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EC1" w:rsidRPr="004071DB" w:rsidRDefault="006F7782" w:rsidP="0071360F">
      <w:pPr>
        <w:pStyle w:val="OZNRODZAKTUtznustawalubrozporzdzenieiorganwydajcy"/>
        <w:spacing w:after="0" w:line="276" w:lineRule="auto"/>
        <w:rPr>
          <w:rFonts w:ascii="Times New Roman" w:hAnsi="Times New Roman"/>
          <w:bCs w:val="0"/>
          <w:noProof/>
          <w:spacing w:val="4"/>
          <w:kern w:val="0"/>
          <w:lang w:val="sq-AL"/>
        </w:rPr>
      </w:pPr>
      <w:r w:rsidRPr="004071DB">
        <w:rPr>
          <w:rFonts w:ascii="Times New Roman" w:hAnsi="Times New Roman"/>
          <w:bCs w:val="0"/>
          <w:noProof/>
          <w:spacing w:val="4"/>
          <w:kern w:val="0"/>
          <w:lang w:val="sq-AL"/>
        </w:rPr>
        <w:t>projekt</w:t>
      </w:r>
      <w:r w:rsidR="002C39D9" w:rsidRPr="004071DB">
        <w:rPr>
          <w:rFonts w:ascii="Times New Roman" w:hAnsi="Times New Roman"/>
          <w:bCs w:val="0"/>
          <w:noProof/>
          <w:spacing w:val="4"/>
          <w:kern w:val="0"/>
          <w:lang w:val="sq-AL"/>
        </w:rPr>
        <w:t>LIGJ</w:t>
      </w:r>
    </w:p>
    <w:p w:rsidR="00904EC1" w:rsidRPr="004071DB" w:rsidRDefault="00904EC1" w:rsidP="0071360F">
      <w:pPr>
        <w:pStyle w:val="OZNRODZAKTUtznustawalubrozporzdzenieiorganwydajcy"/>
        <w:spacing w:after="0" w:line="276" w:lineRule="auto"/>
        <w:rPr>
          <w:rFonts w:ascii="Times New Roman" w:hAnsi="Times New Roman"/>
          <w:bCs w:val="0"/>
          <w:noProof/>
          <w:spacing w:val="4"/>
          <w:kern w:val="0"/>
          <w:lang w:val="sq-AL"/>
        </w:rPr>
      </w:pPr>
      <w:r w:rsidRPr="004071DB">
        <w:rPr>
          <w:rFonts w:ascii="Times New Roman" w:hAnsi="Times New Roman"/>
          <w:bCs w:val="0"/>
          <w:noProof/>
          <w:spacing w:val="4"/>
          <w:kern w:val="0"/>
          <w:lang w:val="sq-AL"/>
        </w:rPr>
        <w:t>“</w:t>
      </w:r>
      <w:r w:rsidR="002C39D9" w:rsidRPr="004071DB">
        <w:rPr>
          <w:rFonts w:ascii="Times New Roman" w:hAnsi="Times New Roman"/>
          <w:bCs w:val="0"/>
          <w:noProof/>
          <w:spacing w:val="4"/>
          <w:kern w:val="0"/>
          <w:lang w:val="sq-AL"/>
        </w:rPr>
        <w:t>p</w:t>
      </w:r>
      <w:r w:rsidR="00372674" w:rsidRPr="004071DB">
        <w:rPr>
          <w:rFonts w:ascii="Times New Roman" w:hAnsi="Times New Roman"/>
          <w:bCs w:val="0"/>
          <w:noProof/>
          <w:spacing w:val="4"/>
          <w:kern w:val="0"/>
          <w:lang w:val="sq-AL"/>
        </w:rPr>
        <w:t>ë</w:t>
      </w:r>
      <w:r w:rsidR="002C39D9" w:rsidRPr="004071DB">
        <w:rPr>
          <w:rFonts w:ascii="Times New Roman" w:hAnsi="Times New Roman"/>
          <w:bCs w:val="0"/>
          <w:noProof/>
          <w:spacing w:val="4"/>
          <w:kern w:val="0"/>
          <w:lang w:val="sq-AL"/>
        </w:rPr>
        <w:t>r vreshtarin</w:t>
      </w:r>
      <w:r w:rsidR="00372674" w:rsidRPr="004071DB">
        <w:rPr>
          <w:rFonts w:ascii="Times New Roman" w:hAnsi="Times New Roman"/>
          <w:bCs w:val="0"/>
          <w:noProof/>
          <w:spacing w:val="4"/>
          <w:kern w:val="0"/>
          <w:lang w:val="sq-AL"/>
        </w:rPr>
        <w:t>ë</w:t>
      </w:r>
      <w:r w:rsidR="002C39D9" w:rsidRPr="004071DB">
        <w:rPr>
          <w:rFonts w:ascii="Times New Roman" w:hAnsi="Times New Roman"/>
          <w:bCs w:val="0"/>
          <w:noProof/>
          <w:spacing w:val="4"/>
          <w:kern w:val="0"/>
          <w:lang w:val="sq-AL"/>
        </w:rPr>
        <w:t xml:space="preserve"> dhe ver</w:t>
      </w:r>
      <w:r w:rsidR="00372674" w:rsidRPr="004071DB">
        <w:rPr>
          <w:rFonts w:ascii="Times New Roman" w:hAnsi="Times New Roman"/>
          <w:bCs w:val="0"/>
          <w:noProof/>
          <w:spacing w:val="4"/>
          <w:kern w:val="0"/>
          <w:lang w:val="sq-AL"/>
        </w:rPr>
        <w:t>ë</w:t>
      </w:r>
      <w:r w:rsidR="002C39D9" w:rsidRPr="004071DB">
        <w:rPr>
          <w:rFonts w:ascii="Times New Roman" w:hAnsi="Times New Roman"/>
          <w:bCs w:val="0"/>
          <w:noProof/>
          <w:spacing w:val="4"/>
          <w:kern w:val="0"/>
          <w:lang w:val="sq-AL"/>
        </w:rPr>
        <w:t>n</w:t>
      </w:r>
      <w:r w:rsidRPr="004071DB">
        <w:rPr>
          <w:rFonts w:ascii="Times New Roman" w:hAnsi="Times New Roman"/>
          <w:bCs w:val="0"/>
          <w:noProof/>
          <w:spacing w:val="4"/>
          <w:kern w:val="0"/>
          <w:lang w:val="sq-AL"/>
        </w:rPr>
        <w:t>”</w:t>
      </w:r>
      <w:r w:rsidR="001575CB">
        <w:rPr>
          <w:rStyle w:val="FootnoteReference"/>
          <w:rFonts w:ascii="Times New Roman" w:hAnsi="Times New Roman"/>
          <w:bCs w:val="0"/>
          <w:noProof/>
          <w:spacing w:val="4"/>
          <w:kern w:val="0"/>
          <w:lang w:val="sq-AL"/>
        </w:rPr>
        <w:footnoteReference w:id="1"/>
      </w:r>
    </w:p>
    <w:p w:rsidR="002C39D9" w:rsidRDefault="002C39D9" w:rsidP="0071360F">
      <w:pPr>
        <w:spacing w:line="276" w:lineRule="auto"/>
        <w:jc w:val="center"/>
        <w:rPr>
          <w:rFonts w:cs="Times New Roman"/>
          <w:noProof/>
          <w:szCs w:val="24"/>
          <w:lang w:val="sq-AL"/>
        </w:rPr>
      </w:pPr>
      <w:r w:rsidRPr="004071DB">
        <w:rPr>
          <w:rFonts w:cs="Times New Roman"/>
          <w:noProof/>
          <w:szCs w:val="24"/>
          <w:lang w:val="sq-AL"/>
        </w:rPr>
        <w:t>Në mbështetje të neneve 78, dhe 83 pika 1 të Kushtetutës, me propozim të Këshillit të Ministrave,</w:t>
      </w:r>
    </w:p>
    <w:p w:rsidR="001C175E" w:rsidRPr="004071DB" w:rsidRDefault="001C175E" w:rsidP="0071360F">
      <w:pPr>
        <w:spacing w:line="276" w:lineRule="auto"/>
        <w:jc w:val="center"/>
        <w:rPr>
          <w:rFonts w:cs="Times New Roman"/>
          <w:caps/>
          <w:noProof/>
          <w:szCs w:val="24"/>
          <w:lang w:val="sq-AL"/>
        </w:rPr>
      </w:pPr>
    </w:p>
    <w:p w:rsidR="002C39D9" w:rsidRPr="004071DB" w:rsidRDefault="002C39D9" w:rsidP="0046575A">
      <w:pPr>
        <w:spacing w:line="276" w:lineRule="auto"/>
        <w:jc w:val="center"/>
        <w:rPr>
          <w:rFonts w:cs="Times New Roman"/>
          <w:b/>
          <w:caps/>
          <w:noProof/>
          <w:szCs w:val="24"/>
          <w:lang w:val="sq-AL"/>
        </w:rPr>
      </w:pPr>
      <w:r w:rsidRPr="004071DB">
        <w:rPr>
          <w:rFonts w:cs="Times New Roman"/>
          <w:b/>
          <w:caps/>
          <w:noProof/>
          <w:szCs w:val="24"/>
          <w:lang w:val="sq-AL"/>
        </w:rPr>
        <w:t>KUVENDI</w:t>
      </w:r>
    </w:p>
    <w:p w:rsidR="002C39D9" w:rsidRPr="004071DB" w:rsidRDefault="002C39D9" w:rsidP="0046575A">
      <w:pPr>
        <w:spacing w:line="276" w:lineRule="auto"/>
        <w:jc w:val="center"/>
        <w:rPr>
          <w:rFonts w:cs="Times New Roman"/>
          <w:b/>
          <w:caps/>
          <w:noProof/>
          <w:szCs w:val="24"/>
          <w:lang w:val="sq-AL"/>
        </w:rPr>
      </w:pPr>
      <w:r w:rsidRPr="004071DB">
        <w:rPr>
          <w:rFonts w:cs="Times New Roman"/>
          <w:b/>
          <w:caps/>
          <w:noProof/>
          <w:szCs w:val="24"/>
          <w:lang w:val="sq-AL"/>
        </w:rPr>
        <w:t>I REPUBLIKËS SË SHQIPËRISË</w:t>
      </w:r>
    </w:p>
    <w:p w:rsidR="002C39D9" w:rsidRPr="004071DB" w:rsidRDefault="002C39D9" w:rsidP="0046575A">
      <w:pPr>
        <w:spacing w:line="276" w:lineRule="auto"/>
        <w:jc w:val="center"/>
        <w:rPr>
          <w:rFonts w:cs="Times New Roman"/>
          <w:b/>
          <w:caps/>
          <w:noProof/>
          <w:szCs w:val="24"/>
          <w:lang w:val="sq-AL"/>
        </w:rPr>
      </w:pPr>
    </w:p>
    <w:p w:rsidR="002C39D9" w:rsidRPr="004071DB" w:rsidRDefault="002C39D9" w:rsidP="0046575A">
      <w:pPr>
        <w:spacing w:line="276" w:lineRule="auto"/>
        <w:jc w:val="center"/>
        <w:rPr>
          <w:rFonts w:cs="Times New Roman"/>
          <w:b/>
          <w:caps/>
          <w:noProof/>
          <w:szCs w:val="24"/>
          <w:lang w:val="sq-AL"/>
        </w:rPr>
      </w:pPr>
      <w:r w:rsidRPr="004071DB">
        <w:rPr>
          <w:rFonts w:cs="Times New Roman"/>
          <w:b/>
          <w:caps/>
          <w:noProof/>
          <w:szCs w:val="24"/>
          <w:lang w:val="sq-AL"/>
        </w:rPr>
        <w:t>V E N D O S I:</w:t>
      </w:r>
    </w:p>
    <w:p w:rsidR="009A2A4B" w:rsidRPr="004071DB" w:rsidRDefault="00995ACC" w:rsidP="0046575A">
      <w:pPr>
        <w:spacing w:line="276" w:lineRule="auto"/>
        <w:jc w:val="center"/>
        <w:rPr>
          <w:rStyle w:val="Ppogrubienie"/>
          <w:rFonts w:cs="Times New Roman"/>
          <w:szCs w:val="24"/>
          <w:lang w:val="en-GB"/>
        </w:rPr>
      </w:pPr>
      <w:r>
        <w:rPr>
          <w:rStyle w:val="Ppogrubienie"/>
          <w:rFonts w:cs="Times New Roman"/>
          <w:szCs w:val="24"/>
          <w:lang w:val="en-GB"/>
        </w:rPr>
        <w:t>KREU</w:t>
      </w:r>
      <w:r w:rsidR="00904EC1" w:rsidRPr="004071DB">
        <w:rPr>
          <w:rStyle w:val="Ppogrubienie"/>
          <w:rFonts w:cs="Times New Roman"/>
          <w:szCs w:val="24"/>
          <w:lang w:val="en-GB"/>
        </w:rPr>
        <w:t xml:space="preserve"> I</w:t>
      </w:r>
    </w:p>
    <w:p w:rsidR="002C39D9" w:rsidRPr="004071DB" w:rsidRDefault="002C39D9" w:rsidP="0046575A">
      <w:pPr>
        <w:spacing w:line="276" w:lineRule="auto"/>
        <w:jc w:val="center"/>
        <w:rPr>
          <w:rFonts w:cs="Times New Roman"/>
          <w:b/>
          <w:szCs w:val="24"/>
          <w:lang w:val="it-IT"/>
        </w:rPr>
      </w:pPr>
      <w:r w:rsidRPr="004071DB">
        <w:rPr>
          <w:rStyle w:val="Ppogrubienie"/>
          <w:rFonts w:cs="Times New Roman"/>
          <w:szCs w:val="24"/>
          <w:lang w:val="en-GB"/>
        </w:rPr>
        <w:t>KUSHTE T</w:t>
      </w:r>
      <w:r w:rsidR="00372674" w:rsidRPr="004071DB">
        <w:rPr>
          <w:rStyle w:val="Ppogrubienie"/>
          <w:rFonts w:cs="Times New Roman"/>
          <w:szCs w:val="24"/>
          <w:lang w:val="en-GB"/>
        </w:rPr>
        <w:t>Ë</w:t>
      </w:r>
      <w:r w:rsidRPr="004071DB">
        <w:rPr>
          <w:rStyle w:val="Ppogrubienie"/>
          <w:rFonts w:cs="Times New Roman"/>
          <w:szCs w:val="24"/>
          <w:lang w:val="en-GB"/>
        </w:rPr>
        <w:t xml:space="preserve"> P</w:t>
      </w:r>
      <w:r w:rsidR="00372674" w:rsidRPr="004071DB">
        <w:rPr>
          <w:rStyle w:val="Ppogrubienie"/>
          <w:rFonts w:cs="Times New Roman"/>
          <w:szCs w:val="24"/>
          <w:lang w:val="en-GB"/>
        </w:rPr>
        <w:t>Ë</w:t>
      </w:r>
      <w:r w:rsidRPr="004071DB">
        <w:rPr>
          <w:rStyle w:val="Ppogrubienie"/>
          <w:rFonts w:cs="Times New Roman"/>
          <w:szCs w:val="24"/>
          <w:lang w:val="en-GB"/>
        </w:rPr>
        <w:t>RGJITHSHME</w:t>
      </w:r>
    </w:p>
    <w:p w:rsidR="002C39D9" w:rsidRPr="004071DB" w:rsidRDefault="002C39D9" w:rsidP="0046575A">
      <w:pPr>
        <w:spacing w:line="276" w:lineRule="auto"/>
        <w:jc w:val="center"/>
        <w:rPr>
          <w:rFonts w:cs="Times New Roman"/>
          <w:b/>
          <w:szCs w:val="24"/>
          <w:lang w:val="it-IT"/>
        </w:rPr>
      </w:pPr>
      <w:r w:rsidRPr="004071DB">
        <w:rPr>
          <w:rFonts w:cs="Times New Roman"/>
          <w:b/>
          <w:szCs w:val="24"/>
          <w:lang w:val="it-IT"/>
        </w:rPr>
        <w:t>Neni 1</w:t>
      </w:r>
    </w:p>
    <w:p w:rsidR="002C39D9" w:rsidRPr="004071DB" w:rsidRDefault="002C39D9" w:rsidP="0046575A">
      <w:pPr>
        <w:pStyle w:val="ROZDZODDZPRZEDMprzedmiotregulacjirozdziauluboddziau"/>
        <w:spacing w:before="0" w:line="276" w:lineRule="auto"/>
        <w:rPr>
          <w:rFonts w:ascii="Times New Roman" w:hAnsi="Times New Roman"/>
          <w:lang w:val="it-IT"/>
        </w:rPr>
      </w:pPr>
      <w:r w:rsidRPr="004071DB">
        <w:rPr>
          <w:rFonts w:ascii="Times New Roman" w:hAnsi="Times New Roman"/>
          <w:lang w:val="it-IT"/>
        </w:rPr>
        <w:t>Qëllimi</w:t>
      </w:r>
    </w:p>
    <w:p w:rsidR="009A2A4B" w:rsidRPr="004071DB" w:rsidRDefault="009A2A4B" w:rsidP="0046575A">
      <w:pPr>
        <w:pStyle w:val="ARTartustawynprozporzdzenia"/>
        <w:spacing w:before="0" w:line="276" w:lineRule="auto"/>
        <w:rPr>
          <w:rFonts w:ascii="Times New Roman" w:hAnsi="Times New Roman" w:cs="Times New Roman"/>
          <w:szCs w:val="24"/>
          <w:lang w:val="it-IT"/>
        </w:rPr>
      </w:pPr>
    </w:p>
    <w:p w:rsidR="002C39D9" w:rsidRPr="004071DB" w:rsidRDefault="00B644E4" w:rsidP="0046575A">
      <w:pPr>
        <w:spacing w:line="276" w:lineRule="auto"/>
        <w:jc w:val="both"/>
      </w:pPr>
      <w:r>
        <w:t xml:space="preserve">1. </w:t>
      </w:r>
      <w:r w:rsidR="002C39D9" w:rsidRPr="004071DB">
        <w:t xml:space="preserve">Ky ligj ka për qëllim:  </w:t>
      </w:r>
    </w:p>
    <w:p w:rsidR="002C39D9" w:rsidRPr="004071DB" w:rsidRDefault="002C39D9" w:rsidP="0046575A">
      <w:pPr>
        <w:pStyle w:val="ListParagraph"/>
        <w:numPr>
          <w:ilvl w:val="0"/>
          <w:numId w:val="1"/>
        </w:numPr>
        <w:tabs>
          <w:tab w:val="left" w:pos="360"/>
        </w:tabs>
        <w:suppressAutoHyphens/>
        <w:spacing w:line="276" w:lineRule="auto"/>
        <w:jc w:val="both"/>
      </w:pPr>
      <w:r w:rsidRPr="004071DB">
        <w:lastRenderedPageBreak/>
        <w:t>vendosjen e rregullave për kultivimin e vreshtave q</w:t>
      </w:r>
      <w:r w:rsidR="00372674" w:rsidRPr="004071DB">
        <w:t>ë</w:t>
      </w:r>
      <w:r w:rsidRPr="004071DB">
        <w:t xml:space="preserve"> p</w:t>
      </w:r>
      <w:r w:rsidR="00372674" w:rsidRPr="004071DB">
        <w:t>ë</w:t>
      </w:r>
      <w:r w:rsidRPr="004071DB">
        <w:t>rdoren p</w:t>
      </w:r>
      <w:r w:rsidR="00372674" w:rsidRPr="004071DB">
        <w:t>ë</w:t>
      </w:r>
      <w:r w:rsidRPr="004071DB">
        <w:t>r prodhimin e ver</w:t>
      </w:r>
      <w:r w:rsidR="00372674" w:rsidRPr="004071DB">
        <w:t>ë</w:t>
      </w:r>
      <w:r w:rsidRPr="004071DB">
        <w:t>s, regjistrin e vreshtaris</w:t>
      </w:r>
      <w:r w:rsidR="00372674" w:rsidRPr="004071DB">
        <w:t>ë</w:t>
      </w:r>
      <w:r w:rsidRPr="004071DB">
        <w:t xml:space="preserve">, prodhimin, </w:t>
      </w:r>
      <w:r w:rsidR="009A2A4B" w:rsidRPr="004071DB">
        <w:t>etiketimin</w:t>
      </w:r>
      <w:r w:rsidRPr="004071DB">
        <w:t xml:space="preserve">, </w:t>
      </w:r>
      <w:r w:rsidR="009A2A4B" w:rsidRPr="004071DB">
        <w:t xml:space="preserve">marketingun, </w:t>
      </w:r>
      <w:r w:rsidRPr="004071DB">
        <w:t>potencialin e prodhimit dhe kontrollet e produkteve të ver</w:t>
      </w:r>
      <w:r w:rsidR="00372674" w:rsidRPr="004071DB">
        <w:t>ë</w:t>
      </w:r>
      <w:r w:rsidRPr="004071DB">
        <w:t xml:space="preserve">s në Republikën e Shqipërisë, </w:t>
      </w:r>
      <w:r w:rsidR="0071360F">
        <w:t xml:space="preserve">për </w:t>
      </w:r>
      <w:r w:rsidRPr="004071DB">
        <w:t>përshtatjen me kërkesat dhe standardet e tregut ndërkombëtar;</w:t>
      </w:r>
    </w:p>
    <w:p w:rsidR="002C39D9" w:rsidRPr="004071DB" w:rsidRDefault="002C39D9" w:rsidP="0046575A">
      <w:pPr>
        <w:pStyle w:val="ListParagraph"/>
        <w:numPr>
          <w:ilvl w:val="0"/>
          <w:numId w:val="1"/>
        </w:numPr>
        <w:suppressAutoHyphens/>
        <w:autoSpaceDE w:val="0"/>
        <w:autoSpaceDN w:val="0"/>
        <w:adjustRightInd w:val="0"/>
        <w:spacing w:line="276" w:lineRule="auto"/>
        <w:jc w:val="both"/>
        <w:rPr>
          <w:lang w:val="en-GB"/>
        </w:rPr>
      </w:pPr>
      <w:r w:rsidRPr="004071DB">
        <w:t>mbrojtjen e interesave të konsumatorëve, duke ruajtur nj</w:t>
      </w:r>
      <w:r w:rsidR="00372674" w:rsidRPr="004071DB">
        <w:t>ë</w:t>
      </w:r>
      <w:r w:rsidRPr="004071DB">
        <w:t xml:space="preserve"> konkurrenc</w:t>
      </w:r>
      <w:r w:rsidR="00372674" w:rsidRPr="004071DB">
        <w:t>ë</w:t>
      </w:r>
      <w:r w:rsidRPr="004071DB">
        <w:t xml:space="preserve"> t</w:t>
      </w:r>
      <w:r w:rsidR="00372674" w:rsidRPr="004071DB">
        <w:t>ë</w:t>
      </w:r>
      <w:r w:rsidRPr="004071DB">
        <w:t xml:space="preserve"> drejt</w:t>
      </w:r>
      <w:r w:rsidR="00372674" w:rsidRPr="004071DB">
        <w:t>ë</w:t>
      </w:r>
      <w:r w:rsidRPr="004071DB">
        <w:t xml:space="preserve"> nd</w:t>
      </w:r>
      <w:r w:rsidR="00372674" w:rsidRPr="004071DB">
        <w:t>ë</w:t>
      </w:r>
      <w:r w:rsidRPr="004071DB">
        <w:t>rmjet prodhuesve dhe operator</w:t>
      </w:r>
      <w:r w:rsidR="00372674" w:rsidRPr="004071DB">
        <w:t>ë</w:t>
      </w:r>
      <w:r w:rsidRPr="004071DB">
        <w:t>ve t</w:t>
      </w:r>
      <w:r w:rsidR="00372674" w:rsidRPr="004071DB">
        <w:t>ë</w:t>
      </w:r>
      <w:r w:rsidRPr="004071DB">
        <w:t xml:space="preserve"> tjer</w:t>
      </w:r>
      <w:r w:rsidR="00372674" w:rsidRPr="004071DB">
        <w:t>ë</w:t>
      </w:r>
      <w:r w:rsidRPr="004071DB">
        <w:t xml:space="preserve"> n</w:t>
      </w:r>
      <w:r w:rsidR="00372674" w:rsidRPr="004071DB">
        <w:t>ë</w:t>
      </w:r>
      <w:r w:rsidRPr="004071DB">
        <w:t xml:space="preserve"> sektorin e ver</w:t>
      </w:r>
      <w:r w:rsidR="00372674" w:rsidRPr="004071DB">
        <w:t>ë</w:t>
      </w:r>
      <w:r w:rsidRPr="004071DB">
        <w:t>s;</w:t>
      </w:r>
    </w:p>
    <w:p w:rsidR="00904EC1" w:rsidRPr="004071DB" w:rsidRDefault="009A2A4B" w:rsidP="0046575A">
      <w:pPr>
        <w:pStyle w:val="ListParagraph"/>
        <w:suppressAutoHyphens/>
        <w:autoSpaceDE w:val="0"/>
        <w:autoSpaceDN w:val="0"/>
        <w:adjustRightInd w:val="0"/>
        <w:spacing w:line="276" w:lineRule="auto"/>
        <w:ind w:left="360"/>
        <w:jc w:val="both"/>
        <w:rPr>
          <w:lang w:val="en-GB"/>
        </w:rPr>
      </w:pPr>
      <w:r w:rsidRPr="004071DB">
        <w:t xml:space="preserve">c) </w:t>
      </w:r>
      <w:r w:rsidR="002C39D9" w:rsidRPr="004071DB">
        <w:t>nxitjen e përmirësimit të cilësisë së produkteve, duke mundësuar, ndërkohë, masa kombëtare për politikën e cilësisë n</w:t>
      </w:r>
      <w:r w:rsidR="00372674" w:rsidRPr="004071DB">
        <w:t>ë</w:t>
      </w:r>
      <w:r w:rsidR="002C39D9" w:rsidRPr="004071DB">
        <w:t xml:space="preserve"> </w:t>
      </w:r>
      <w:r w:rsidR="00904EC1" w:rsidRPr="004071DB">
        <w:rPr>
          <w:lang w:val="en-GB"/>
        </w:rPr>
        <w:t>se</w:t>
      </w:r>
      <w:r w:rsidR="002C39D9" w:rsidRPr="004071DB">
        <w:rPr>
          <w:lang w:val="en-GB"/>
        </w:rPr>
        <w:t>k</w:t>
      </w:r>
      <w:r w:rsidR="00904EC1" w:rsidRPr="004071DB">
        <w:rPr>
          <w:lang w:val="en-GB"/>
        </w:rPr>
        <w:t>tor</w:t>
      </w:r>
      <w:r w:rsidR="002C39D9" w:rsidRPr="004071DB">
        <w:rPr>
          <w:lang w:val="en-GB"/>
        </w:rPr>
        <w:t>in e ver</w:t>
      </w:r>
      <w:r w:rsidR="00372674" w:rsidRPr="004071DB">
        <w:rPr>
          <w:lang w:val="en-GB"/>
        </w:rPr>
        <w:t>ë</w:t>
      </w:r>
      <w:r w:rsidR="002C39D9" w:rsidRPr="004071DB">
        <w:rPr>
          <w:lang w:val="en-GB"/>
        </w:rPr>
        <w:t>s</w:t>
      </w:r>
      <w:r w:rsidR="00904EC1" w:rsidRPr="004071DB">
        <w:rPr>
          <w:lang w:val="en-GB"/>
        </w:rPr>
        <w:t>.</w:t>
      </w:r>
    </w:p>
    <w:p w:rsidR="002C39D9" w:rsidRDefault="00B644E4" w:rsidP="0046575A">
      <w:pPr>
        <w:pStyle w:val="USTustnpkodeksu"/>
        <w:spacing w:line="276" w:lineRule="auto"/>
        <w:ind w:firstLine="0"/>
        <w:rPr>
          <w:rFonts w:ascii="Times New Roman" w:hAnsi="Times New Roman" w:cs="Times New Roman"/>
          <w:szCs w:val="24"/>
          <w:lang w:val="en-GB"/>
        </w:rPr>
      </w:pPr>
      <w:r>
        <w:rPr>
          <w:rFonts w:ascii="Times New Roman" w:hAnsi="Times New Roman" w:cs="Times New Roman"/>
          <w:szCs w:val="24"/>
          <w:lang w:val="en-GB"/>
        </w:rPr>
        <w:t xml:space="preserve">2. </w:t>
      </w:r>
      <w:r w:rsidR="002C39D9" w:rsidRPr="004071DB">
        <w:rPr>
          <w:rFonts w:ascii="Times New Roman" w:hAnsi="Times New Roman" w:cs="Times New Roman"/>
          <w:szCs w:val="24"/>
          <w:lang w:val="en-GB"/>
        </w:rPr>
        <w:t>Ky ligj zbatohet nga t</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 xml:space="preserve"> gjith</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 xml:space="preserve"> personat </w:t>
      </w:r>
      <w:r w:rsidR="009A2A4B" w:rsidRPr="004071DB">
        <w:rPr>
          <w:rFonts w:ascii="Times New Roman" w:hAnsi="Times New Roman" w:cs="Times New Roman"/>
          <w:szCs w:val="24"/>
          <w:lang w:val="en-GB"/>
        </w:rPr>
        <w:t>fizik</w:t>
      </w:r>
      <w:r w:rsidR="002C39D9" w:rsidRPr="004071DB">
        <w:rPr>
          <w:rFonts w:ascii="Times New Roman" w:hAnsi="Times New Roman" w:cs="Times New Roman"/>
          <w:szCs w:val="24"/>
          <w:lang w:val="en-GB"/>
        </w:rPr>
        <w:t xml:space="preserve"> dhe juridik, </w:t>
      </w:r>
      <w:proofErr w:type="gramStart"/>
      <w:r w:rsidR="002C39D9" w:rsidRPr="004071DB">
        <w:rPr>
          <w:rFonts w:ascii="Times New Roman" w:hAnsi="Times New Roman" w:cs="Times New Roman"/>
          <w:szCs w:val="24"/>
          <w:lang w:val="en-GB"/>
        </w:rPr>
        <w:t>vendas</w:t>
      </w:r>
      <w:proofErr w:type="gramEnd"/>
      <w:r w:rsidR="002C39D9" w:rsidRPr="004071DB">
        <w:rPr>
          <w:rFonts w:ascii="Times New Roman" w:hAnsi="Times New Roman" w:cs="Times New Roman"/>
          <w:szCs w:val="24"/>
          <w:lang w:val="en-GB"/>
        </w:rPr>
        <w:t xml:space="preserve"> dhe t</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 xml:space="preserve"> huaj, q</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 xml:space="preserve"> zhvillojn</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 xml:space="preserve"> Shqip</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ri aktivitete ekonomike q</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 xml:space="preserve"> </w:t>
      </w:r>
      <w:r w:rsidR="009A2A4B" w:rsidRPr="004071DB">
        <w:rPr>
          <w:rFonts w:ascii="Times New Roman" w:hAnsi="Times New Roman" w:cs="Times New Roman"/>
          <w:szCs w:val="24"/>
          <w:lang w:val="en-GB"/>
        </w:rPr>
        <w:t xml:space="preserve">lidhen </w:t>
      </w:r>
      <w:r w:rsidR="002C39D9" w:rsidRPr="004071DB">
        <w:rPr>
          <w:rFonts w:ascii="Times New Roman" w:hAnsi="Times New Roman" w:cs="Times New Roman"/>
          <w:szCs w:val="24"/>
          <w:lang w:val="en-GB"/>
        </w:rPr>
        <w:t>me q</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llimin e ligjit</w:t>
      </w:r>
      <w:r w:rsidR="009A2A4B" w:rsidRPr="004071DB">
        <w:rPr>
          <w:rFonts w:ascii="Times New Roman" w:hAnsi="Times New Roman" w:cs="Times New Roman"/>
          <w:szCs w:val="24"/>
          <w:lang w:val="en-GB"/>
        </w:rPr>
        <w:t xml:space="preserve"> </w:t>
      </w:r>
      <w:r w:rsidR="002C39D9" w:rsidRPr="004071DB">
        <w:rPr>
          <w:rFonts w:ascii="Times New Roman" w:hAnsi="Times New Roman" w:cs="Times New Roman"/>
          <w:szCs w:val="24"/>
          <w:lang w:val="en-GB"/>
        </w:rPr>
        <w:t>duke p</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rfshir</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 xml:space="preserve"> prodhimin, tregtimin, eksportin dhe importin e produkteve t</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 xml:space="preserve"> mbuluara nga sektori i ver</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s.</w:t>
      </w:r>
      <w:r>
        <w:rPr>
          <w:rFonts w:ascii="Times New Roman" w:hAnsi="Times New Roman" w:cs="Times New Roman"/>
          <w:szCs w:val="24"/>
          <w:lang w:val="en-GB"/>
        </w:rPr>
        <w:t xml:space="preserve"> </w:t>
      </w:r>
    </w:p>
    <w:p w:rsidR="00372674" w:rsidRDefault="00B644E4" w:rsidP="0046575A">
      <w:pPr>
        <w:pStyle w:val="USTustnpkodeksu"/>
        <w:spacing w:line="276" w:lineRule="auto"/>
        <w:ind w:firstLine="0"/>
        <w:rPr>
          <w:rFonts w:ascii="Times New Roman" w:hAnsi="Times New Roman" w:cs="Times New Roman"/>
          <w:szCs w:val="24"/>
          <w:lang w:val="en-GB"/>
        </w:rPr>
      </w:pPr>
      <w:r>
        <w:rPr>
          <w:rFonts w:ascii="Times New Roman" w:hAnsi="Times New Roman" w:cs="Times New Roman"/>
          <w:szCs w:val="24"/>
          <w:lang w:val="en-GB"/>
        </w:rPr>
        <w:t xml:space="preserve">3.  </w:t>
      </w:r>
      <w:r w:rsidR="002C39D9" w:rsidRPr="004071DB">
        <w:rPr>
          <w:rFonts w:ascii="Times New Roman" w:hAnsi="Times New Roman" w:cs="Times New Roman"/>
          <w:szCs w:val="24"/>
          <w:lang w:val="en-GB"/>
        </w:rPr>
        <w:t>Ky ligj nuk zbatohet p</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 xml:space="preserve">r </w:t>
      </w:r>
      <w:r w:rsidR="005C1229">
        <w:rPr>
          <w:rFonts w:ascii="Times New Roman" w:hAnsi="Times New Roman" w:cs="Times New Roman"/>
          <w:szCs w:val="24"/>
          <w:lang w:val="en-GB"/>
        </w:rPr>
        <w:t>produktet e ver</w:t>
      </w:r>
      <w:r w:rsidR="0046575A">
        <w:rPr>
          <w:rFonts w:ascii="Times New Roman" w:hAnsi="Times New Roman" w:cs="Times New Roman"/>
          <w:szCs w:val="24"/>
          <w:lang w:val="en-GB"/>
        </w:rPr>
        <w:t>ë</w:t>
      </w:r>
      <w:r w:rsidR="005C1229">
        <w:rPr>
          <w:rFonts w:ascii="Times New Roman" w:hAnsi="Times New Roman" w:cs="Times New Roman"/>
          <w:szCs w:val="24"/>
          <w:lang w:val="en-GB"/>
        </w:rPr>
        <w:t>s q</w:t>
      </w:r>
      <w:r w:rsidR="0046575A">
        <w:rPr>
          <w:rFonts w:ascii="Times New Roman" w:hAnsi="Times New Roman" w:cs="Times New Roman"/>
          <w:szCs w:val="24"/>
          <w:lang w:val="en-GB"/>
        </w:rPr>
        <w:t>ë</w:t>
      </w:r>
      <w:r w:rsidR="005C1229">
        <w:rPr>
          <w:rFonts w:ascii="Times New Roman" w:hAnsi="Times New Roman" w:cs="Times New Roman"/>
          <w:szCs w:val="24"/>
          <w:lang w:val="en-GB"/>
        </w:rPr>
        <w:t xml:space="preserve"> nuk jan</w:t>
      </w:r>
      <w:r w:rsidR="0046575A">
        <w:rPr>
          <w:rFonts w:ascii="Times New Roman" w:hAnsi="Times New Roman" w:cs="Times New Roman"/>
          <w:szCs w:val="24"/>
          <w:lang w:val="en-GB"/>
        </w:rPr>
        <w:t>ë</w:t>
      </w:r>
      <w:r w:rsidR="005C1229">
        <w:rPr>
          <w:rFonts w:ascii="Times New Roman" w:hAnsi="Times New Roman" w:cs="Times New Roman"/>
          <w:szCs w:val="24"/>
          <w:lang w:val="en-GB"/>
        </w:rPr>
        <w:t xml:space="preserve"> p</w:t>
      </w:r>
      <w:r w:rsidR="0046575A">
        <w:rPr>
          <w:rFonts w:ascii="Times New Roman" w:hAnsi="Times New Roman" w:cs="Times New Roman"/>
          <w:szCs w:val="24"/>
          <w:lang w:val="en-GB"/>
        </w:rPr>
        <w:t>ë</w:t>
      </w:r>
      <w:r w:rsidR="005C1229">
        <w:rPr>
          <w:rFonts w:ascii="Times New Roman" w:hAnsi="Times New Roman" w:cs="Times New Roman"/>
          <w:szCs w:val="24"/>
          <w:lang w:val="en-GB"/>
        </w:rPr>
        <w:t xml:space="preserve">r shitje. </w:t>
      </w:r>
    </w:p>
    <w:p w:rsidR="0046575A" w:rsidRDefault="0046575A" w:rsidP="0046575A">
      <w:pPr>
        <w:pStyle w:val="USTustnpkodeksu"/>
        <w:spacing w:line="276" w:lineRule="auto"/>
        <w:ind w:firstLine="0"/>
        <w:rPr>
          <w:rFonts w:cs="Times New Roman"/>
          <w:b/>
          <w:szCs w:val="24"/>
          <w:lang w:val="en-GB"/>
        </w:rPr>
      </w:pPr>
    </w:p>
    <w:p w:rsidR="001C175E" w:rsidRPr="005C1229" w:rsidRDefault="001C175E" w:rsidP="0046575A">
      <w:pPr>
        <w:pStyle w:val="USTustnpkodeksu"/>
        <w:spacing w:line="276" w:lineRule="auto"/>
        <w:ind w:firstLine="0"/>
        <w:rPr>
          <w:rFonts w:cs="Times New Roman"/>
          <w:b/>
          <w:szCs w:val="24"/>
          <w:lang w:val="en-GB"/>
        </w:rPr>
      </w:pPr>
    </w:p>
    <w:p w:rsidR="00904EC1" w:rsidRPr="005C1229" w:rsidRDefault="002C39D9" w:rsidP="0046575A">
      <w:pPr>
        <w:spacing w:line="276" w:lineRule="auto"/>
        <w:jc w:val="center"/>
        <w:rPr>
          <w:rFonts w:cs="Times New Roman"/>
          <w:b/>
          <w:szCs w:val="24"/>
          <w:lang w:val="en-GB"/>
        </w:rPr>
      </w:pPr>
      <w:r w:rsidRPr="005C1229">
        <w:rPr>
          <w:rFonts w:cs="Times New Roman"/>
          <w:b/>
          <w:szCs w:val="24"/>
          <w:lang w:val="en-GB"/>
        </w:rPr>
        <w:t>Neni 2</w:t>
      </w:r>
    </w:p>
    <w:p w:rsidR="002C39D9" w:rsidRPr="005C1229" w:rsidRDefault="002C39D9" w:rsidP="0046575A">
      <w:pPr>
        <w:spacing w:line="276" w:lineRule="auto"/>
        <w:jc w:val="center"/>
        <w:rPr>
          <w:rFonts w:cs="Times New Roman"/>
          <w:b/>
          <w:szCs w:val="24"/>
          <w:lang w:val="en-GB"/>
        </w:rPr>
      </w:pPr>
      <w:r w:rsidRPr="005C1229">
        <w:rPr>
          <w:rFonts w:cs="Times New Roman"/>
          <w:b/>
          <w:szCs w:val="24"/>
          <w:lang w:val="en-GB"/>
        </w:rPr>
        <w:t>P</w:t>
      </w:r>
      <w:r w:rsidR="00372674" w:rsidRPr="005C1229">
        <w:rPr>
          <w:rFonts w:cs="Times New Roman"/>
          <w:b/>
          <w:szCs w:val="24"/>
          <w:lang w:val="en-GB"/>
        </w:rPr>
        <w:t>ë</w:t>
      </w:r>
      <w:r w:rsidRPr="005C1229">
        <w:rPr>
          <w:rFonts w:cs="Times New Roman"/>
          <w:b/>
          <w:szCs w:val="24"/>
          <w:lang w:val="en-GB"/>
        </w:rPr>
        <w:t>rkufizime</w:t>
      </w:r>
    </w:p>
    <w:p w:rsidR="002C39D9" w:rsidRPr="005C1229" w:rsidRDefault="002C39D9" w:rsidP="0046575A">
      <w:pPr>
        <w:spacing w:line="276" w:lineRule="auto"/>
        <w:jc w:val="both"/>
        <w:rPr>
          <w:rFonts w:cs="Times New Roman"/>
          <w:szCs w:val="24"/>
          <w:lang w:val="en-GB"/>
        </w:rPr>
      </w:pPr>
    </w:p>
    <w:p w:rsidR="002C39D9" w:rsidRPr="004071DB" w:rsidRDefault="002C39D9" w:rsidP="0046575A">
      <w:pPr>
        <w:spacing w:line="276" w:lineRule="auto"/>
        <w:jc w:val="both"/>
        <w:rPr>
          <w:rFonts w:cs="Times New Roman"/>
          <w:szCs w:val="24"/>
          <w:lang w:val="it-IT"/>
        </w:rPr>
      </w:pPr>
      <w:r w:rsidRPr="005C1229">
        <w:rPr>
          <w:rFonts w:cs="Times New Roman"/>
          <w:szCs w:val="24"/>
          <w:lang w:val="en-GB"/>
        </w:rPr>
        <w:t xml:space="preserve">Termat e përdorura në këtë ligj kanë kuptimin </w:t>
      </w:r>
      <w:r w:rsidRPr="005C1229">
        <w:rPr>
          <w:rFonts w:cs="Times New Roman"/>
          <w:b/>
          <w:szCs w:val="24"/>
          <w:lang w:val="en-GB"/>
        </w:rPr>
        <w:t>s</w:t>
      </w:r>
      <w:r w:rsidRPr="004071DB">
        <w:rPr>
          <w:rFonts w:cs="Times New Roman"/>
          <w:szCs w:val="24"/>
          <w:lang w:val="it-IT"/>
        </w:rPr>
        <w:t>i vijon:</w:t>
      </w:r>
    </w:p>
    <w:p w:rsidR="002C39D9" w:rsidRPr="004071DB" w:rsidRDefault="002C39D9" w:rsidP="0046575A">
      <w:pPr>
        <w:spacing w:line="276" w:lineRule="auto"/>
        <w:jc w:val="both"/>
        <w:rPr>
          <w:rFonts w:cs="Times New Roman"/>
          <w:szCs w:val="24"/>
          <w:lang w:val="it-IT"/>
        </w:rPr>
      </w:pPr>
    </w:p>
    <w:p w:rsidR="002C39D9" w:rsidRPr="004071DB" w:rsidRDefault="002C39D9" w:rsidP="00D62B5C">
      <w:pPr>
        <w:pStyle w:val="ListParagraph"/>
        <w:numPr>
          <w:ilvl w:val="0"/>
          <w:numId w:val="2"/>
        </w:numPr>
        <w:spacing w:line="276" w:lineRule="auto"/>
        <w:jc w:val="both"/>
        <w:rPr>
          <w:lang w:val="en-GB"/>
        </w:rPr>
      </w:pPr>
      <w:r w:rsidRPr="004071DB">
        <w:rPr>
          <w:lang w:val="en-GB"/>
        </w:rPr>
        <w:t>“</w:t>
      </w:r>
      <w:r w:rsidR="0071360F">
        <w:rPr>
          <w:lang w:val="en-GB"/>
        </w:rPr>
        <w:t>P</w:t>
      </w:r>
      <w:r w:rsidRPr="004071DB">
        <w:rPr>
          <w:lang w:val="en-GB"/>
        </w:rPr>
        <w:t>roduktet e sektorit t</w:t>
      </w:r>
      <w:r w:rsidR="00372674" w:rsidRPr="004071DB">
        <w:rPr>
          <w:lang w:val="en-GB"/>
        </w:rPr>
        <w:t>ë</w:t>
      </w:r>
      <w:r w:rsidRPr="004071DB">
        <w:rPr>
          <w:lang w:val="en-GB"/>
        </w:rPr>
        <w:t xml:space="preserve"> ver</w:t>
      </w:r>
      <w:r w:rsidR="00372674" w:rsidRPr="004071DB">
        <w:rPr>
          <w:lang w:val="en-GB"/>
        </w:rPr>
        <w:t>ë</w:t>
      </w:r>
      <w:r w:rsidRPr="004071DB">
        <w:rPr>
          <w:lang w:val="en-GB"/>
        </w:rPr>
        <w:t>s” produktet e mbuluara nga kodet m</w:t>
      </w:r>
      <w:r w:rsidR="00372674" w:rsidRPr="004071DB">
        <w:rPr>
          <w:lang w:val="en-GB"/>
        </w:rPr>
        <w:t>ë</w:t>
      </w:r>
      <w:r w:rsidRPr="004071DB">
        <w:rPr>
          <w:lang w:val="en-GB"/>
        </w:rPr>
        <w:t>poshtme t</w:t>
      </w:r>
      <w:r w:rsidR="00372674" w:rsidRPr="004071DB">
        <w:rPr>
          <w:lang w:val="en-GB"/>
        </w:rPr>
        <w:t>ë</w:t>
      </w:r>
      <w:r w:rsidRPr="004071DB">
        <w:rPr>
          <w:lang w:val="en-GB"/>
        </w:rPr>
        <w:t xml:space="preserve"> nomenklatur</w:t>
      </w:r>
      <w:r w:rsidR="00372674" w:rsidRPr="004071DB">
        <w:rPr>
          <w:lang w:val="en-GB"/>
        </w:rPr>
        <w:t>ë</w:t>
      </w:r>
      <w:r w:rsidRPr="004071DB">
        <w:rPr>
          <w:lang w:val="en-GB"/>
        </w:rPr>
        <w:t>s s</w:t>
      </w:r>
      <w:r w:rsidR="00372674" w:rsidRPr="004071DB">
        <w:rPr>
          <w:lang w:val="en-GB"/>
        </w:rPr>
        <w:t>ë</w:t>
      </w:r>
      <w:r w:rsidRPr="004071DB">
        <w:rPr>
          <w:lang w:val="en-GB"/>
        </w:rPr>
        <w:t xml:space="preserve"> kombinuar</w:t>
      </w:r>
      <w:r w:rsidR="009A2A4B" w:rsidRPr="004071DB">
        <w:rPr>
          <w:lang w:val="en-GB"/>
        </w:rPr>
        <w:t xml:space="preserve"> t</w:t>
      </w:r>
      <w:r w:rsidR="004071DB">
        <w:rPr>
          <w:lang w:val="en-GB"/>
        </w:rPr>
        <w:t>ë</w:t>
      </w:r>
      <w:r w:rsidR="009A2A4B" w:rsidRPr="004071DB">
        <w:rPr>
          <w:lang w:val="en-GB"/>
        </w:rPr>
        <w:t xml:space="preserve"> mallrave</w:t>
      </w:r>
      <w:r w:rsidRPr="004071DB">
        <w:rPr>
          <w:lang w:val="en-GB"/>
        </w:rPr>
        <w:t>:</w:t>
      </w:r>
    </w:p>
    <w:p w:rsidR="002C39D9" w:rsidRPr="004071DB" w:rsidRDefault="002C39D9" w:rsidP="0046575A">
      <w:pPr>
        <w:spacing w:line="276" w:lineRule="auto"/>
        <w:ind w:left="720"/>
        <w:jc w:val="both"/>
        <w:rPr>
          <w:rFonts w:cs="Times New Roman"/>
          <w:szCs w:val="24"/>
        </w:rPr>
      </w:pPr>
      <w:r w:rsidRPr="004071DB">
        <w:rPr>
          <w:rFonts w:cs="Times New Roman"/>
          <w:szCs w:val="24"/>
          <w:lang w:val="en-GB"/>
        </w:rPr>
        <w:t>a)</w:t>
      </w:r>
      <w:r w:rsidRPr="004071DB">
        <w:rPr>
          <w:rFonts w:cs="Times New Roman"/>
          <w:szCs w:val="24"/>
          <w:lang w:val="en-GB"/>
        </w:rPr>
        <w:tab/>
        <w:t xml:space="preserve">2209 61, </w:t>
      </w:r>
      <w:proofErr w:type="gramStart"/>
      <w:r w:rsidRPr="004071DB">
        <w:rPr>
          <w:rFonts w:cs="Times New Roman"/>
          <w:szCs w:val="24"/>
          <w:lang w:val="en-GB"/>
        </w:rPr>
        <w:t xml:space="preserve">220969 </w:t>
      </w:r>
      <w:r w:rsidR="007550F4">
        <w:rPr>
          <w:rFonts w:cs="Times New Roman"/>
          <w:szCs w:val="24"/>
          <w:lang w:val="en-GB"/>
        </w:rPr>
        <w:t xml:space="preserve"> </w:t>
      </w:r>
      <w:r w:rsidRPr="004071DB">
        <w:rPr>
          <w:rFonts w:eastAsia="Times New Roman" w:cs="Times New Roman"/>
          <w:szCs w:val="24"/>
        </w:rPr>
        <w:t>Lëng</w:t>
      </w:r>
      <w:proofErr w:type="gramEnd"/>
      <w:r w:rsidRPr="004071DB">
        <w:rPr>
          <w:rFonts w:eastAsia="Times New Roman" w:cs="Times New Roman"/>
          <w:szCs w:val="24"/>
        </w:rPr>
        <w:t xml:space="preserve"> rrushi (përfshi mushtin e rrushit)</w:t>
      </w:r>
    </w:p>
    <w:p w:rsidR="002C39D9" w:rsidRPr="004071DB" w:rsidRDefault="002C39D9" w:rsidP="0046575A">
      <w:pPr>
        <w:spacing w:line="276" w:lineRule="auto"/>
        <w:ind w:left="720"/>
        <w:jc w:val="both"/>
        <w:rPr>
          <w:rFonts w:cs="Times New Roman"/>
          <w:szCs w:val="24"/>
        </w:rPr>
      </w:pPr>
      <w:r w:rsidRPr="004071DB">
        <w:rPr>
          <w:rFonts w:cs="Times New Roman"/>
          <w:szCs w:val="24"/>
          <w:lang w:val="en-GB"/>
        </w:rPr>
        <w:t>b)</w:t>
      </w:r>
      <w:r w:rsidRPr="004071DB">
        <w:rPr>
          <w:rFonts w:cs="Times New Roman"/>
          <w:szCs w:val="24"/>
          <w:lang w:val="en-GB"/>
        </w:rPr>
        <w:tab/>
        <w:t xml:space="preserve">2204 30 92, 2204 30 94, 2204 30 96, 2204 30 98 </w:t>
      </w:r>
      <w:r w:rsidRPr="004071DB">
        <w:rPr>
          <w:rFonts w:eastAsia="Times New Roman" w:cs="Times New Roman"/>
          <w:szCs w:val="24"/>
        </w:rPr>
        <w:t>Musht tjetër rrushi, përveç atyre në fermentim apo me fermentim të penguar ndryshe nga shtesa e alkoolit</w:t>
      </w:r>
    </w:p>
    <w:p w:rsidR="002C39D9" w:rsidRPr="004071DB" w:rsidRDefault="00CE608B" w:rsidP="0046575A">
      <w:pPr>
        <w:spacing w:line="276" w:lineRule="auto"/>
        <w:ind w:left="720"/>
        <w:jc w:val="both"/>
        <w:rPr>
          <w:rFonts w:cs="Times New Roman"/>
          <w:szCs w:val="24"/>
        </w:rPr>
      </w:pPr>
      <w:r>
        <w:rPr>
          <w:rFonts w:cs="Times New Roman"/>
          <w:szCs w:val="24"/>
          <w:lang w:val="en-GB"/>
        </w:rPr>
        <w:t>c)</w:t>
      </w:r>
      <w:r>
        <w:rPr>
          <w:rFonts w:cs="Times New Roman"/>
          <w:szCs w:val="24"/>
          <w:lang w:val="en-GB"/>
        </w:rPr>
        <w:tab/>
      </w:r>
      <w:proofErr w:type="gramStart"/>
      <w:r>
        <w:rPr>
          <w:rFonts w:cs="Times New Roman"/>
          <w:szCs w:val="24"/>
          <w:lang w:val="en-GB"/>
        </w:rPr>
        <w:t>ex</w:t>
      </w:r>
      <w:proofErr w:type="gramEnd"/>
      <w:r w:rsidR="002C39D9" w:rsidRPr="004071DB">
        <w:rPr>
          <w:rFonts w:cs="Times New Roman"/>
          <w:szCs w:val="24"/>
          <w:lang w:val="en-GB"/>
        </w:rPr>
        <w:t xml:space="preserve"> 22 04 </w:t>
      </w:r>
      <w:r w:rsidR="002C39D9" w:rsidRPr="004071DB">
        <w:rPr>
          <w:rFonts w:eastAsia="Times New Roman" w:cs="Times New Roman"/>
          <w:szCs w:val="24"/>
        </w:rPr>
        <w:t>Verë prej rrushit te freskët, përfshirë verërat e pasuruara me alkool; musht rrushi përveç atij të kreut 2009, me përjashtim të mushtit tjetër të rrushit të nënkreut 2204 30 92, 2204 30 94, 2204 30 96 dhe 2204 30 98</w:t>
      </w:r>
    </w:p>
    <w:p w:rsidR="002C39D9" w:rsidRPr="004071DB" w:rsidRDefault="002C39D9" w:rsidP="0046575A">
      <w:pPr>
        <w:spacing w:line="276" w:lineRule="auto"/>
        <w:ind w:left="720"/>
        <w:jc w:val="both"/>
        <w:rPr>
          <w:rFonts w:cs="Times New Roman"/>
          <w:szCs w:val="24"/>
        </w:rPr>
      </w:pPr>
      <w:r w:rsidRPr="004071DB">
        <w:rPr>
          <w:rFonts w:cs="Times New Roman"/>
          <w:szCs w:val="24"/>
          <w:lang w:val="en-GB"/>
        </w:rPr>
        <w:t>ç)</w:t>
      </w:r>
      <w:r w:rsidRPr="004071DB">
        <w:rPr>
          <w:rFonts w:cs="Times New Roman"/>
          <w:szCs w:val="24"/>
          <w:lang w:val="en-GB"/>
        </w:rPr>
        <w:tab/>
        <w:t>0806 10 </w:t>
      </w:r>
      <w:proofErr w:type="gramStart"/>
      <w:r w:rsidRPr="004071DB">
        <w:rPr>
          <w:rFonts w:cs="Times New Roman"/>
          <w:szCs w:val="24"/>
          <w:lang w:val="en-GB"/>
        </w:rPr>
        <w:t xml:space="preserve">90 </w:t>
      </w:r>
      <w:r w:rsidR="007550F4">
        <w:rPr>
          <w:rFonts w:cs="Times New Roman"/>
          <w:szCs w:val="24"/>
          <w:lang w:val="en-GB"/>
        </w:rPr>
        <w:t xml:space="preserve"> </w:t>
      </w:r>
      <w:r w:rsidRPr="004071DB">
        <w:rPr>
          <w:rFonts w:eastAsia="Times New Roman" w:cs="Times New Roman"/>
          <w:szCs w:val="24"/>
        </w:rPr>
        <w:t>Rrush</w:t>
      </w:r>
      <w:proofErr w:type="gramEnd"/>
      <w:r w:rsidRPr="004071DB">
        <w:rPr>
          <w:rFonts w:eastAsia="Times New Roman" w:cs="Times New Roman"/>
          <w:szCs w:val="24"/>
        </w:rPr>
        <w:t xml:space="preserve"> i freskët, i ndryshëm nga rrushi i tavolinës</w:t>
      </w:r>
    </w:p>
    <w:p w:rsidR="002C39D9" w:rsidRPr="004071DB" w:rsidRDefault="002C39D9" w:rsidP="0046575A">
      <w:pPr>
        <w:spacing w:line="276" w:lineRule="auto"/>
        <w:ind w:left="720"/>
        <w:jc w:val="both"/>
        <w:rPr>
          <w:rFonts w:cs="Times New Roman"/>
          <w:szCs w:val="24"/>
        </w:rPr>
      </w:pPr>
      <w:r w:rsidRPr="004071DB">
        <w:rPr>
          <w:rFonts w:cs="Times New Roman"/>
          <w:szCs w:val="24"/>
          <w:lang w:val="en-GB"/>
        </w:rPr>
        <w:t>d)</w:t>
      </w:r>
      <w:r w:rsidRPr="004071DB">
        <w:rPr>
          <w:rFonts w:cs="Times New Roman"/>
          <w:szCs w:val="24"/>
          <w:lang w:val="en-GB"/>
        </w:rPr>
        <w:tab/>
        <w:t xml:space="preserve">2209 00 11, 2209 00 19 - </w:t>
      </w:r>
      <w:r w:rsidRPr="004071DB">
        <w:rPr>
          <w:rFonts w:eastAsia="Times New Roman" w:cs="Times New Roman"/>
          <w:szCs w:val="24"/>
        </w:rPr>
        <w:t>Uthull vere</w:t>
      </w:r>
    </w:p>
    <w:p w:rsidR="002C39D9" w:rsidRPr="004071DB" w:rsidRDefault="002C39D9" w:rsidP="0046575A">
      <w:pPr>
        <w:spacing w:line="276" w:lineRule="auto"/>
        <w:ind w:left="720"/>
        <w:jc w:val="both"/>
        <w:rPr>
          <w:rFonts w:cs="Times New Roman"/>
          <w:szCs w:val="24"/>
          <w:lang w:val="en-GB"/>
        </w:rPr>
      </w:pPr>
      <w:proofErr w:type="gramStart"/>
      <w:r w:rsidRPr="004071DB">
        <w:rPr>
          <w:rFonts w:cs="Times New Roman"/>
          <w:szCs w:val="24"/>
          <w:lang w:val="en-GB"/>
        </w:rPr>
        <w:t>dh</w:t>
      </w:r>
      <w:proofErr w:type="gramEnd"/>
      <w:r w:rsidRPr="004071DB">
        <w:rPr>
          <w:rFonts w:cs="Times New Roman"/>
          <w:szCs w:val="24"/>
          <w:lang w:val="en-GB"/>
        </w:rPr>
        <w:t>)</w:t>
      </w:r>
      <w:r w:rsidRPr="004071DB">
        <w:rPr>
          <w:rFonts w:cs="Times New Roman"/>
          <w:szCs w:val="24"/>
          <w:lang w:val="en-GB"/>
        </w:rPr>
        <w:tab/>
        <w:t>2206 00 10</w:t>
      </w:r>
      <w:r w:rsidR="007550F4">
        <w:rPr>
          <w:rFonts w:cs="Times New Roman"/>
          <w:szCs w:val="24"/>
          <w:lang w:val="en-GB"/>
        </w:rPr>
        <w:t>,</w:t>
      </w:r>
      <w:r w:rsidRPr="004071DB">
        <w:rPr>
          <w:rFonts w:cs="Times New Roman"/>
          <w:szCs w:val="24"/>
          <w:lang w:val="en-GB"/>
        </w:rPr>
        <w:t xml:space="preserve"> </w:t>
      </w:r>
      <w:r w:rsidR="007550F4">
        <w:rPr>
          <w:rFonts w:cs="Times New Roman"/>
          <w:szCs w:val="24"/>
          <w:lang w:val="en-GB"/>
        </w:rPr>
        <w:t xml:space="preserve"> </w:t>
      </w:r>
      <w:r w:rsidRPr="004071DB">
        <w:rPr>
          <w:rFonts w:cs="Times New Roman"/>
          <w:szCs w:val="24"/>
          <w:lang w:val="en-GB"/>
        </w:rPr>
        <w:t>Piquette</w:t>
      </w:r>
    </w:p>
    <w:p w:rsidR="002C39D9" w:rsidRPr="004071DB" w:rsidRDefault="002C39D9" w:rsidP="0046575A">
      <w:pPr>
        <w:spacing w:line="276" w:lineRule="auto"/>
        <w:ind w:left="720"/>
        <w:jc w:val="both"/>
        <w:rPr>
          <w:rFonts w:cs="Times New Roman"/>
          <w:szCs w:val="24"/>
        </w:rPr>
      </w:pPr>
      <w:r w:rsidRPr="004071DB">
        <w:rPr>
          <w:rFonts w:cs="Times New Roman"/>
          <w:szCs w:val="24"/>
          <w:lang w:val="en-GB"/>
        </w:rPr>
        <w:t>e)</w:t>
      </w:r>
      <w:r w:rsidRPr="004071DB">
        <w:rPr>
          <w:rFonts w:cs="Times New Roman"/>
          <w:szCs w:val="24"/>
          <w:lang w:val="en-GB"/>
        </w:rPr>
        <w:tab/>
        <w:t>2307 00 11, 2307 00 19</w:t>
      </w:r>
      <w:r w:rsidR="007550F4">
        <w:rPr>
          <w:rFonts w:cs="Times New Roman"/>
          <w:szCs w:val="24"/>
          <w:lang w:val="en-GB"/>
        </w:rPr>
        <w:t xml:space="preserve">, </w:t>
      </w:r>
      <w:r w:rsidRPr="004071DB">
        <w:rPr>
          <w:rFonts w:eastAsia="Times New Roman" w:cs="Times New Roman"/>
          <w:szCs w:val="24"/>
        </w:rPr>
        <w:t>Llum vere</w:t>
      </w:r>
    </w:p>
    <w:p w:rsidR="002C39D9" w:rsidRPr="004071DB" w:rsidRDefault="002C39D9" w:rsidP="0046575A">
      <w:pPr>
        <w:spacing w:line="276" w:lineRule="auto"/>
        <w:ind w:left="720"/>
        <w:jc w:val="both"/>
        <w:rPr>
          <w:rFonts w:cs="Times New Roman"/>
          <w:szCs w:val="24"/>
          <w:lang w:val="en-GB"/>
        </w:rPr>
      </w:pPr>
      <w:r w:rsidRPr="004071DB">
        <w:rPr>
          <w:rFonts w:cs="Times New Roman"/>
          <w:szCs w:val="24"/>
          <w:lang w:val="en-GB"/>
        </w:rPr>
        <w:t>ë)</w:t>
      </w:r>
      <w:r w:rsidRPr="004071DB">
        <w:rPr>
          <w:rFonts w:cs="Times New Roman"/>
          <w:szCs w:val="24"/>
          <w:lang w:val="en-GB"/>
        </w:rPr>
        <w:tab/>
        <w:t>2308 00 11, 2308 00 19</w:t>
      </w:r>
      <w:r w:rsidR="007550F4">
        <w:rPr>
          <w:rFonts w:cs="Times New Roman"/>
          <w:szCs w:val="24"/>
          <w:lang w:val="en-GB"/>
        </w:rPr>
        <w:t xml:space="preserve">, </w:t>
      </w:r>
      <w:r w:rsidRPr="004071DB">
        <w:rPr>
          <w:rFonts w:cs="Times New Roman"/>
          <w:szCs w:val="24"/>
          <w:lang w:val="en-GB"/>
        </w:rPr>
        <w:t>B</w:t>
      </w:r>
      <w:r w:rsidR="00372674" w:rsidRPr="004071DB">
        <w:rPr>
          <w:rFonts w:cs="Times New Roman"/>
          <w:szCs w:val="24"/>
          <w:lang w:val="en-GB"/>
        </w:rPr>
        <w:t>ë</w:t>
      </w:r>
      <w:r w:rsidRPr="004071DB">
        <w:rPr>
          <w:rFonts w:cs="Times New Roman"/>
          <w:szCs w:val="24"/>
          <w:lang w:val="en-GB"/>
        </w:rPr>
        <w:t>rsi rrushi</w:t>
      </w:r>
    </w:p>
    <w:p w:rsidR="002C39D9" w:rsidRPr="004071DB" w:rsidRDefault="002C39D9" w:rsidP="00D62B5C">
      <w:pPr>
        <w:pStyle w:val="ListParagraph"/>
        <w:numPr>
          <w:ilvl w:val="0"/>
          <w:numId w:val="2"/>
        </w:numPr>
        <w:spacing w:line="276" w:lineRule="auto"/>
        <w:jc w:val="both"/>
        <w:rPr>
          <w:lang w:val="en-GB"/>
        </w:rPr>
      </w:pPr>
      <w:r w:rsidRPr="004071DB">
        <w:rPr>
          <w:lang w:val="en-GB"/>
        </w:rPr>
        <w:t>“Produktet e ver</w:t>
      </w:r>
      <w:r w:rsidR="00372674" w:rsidRPr="004071DB">
        <w:rPr>
          <w:lang w:val="en-GB"/>
        </w:rPr>
        <w:t>ë</w:t>
      </w:r>
      <w:r w:rsidR="007550F4">
        <w:rPr>
          <w:lang w:val="en-GB"/>
        </w:rPr>
        <w:t>s”, p</w:t>
      </w:r>
      <w:r w:rsidRPr="004071DB">
        <w:rPr>
          <w:lang w:val="en-GB"/>
        </w:rPr>
        <w:t xml:space="preserve">roduktet e </w:t>
      </w:r>
      <w:r w:rsidR="009A2A4B" w:rsidRPr="004071DB">
        <w:rPr>
          <w:lang w:val="en-GB"/>
        </w:rPr>
        <w:t>pik</w:t>
      </w:r>
      <w:r w:rsidR="004071DB">
        <w:rPr>
          <w:lang w:val="en-GB"/>
        </w:rPr>
        <w:t>ë</w:t>
      </w:r>
      <w:r w:rsidR="009A2A4B" w:rsidRPr="004071DB">
        <w:rPr>
          <w:lang w:val="en-GB"/>
        </w:rPr>
        <w:t>s 1</w:t>
      </w:r>
      <w:r w:rsidRPr="004071DB">
        <w:rPr>
          <w:lang w:val="en-GB"/>
        </w:rPr>
        <w:t>,</w:t>
      </w:r>
      <w:r w:rsidR="009A2A4B" w:rsidRPr="004071DB">
        <w:rPr>
          <w:lang w:val="en-GB"/>
        </w:rPr>
        <w:t xml:space="preserve"> t</w:t>
      </w:r>
      <w:r w:rsidR="004071DB">
        <w:rPr>
          <w:lang w:val="en-GB"/>
        </w:rPr>
        <w:t>ë</w:t>
      </w:r>
      <w:r w:rsidR="009A2A4B" w:rsidRPr="004071DB">
        <w:rPr>
          <w:lang w:val="en-GB"/>
        </w:rPr>
        <w:t xml:space="preserve"> k</w:t>
      </w:r>
      <w:r w:rsidR="004071DB">
        <w:rPr>
          <w:lang w:val="en-GB"/>
        </w:rPr>
        <w:t>ë</w:t>
      </w:r>
      <w:r w:rsidR="009A2A4B" w:rsidRPr="004071DB">
        <w:rPr>
          <w:lang w:val="en-GB"/>
        </w:rPr>
        <w:t xml:space="preserve">tij neni, </w:t>
      </w:r>
      <w:r w:rsidRPr="004071DB">
        <w:rPr>
          <w:lang w:val="en-GB"/>
        </w:rPr>
        <w:t>g</w:t>
      </w:r>
      <w:r w:rsidR="00372674" w:rsidRPr="004071DB">
        <w:rPr>
          <w:lang w:val="en-GB"/>
        </w:rPr>
        <w:t>ë</w:t>
      </w:r>
      <w:r w:rsidRPr="004071DB">
        <w:rPr>
          <w:lang w:val="en-GB"/>
        </w:rPr>
        <w:t xml:space="preserve">rmat </w:t>
      </w:r>
      <w:r w:rsidR="009A2A4B" w:rsidRPr="004071DB">
        <w:rPr>
          <w:lang w:val="en-GB"/>
        </w:rPr>
        <w:t xml:space="preserve">nga </w:t>
      </w:r>
      <w:r w:rsidRPr="004071DB">
        <w:rPr>
          <w:lang w:val="en-GB"/>
        </w:rPr>
        <w:t xml:space="preserve">a-ç dhe </w:t>
      </w:r>
      <w:r w:rsidR="009A2A4B" w:rsidRPr="004071DB">
        <w:rPr>
          <w:lang w:val="en-GB"/>
        </w:rPr>
        <w:t xml:space="preserve">nga </w:t>
      </w:r>
      <w:r w:rsidRPr="004071DB">
        <w:rPr>
          <w:lang w:val="en-GB"/>
        </w:rPr>
        <w:t>dh-ë</w:t>
      </w:r>
    </w:p>
    <w:p w:rsidR="00904EC1" w:rsidRPr="004071DB" w:rsidRDefault="007550F4" w:rsidP="0046575A">
      <w:pPr>
        <w:pStyle w:val="PKTpunkt"/>
        <w:spacing w:line="276" w:lineRule="auto"/>
        <w:rPr>
          <w:rFonts w:ascii="Times New Roman" w:hAnsi="Times New Roman" w:cs="Times New Roman"/>
          <w:szCs w:val="24"/>
          <w:lang w:val="en-GB"/>
        </w:rPr>
      </w:pPr>
      <w:r>
        <w:rPr>
          <w:rFonts w:ascii="Times New Roman" w:hAnsi="Times New Roman" w:cs="Times New Roman"/>
          <w:szCs w:val="24"/>
          <w:lang w:val="en-GB"/>
        </w:rPr>
        <w:t xml:space="preserve">3.   </w:t>
      </w:r>
      <w:r w:rsidR="00E67393" w:rsidRPr="004071DB">
        <w:rPr>
          <w:rFonts w:ascii="Times New Roman" w:hAnsi="Times New Roman" w:cs="Times New Roman"/>
          <w:szCs w:val="24"/>
          <w:lang w:val="en-GB"/>
        </w:rPr>
        <w:t>“</w:t>
      </w:r>
      <w:r w:rsidR="002C39D9" w:rsidRPr="004071DB">
        <w:rPr>
          <w:rFonts w:ascii="Times New Roman" w:hAnsi="Times New Roman" w:cs="Times New Roman"/>
          <w:szCs w:val="24"/>
          <w:lang w:val="en-GB"/>
        </w:rPr>
        <w:t>P</w:t>
      </w:r>
      <w:r w:rsidR="00904EC1" w:rsidRPr="004071DB">
        <w:rPr>
          <w:rFonts w:ascii="Times New Roman" w:hAnsi="Times New Roman" w:cs="Times New Roman"/>
          <w:szCs w:val="24"/>
          <w:lang w:val="en-GB"/>
        </w:rPr>
        <w:t>r</w:t>
      </w:r>
      <w:r w:rsidR="002C39D9" w:rsidRPr="004071DB">
        <w:rPr>
          <w:rFonts w:ascii="Times New Roman" w:hAnsi="Times New Roman" w:cs="Times New Roman"/>
          <w:szCs w:val="24"/>
          <w:lang w:val="en-GB"/>
        </w:rPr>
        <w:t>oduktet rrushit p</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00E67393" w:rsidRPr="004071DB">
        <w:rPr>
          <w:rFonts w:ascii="Times New Roman" w:hAnsi="Times New Roman" w:cs="Times New Roman"/>
          <w:szCs w:val="24"/>
          <w:lang w:val="en-GB"/>
        </w:rPr>
        <w:t>”</w:t>
      </w:r>
      <w:r>
        <w:rPr>
          <w:rFonts w:ascii="Times New Roman" w:hAnsi="Times New Roman" w:cs="Times New Roman"/>
          <w:szCs w:val="24"/>
          <w:lang w:val="en-GB"/>
        </w:rPr>
        <w:t xml:space="preserve">, </w:t>
      </w:r>
      <w:r w:rsidR="00904EC1" w:rsidRPr="004071DB">
        <w:rPr>
          <w:rFonts w:ascii="Times New Roman" w:hAnsi="Times New Roman" w:cs="Times New Roman"/>
          <w:szCs w:val="24"/>
          <w:lang w:val="en-GB"/>
        </w:rPr>
        <w:t>produ</w:t>
      </w:r>
      <w:r w:rsidR="002C39D9" w:rsidRPr="004071DB">
        <w:rPr>
          <w:rFonts w:ascii="Times New Roman" w:hAnsi="Times New Roman" w:cs="Times New Roman"/>
          <w:szCs w:val="24"/>
          <w:lang w:val="en-GB"/>
        </w:rPr>
        <w:t>ktet e listuara n</w:t>
      </w:r>
      <w:r w:rsidR="00372674" w:rsidRPr="004071DB">
        <w:rPr>
          <w:rFonts w:ascii="Times New Roman" w:hAnsi="Times New Roman" w:cs="Times New Roman"/>
          <w:szCs w:val="24"/>
          <w:lang w:val="en-GB"/>
        </w:rPr>
        <w:t>ë</w:t>
      </w:r>
      <w:r w:rsidR="002C39D9" w:rsidRPr="004071DB">
        <w:rPr>
          <w:rFonts w:ascii="Times New Roman" w:hAnsi="Times New Roman" w:cs="Times New Roman"/>
          <w:szCs w:val="24"/>
          <w:lang w:val="en-GB"/>
        </w:rPr>
        <w:t xml:space="preserve"> Nenin 3</w:t>
      </w:r>
      <w:r w:rsidR="00904EC1" w:rsidRPr="004071DB">
        <w:rPr>
          <w:rFonts w:ascii="Times New Roman" w:hAnsi="Times New Roman" w:cs="Times New Roman"/>
          <w:szCs w:val="24"/>
          <w:lang w:val="en-GB"/>
        </w:rPr>
        <w:t>;</w:t>
      </w:r>
    </w:p>
    <w:p w:rsidR="00A32C8A" w:rsidRPr="004071DB" w:rsidRDefault="007550F4" w:rsidP="0046575A">
      <w:pPr>
        <w:pStyle w:val="PKTpunkt"/>
        <w:spacing w:line="276" w:lineRule="auto"/>
        <w:rPr>
          <w:rFonts w:ascii="Times New Roman" w:hAnsi="Times New Roman" w:cs="Times New Roman"/>
          <w:szCs w:val="24"/>
          <w:lang w:val="en-GB"/>
        </w:rPr>
      </w:pPr>
      <w:r>
        <w:rPr>
          <w:rFonts w:ascii="Times New Roman" w:hAnsi="Times New Roman" w:cs="Times New Roman"/>
          <w:szCs w:val="24"/>
          <w:lang w:val="en-GB"/>
        </w:rPr>
        <w:t xml:space="preserve">4.    </w:t>
      </w:r>
      <w:r w:rsidR="00904EC1" w:rsidRPr="004071DB">
        <w:rPr>
          <w:rFonts w:ascii="Times New Roman" w:hAnsi="Times New Roman" w:cs="Times New Roman"/>
          <w:szCs w:val="24"/>
          <w:lang w:val="en-GB"/>
        </w:rPr>
        <w:t>“</w:t>
      </w:r>
      <w:r w:rsidR="00A32C8A" w:rsidRPr="004071DB">
        <w:rPr>
          <w:rFonts w:ascii="Times New Roman" w:hAnsi="Times New Roman" w:cs="Times New Roman"/>
          <w:szCs w:val="24"/>
          <w:lang w:val="en-GB"/>
        </w:rPr>
        <w:t>Vit</w:t>
      </w:r>
      <w:r w:rsidR="00904EC1" w:rsidRPr="004071DB">
        <w:rPr>
          <w:rFonts w:ascii="Times New Roman" w:hAnsi="Times New Roman" w:cs="Times New Roman"/>
          <w:szCs w:val="24"/>
          <w:lang w:val="en-GB"/>
        </w:rPr>
        <w:t xml:space="preserve"> </w:t>
      </w:r>
      <w:r w:rsidR="00A32C8A" w:rsidRPr="004071DB">
        <w:rPr>
          <w:rFonts w:ascii="Times New Roman" w:hAnsi="Times New Roman" w:cs="Times New Roman"/>
          <w:szCs w:val="24"/>
          <w:lang w:val="en-GB"/>
        </w:rPr>
        <w:t>vere</w:t>
      </w:r>
      <w:r>
        <w:rPr>
          <w:rFonts w:ascii="Times New Roman" w:hAnsi="Times New Roman" w:cs="Times New Roman"/>
          <w:szCs w:val="24"/>
          <w:lang w:val="en-GB"/>
        </w:rPr>
        <w:t xml:space="preserve">”, </w:t>
      </w:r>
      <w:r w:rsidR="00904EC1" w:rsidRPr="004071DB">
        <w:rPr>
          <w:rFonts w:ascii="Times New Roman" w:hAnsi="Times New Roman" w:cs="Times New Roman"/>
          <w:szCs w:val="24"/>
          <w:lang w:val="en-GB"/>
        </w:rPr>
        <w:t>peri</w:t>
      </w:r>
      <w:r w:rsidR="00A32C8A" w:rsidRPr="004071DB">
        <w:rPr>
          <w:rFonts w:ascii="Times New Roman" w:hAnsi="Times New Roman" w:cs="Times New Roman"/>
          <w:szCs w:val="24"/>
          <w:lang w:val="en-GB"/>
        </w:rPr>
        <w:t xml:space="preserve">udha </w:t>
      </w:r>
      <w:r w:rsidR="00904EC1" w:rsidRPr="004071DB">
        <w:rPr>
          <w:rFonts w:ascii="Times New Roman" w:hAnsi="Times New Roman" w:cs="Times New Roman"/>
          <w:szCs w:val="24"/>
          <w:lang w:val="en-GB"/>
        </w:rPr>
        <w:t xml:space="preserve">1 </w:t>
      </w:r>
      <w:r w:rsidR="00A32C8A" w:rsidRPr="004071DB">
        <w:rPr>
          <w:rFonts w:ascii="Times New Roman" w:hAnsi="Times New Roman" w:cs="Times New Roman"/>
          <w:szCs w:val="24"/>
          <w:lang w:val="en-GB"/>
        </w:rPr>
        <w:t xml:space="preserve">gusht deri </w:t>
      </w:r>
      <w:r w:rsidR="00904EC1" w:rsidRPr="004071DB">
        <w:rPr>
          <w:rFonts w:ascii="Times New Roman" w:hAnsi="Times New Roman" w:cs="Times New Roman"/>
          <w:szCs w:val="24"/>
          <w:lang w:val="en-GB"/>
        </w:rPr>
        <w:t xml:space="preserve">31 </w:t>
      </w:r>
      <w:r w:rsidR="00A32C8A" w:rsidRPr="004071DB">
        <w:rPr>
          <w:rFonts w:ascii="Times New Roman" w:hAnsi="Times New Roman" w:cs="Times New Roman"/>
          <w:szCs w:val="24"/>
          <w:lang w:val="en-GB"/>
        </w:rPr>
        <w:t>Korrik t</w:t>
      </w:r>
      <w:r w:rsidR="00372674" w:rsidRPr="004071DB">
        <w:rPr>
          <w:rFonts w:ascii="Times New Roman" w:hAnsi="Times New Roman" w:cs="Times New Roman"/>
          <w:szCs w:val="24"/>
          <w:lang w:val="en-GB"/>
        </w:rPr>
        <w:t>ë</w:t>
      </w:r>
      <w:r w:rsidR="00A32C8A" w:rsidRPr="004071DB">
        <w:rPr>
          <w:rFonts w:ascii="Times New Roman" w:hAnsi="Times New Roman" w:cs="Times New Roman"/>
          <w:szCs w:val="24"/>
          <w:lang w:val="en-GB"/>
        </w:rPr>
        <w:t xml:space="preserve"> vitit pasardh</w:t>
      </w:r>
      <w:r w:rsidR="00372674" w:rsidRPr="004071DB">
        <w:rPr>
          <w:rFonts w:ascii="Times New Roman" w:hAnsi="Times New Roman" w:cs="Times New Roman"/>
          <w:szCs w:val="24"/>
          <w:lang w:val="en-GB"/>
        </w:rPr>
        <w:t>ë</w:t>
      </w:r>
      <w:r w:rsidR="00A32C8A" w:rsidRPr="004071DB">
        <w:rPr>
          <w:rFonts w:ascii="Times New Roman" w:hAnsi="Times New Roman" w:cs="Times New Roman"/>
          <w:szCs w:val="24"/>
          <w:lang w:val="en-GB"/>
        </w:rPr>
        <w:t>s;</w:t>
      </w:r>
    </w:p>
    <w:p w:rsidR="00904EC1" w:rsidRPr="004071DB" w:rsidRDefault="007550F4" w:rsidP="0046575A">
      <w:pPr>
        <w:pStyle w:val="PKTpunkt"/>
        <w:spacing w:line="276" w:lineRule="auto"/>
        <w:rPr>
          <w:rFonts w:ascii="Times New Roman" w:hAnsi="Times New Roman" w:cs="Times New Roman"/>
          <w:szCs w:val="24"/>
          <w:lang w:val="en-GB"/>
        </w:rPr>
      </w:pPr>
      <w:r>
        <w:rPr>
          <w:rFonts w:ascii="Times New Roman" w:hAnsi="Times New Roman" w:cs="Times New Roman"/>
          <w:szCs w:val="24"/>
          <w:lang w:val="en-GB"/>
        </w:rPr>
        <w:t xml:space="preserve">5.    </w:t>
      </w:r>
      <w:r w:rsidR="00396DB7" w:rsidRPr="004071DB">
        <w:rPr>
          <w:rFonts w:ascii="Times New Roman" w:hAnsi="Times New Roman" w:cs="Times New Roman"/>
          <w:szCs w:val="24"/>
          <w:lang w:val="en-GB"/>
        </w:rPr>
        <w:t>Terma q</w:t>
      </w:r>
      <w:r w:rsidR="00372674" w:rsidRPr="004071DB">
        <w:rPr>
          <w:rFonts w:ascii="Times New Roman" w:hAnsi="Times New Roman" w:cs="Times New Roman"/>
          <w:szCs w:val="24"/>
          <w:lang w:val="en-GB"/>
        </w:rPr>
        <w:t>ë</w:t>
      </w:r>
      <w:r w:rsidR="00396DB7" w:rsidRPr="004071DB">
        <w:rPr>
          <w:rFonts w:ascii="Times New Roman" w:hAnsi="Times New Roman" w:cs="Times New Roman"/>
          <w:szCs w:val="24"/>
          <w:lang w:val="en-GB"/>
        </w:rPr>
        <w:t xml:space="preserve"> lidh</w:t>
      </w:r>
      <w:r w:rsidR="007C5362" w:rsidRPr="004071DB">
        <w:rPr>
          <w:rFonts w:ascii="Times New Roman" w:hAnsi="Times New Roman" w:cs="Times New Roman"/>
          <w:szCs w:val="24"/>
          <w:lang w:val="en-GB"/>
        </w:rPr>
        <w:t>e</w:t>
      </w:r>
      <w:r w:rsidR="00396DB7" w:rsidRPr="004071DB">
        <w:rPr>
          <w:rFonts w:ascii="Times New Roman" w:hAnsi="Times New Roman" w:cs="Times New Roman"/>
          <w:szCs w:val="24"/>
          <w:lang w:val="en-GB"/>
        </w:rPr>
        <w:t>n me vreshtin</w:t>
      </w:r>
      <w:r w:rsidR="00904EC1"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19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t>“</w:t>
      </w:r>
      <w:r w:rsidR="00396DB7" w:rsidRPr="004071DB">
        <w:rPr>
          <w:rFonts w:ascii="Times New Roman" w:hAnsi="Times New Roman" w:cs="Times New Roman"/>
          <w:szCs w:val="24"/>
          <w:lang w:val="en-GB"/>
        </w:rPr>
        <w:t>Shkulj</w:t>
      </w:r>
      <w:r w:rsidR="00357233" w:rsidRPr="004071DB">
        <w:rPr>
          <w:rFonts w:ascii="Times New Roman" w:hAnsi="Times New Roman" w:cs="Times New Roman"/>
          <w:szCs w:val="24"/>
          <w:lang w:val="en-GB"/>
        </w:rPr>
        <w:t>e</w:t>
      </w:r>
      <w:r w:rsidRPr="004071DB">
        <w:rPr>
          <w:rFonts w:ascii="Times New Roman" w:hAnsi="Times New Roman" w:cs="Times New Roman"/>
          <w:szCs w:val="24"/>
          <w:lang w:val="en-GB"/>
        </w:rPr>
        <w:t>”</w:t>
      </w:r>
      <w:r w:rsidR="007550F4">
        <w:rPr>
          <w:rFonts w:ascii="Times New Roman" w:hAnsi="Times New Roman" w:cs="Times New Roman"/>
          <w:szCs w:val="24"/>
          <w:lang w:val="en-GB"/>
        </w:rPr>
        <w:t xml:space="preserve">, </w:t>
      </w:r>
      <w:r w:rsidR="00357233" w:rsidRPr="004071DB">
        <w:rPr>
          <w:rFonts w:ascii="Times New Roman" w:hAnsi="Times New Roman" w:cs="Times New Roman"/>
          <w:szCs w:val="24"/>
        </w:rPr>
        <w:t>është eliminimi komplet i rrënjëve të hardhisë në një sipërfaqe toke të mbjellë me hardhi (vreshtë)</w:t>
      </w:r>
      <w:r w:rsidR="009A2A4B"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196"/>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t>“</w:t>
      </w:r>
      <w:r w:rsidR="00357233" w:rsidRPr="004071DB">
        <w:rPr>
          <w:rFonts w:ascii="Times New Roman" w:hAnsi="Times New Roman" w:cs="Times New Roman"/>
          <w:szCs w:val="24"/>
          <w:lang w:val="en-GB"/>
        </w:rPr>
        <w:t>Mbjellje</w:t>
      </w:r>
      <w:r w:rsidRPr="004071DB">
        <w:rPr>
          <w:rFonts w:ascii="Times New Roman" w:hAnsi="Times New Roman" w:cs="Times New Roman"/>
          <w:szCs w:val="24"/>
          <w:lang w:val="en-GB"/>
        </w:rPr>
        <w:t>”</w:t>
      </w:r>
      <w:r w:rsidR="007550F4">
        <w:rPr>
          <w:rFonts w:ascii="Times New Roman" w:hAnsi="Times New Roman" w:cs="Times New Roman"/>
          <w:szCs w:val="24"/>
          <w:lang w:val="en-GB"/>
        </w:rPr>
        <w:t xml:space="preserve">, </w:t>
      </w:r>
      <w:r w:rsidR="00357233" w:rsidRPr="004071DB">
        <w:rPr>
          <w:rFonts w:ascii="Times New Roman" w:hAnsi="Times New Roman" w:cs="Times New Roman"/>
          <w:szCs w:val="24"/>
          <w:lang w:val="sq-AL"/>
        </w:rPr>
        <w:t xml:space="preserve">nënkupton krijimin e një vreshti ose pjesë të vreshtit, qoftë </w:t>
      </w:r>
      <w:proofErr w:type="gramStart"/>
      <w:r w:rsidR="00357233" w:rsidRPr="004071DB">
        <w:rPr>
          <w:rFonts w:ascii="Times New Roman" w:hAnsi="Times New Roman" w:cs="Times New Roman"/>
          <w:szCs w:val="24"/>
          <w:lang w:val="sq-AL"/>
        </w:rPr>
        <w:t>ky</w:t>
      </w:r>
      <w:proofErr w:type="gramEnd"/>
      <w:r w:rsidR="009A2A4B" w:rsidRPr="004071DB">
        <w:rPr>
          <w:rFonts w:ascii="Times New Roman" w:hAnsi="Times New Roman" w:cs="Times New Roman"/>
          <w:szCs w:val="24"/>
          <w:lang w:val="sq-AL"/>
        </w:rPr>
        <w:t xml:space="preserve"> </w:t>
      </w:r>
      <w:r w:rsidR="00357233" w:rsidRPr="004071DB">
        <w:rPr>
          <w:rFonts w:ascii="Times New Roman" w:hAnsi="Times New Roman" w:cs="Times New Roman"/>
          <w:szCs w:val="24"/>
          <w:lang w:val="sq-AL"/>
        </w:rPr>
        <w:t>vresht me hardhi të nënsharrtuara ose jo, me qëllim prodhimin e rrushit ose krijimin e një fidanishteje me bim</w:t>
      </w:r>
      <w:r w:rsidR="004071DB">
        <w:rPr>
          <w:rFonts w:ascii="Times New Roman" w:hAnsi="Times New Roman" w:cs="Times New Roman"/>
          <w:szCs w:val="24"/>
          <w:lang w:val="sq-AL"/>
        </w:rPr>
        <w:t>ë</w:t>
      </w:r>
      <w:r w:rsidR="00357233" w:rsidRPr="004071DB">
        <w:rPr>
          <w:rFonts w:ascii="Times New Roman" w:hAnsi="Times New Roman" w:cs="Times New Roman"/>
          <w:szCs w:val="24"/>
          <w:lang w:val="sq-AL"/>
        </w:rPr>
        <w:t xml:space="preserve"> mëmë ku bëhet përzgjedhja e bimëve për shartesa</w:t>
      </w:r>
      <w:r w:rsidR="009A2A4B" w:rsidRPr="004071DB">
        <w:rPr>
          <w:rFonts w:ascii="Times New Roman" w:hAnsi="Times New Roman" w:cs="Times New Roman"/>
          <w:szCs w:val="24"/>
          <w:lang w:val="sq-AL"/>
        </w:rPr>
        <w:t>;</w:t>
      </w:r>
    </w:p>
    <w:p w:rsidR="00904EC1" w:rsidRDefault="00904EC1" w:rsidP="0046575A">
      <w:pPr>
        <w:pStyle w:val="LITlitera"/>
        <w:spacing w:line="276" w:lineRule="auto"/>
        <w:ind w:left="1196"/>
        <w:rPr>
          <w:rFonts w:ascii="Times New Roman" w:hAnsi="Times New Roman" w:cs="Times New Roman"/>
          <w:szCs w:val="24"/>
          <w:lang w:val="en-GB"/>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t>“</w:t>
      </w:r>
      <w:r w:rsidR="00357233" w:rsidRPr="004071DB">
        <w:rPr>
          <w:rFonts w:ascii="Times New Roman" w:hAnsi="Times New Roman" w:cs="Times New Roman"/>
          <w:szCs w:val="24"/>
          <w:lang w:val="en-GB"/>
        </w:rPr>
        <w:t>Rishartim</w:t>
      </w:r>
      <w:r w:rsidRPr="004071DB">
        <w:rPr>
          <w:rFonts w:ascii="Times New Roman" w:hAnsi="Times New Roman" w:cs="Times New Roman"/>
          <w:szCs w:val="24"/>
          <w:lang w:val="en-GB"/>
        </w:rPr>
        <w:t>”</w:t>
      </w:r>
      <w:r w:rsidR="007550F4">
        <w:rPr>
          <w:rFonts w:ascii="Times New Roman" w:hAnsi="Times New Roman" w:cs="Times New Roman"/>
          <w:szCs w:val="24"/>
          <w:lang w:val="en-GB"/>
        </w:rPr>
        <w:t xml:space="preserve">, </w:t>
      </w:r>
      <w:r w:rsidR="00357233" w:rsidRPr="004071DB">
        <w:rPr>
          <w:rFonts w:ascii="Times New Roman" w:hAnsi="Times New Roman" w:cs="Times New Roman"/>
          <w:szCs w:val="24"/>
          <w:lang w:val="sq-AL"/>
        </w:rPr>
        <w:t>nënkupton shartimin e një bime hardhije, e cila ka qenë më parë e shartuar</w:t>
      </w:r>
      <w:r w:rsidR="009A2A4B" w:rsidRPr="004071DB">
        <w:rPr>
          <w:rFonts w:ascii="Times New Roman" w:hAnsi="Times New Roman" w:cs="Times New Roman"/>
          <w:szCs w:val="24"/>
          <w:lang w:val="en-GB"/>
        </w:rPr>
        <w:t>;</w:t>
      </w:r>
    </w:p>
    <w:p w:rsidR="0018127B" w:rsidRPr="0018127B" w:rsidRDefault="0018127B" w:rsidP="0046575A">
      <w:pPr>
        <w:pStyle w:val="LITlitera"/>
        <w:spacing w:line="276" w:lineRule="auto"/>
        <w:ind w:left="1196"/>
        <w:rPr>
          <w:rFonts w:ascii="Times New Roman" w:hAnsi="Times New Roman" w:cs="Times New Roman"/>
          <w:color w:val="FF0000"/>
          <w:szCs w:val="24"/>
          <w:lang w:val="en-GB"/>
        </w:rPr>
      </w:pPr>
      <w:r>
        <w:rPr>
          <w:rFonts w:ascii="Times New Roman" w:hAnsi="Times New Roman" w:cs="Times New Roman"/>
          <w:szCs w:val="24"/>
          <w:lang w:val="en-GB"/>
        </w:rPr>
        <w:lastRenderedPageBreak/>
        <w:t>d</w:t>
      </w:r>
      <w:r w:rsidRPr="00A56767">
        <w:rPr>
          <w:rFonts w:ascii="Times New Roman" w:hAnsi="Times New Roman" w:cs="Times New Roman"/>
          <w:szCs w:val="24"/>
          <w:lang w:val="en-GB"/>
        </w:rPr>
        <w:t>)   “Kultivim”</w:t>
      </w:r>
      <w:r w:rsidR="007550F4">
        <w:rPr>
          <w:rFonts w:ascii="Times New Roman" w:hAnsi="Times New Roman" w:cs="Times New Roman"/>
          <w:szCs w:val="24"/>
          <w:lang w:val="en-GB"/>
        </w:rPr>
        <w:t xml:space="preserve">, </w:t>
      </w:r>
      <w:r w:rsidRPr="00A56767">
        <w:rPr>
          <w:rFonts w:ascii="Times New Roman" w:hAnsi="Times New Roman" w:cs="Times New Roman"/>
          <w:szCs w:val="24"/>
          <w:lang w:val="en-GB"/>
        </w:rPr>
        <w:t>nënkupton procesin e plotë që përfshin mbjelljen dhe kujdesin ndaj bimëve, rishartimin dhe proceset e tjera gjatë fazës që bima përdoret për prodhim</w:t>
      </w:r>
      <w:r w:rsidRPr="0018127B">
        <w:rPr>
          <w:rFonts w:ascii="Times New Roman" w:hAnsi="Times New Roman" w:cs="Times New Roman"/>
          <w:color w:val="FF0000"/>
          <w:szCs w:val="24"/>
          <w:lang w:val="en-GB"/>
        </w:rPr>
        <w:t>.</w:t>
      </w:r>
    </w:p>
    <w:p w:rsidR="00904EC1" w:rsidRPr="004071DB" w:rsidRDefault="007550F4" w:rsidP="0046575A">
      <w:pPr>
        <w:pStyle w:val="PKTpunkt"/>
        <w:spacing w:line="276" w:lineRule="auto"/>
        <w:rPr>
          <w:rFonts w:ascii="Times New Roman" w:hAnsi="Times New Roman" w:cs="Times New Roman"/>
          <w:szCs w:val="24"/>
          <w:lang w:val="en-GB"/>
        </w:rPr>
      </w:pPr>
      <w:r>
        <w:rPr>
          <w:rFonts w:ascii="Times New Roman" w:hAnsi="Times New Roman" w:cs="Times New Roman"/>
          <w:szCs w:val="24"/>
          <w:lang w:val="en-GB"/>
        </w:rPr>
        <w:t>6</w:t>
      </w:r>
      <w:r w:rsidR="00904EC1" w:rsidRPr="004071DB">
        <w:rPr>
          <w:rFonts w:ascii="Times New Roman" w:hAnsi="Times New Roman" w:cs="Times New Roman"/>
          <w:szCs w:val="24"/>
          <w:lang w:val="en-GB"/>
        </w:rPr>
        <w:t>.</w:t>
      </w:r>
      <w:r w:rsidR="00904EC1" w:rsidRPr="004071DB">
        <w:rPr>
          <w:rFonts w:ascii="Times New Roman" w:hAnsi="Times New Roman" w:cs="Times New Roman"/>
          <w:szCs w:val="24"/>
          <w:lang w:val="en-GB"/>
        </w:rPr>
        <w:tab/>
      </w:r>
      <w:r w:rsidR="00357233" w:rsidRPr="004071DB">
        <w:rPr>
          <w:rFonts w:ascii="Times New Roman" w:hAnsi="Times New Roman" w:cs="Times New Roman"/>
          <w:szCs w:val="24"/>
          <w:lang w:val="en-GB"/>
        </w:rPr>
        <w:t>Terma t</w:t>
      </w:r>
      <w:r w:rsidR="00372674" w:rsidRPr="004071DB">
        <w:rPr>
          <w:rFonts w:ascii="Times New Roman" w:hAnsi="Times New Roman" w:cs="Times New Roman"/>
          <w:szCs w:val="24"/>
          <w:lang w:val="en-GB"/>
        </w:rPr>
        <w:t>ë</w:t>
      </w:r>
      <w:r w:rsidR="00357233" w:rsidRPr="004071DB">
        <w:rPr>
          <w:rFonts w:ascii="Times New Roman" w:hAnsi="Times New Roman" w:cs="Times New Roman"/>
          <w:szCs w:val="24"/>
          <w:lang w:val="en-GB"/>
        </w:rPr>
        <w:t xml:space="preserve"> lidhura me prodhimin</w:t>
      </w:r>
      <w:r w:rsidR="00904EC1"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357233" w:rsidRPr="004071DB">
        <w:rPr>
          <w:rFonts w:ascii="Times New Roman" w:hAnsi="Times New Roman" w:cs="Times New Roman"/>
          <w:szCs w:val="24"/>
        </w:rPr>
        <w:t>"Rrush i freskët"</w:t>
      </w:r>
      <w:proofErr w:type="gramStart"/>
      <w:r w:rsidR="007550F4">
        <w:rPr>
          <w:rFonts w:ascii="Times New Roman" w:hAnsi="Times New Roman" w:cs="Times New Roman"/>
          <w:szCs w:val="24"/>
        </w:rPr>
        <w:t xml:space="preserve">, </w:t>
      </w:r>
      <w:r w:rsidR="00357233" w:rsidRPr="004071DB">
        <w:rPr>
          <w:rFonts w:ascii="Times New Roman" w:hAnsi="Times New Roman" w:cs="Times New Roman"/>
          <w:szCs w:val="24"/>
        </w:rPr>
        <w:t xml:space="preserve"> janë</w:t>
      </w:r>
      <w:proofErr w:type="gramEnd"/>
      <w:r w:rsidR="00357233" w:rsidRPr="004071DB">
        <w:rPr>
          <w:rFonts w:ascii="Times New Roman" w:hAnsi="Times New Roman" w:cs="Times New Roman"/>
          <w:szCs w:val="24"/>
        </w:rPr>
        <w:t xml:space="preserve"> frutat ose veshulët që përdoren në procesin e bërjes së verës, të pjekura ose pak të thara, të cilat mund të dërrmohen ose të shtypen me mjete normale në kantinë dhe mund t'i nënshtrohen fermentimit alkoolik</w:t>
      </w:r>
      <w:r w:rsidR="009A2A4B" w:rsidRPr="004071DB">
        <w:rPr>
          <w:rFonts w:ascii="Times New Roman" w:hAnsi="Times New Roman" w:cs="Times New Roman"/>
          <w:szCs w:val="24"/>
          <w:lang w:val="en-GB"/>
        </w:rPr>
        <w:t>;</w:t>
      </w:r>
    </w:p>
    <w:p w:rsidR="00357233"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357233" w:rsidRPr="004071DB">
        <w:rPr>
          <w:rFonts w:ascii="Times New Roman" w:hAnsi="Times New Roman" w:cs="Times New Roman"/>
          <w:szCs w:val="24"/>
        </w:rPr>
        <w:t xml:space="preserve">"Musht rrushi i freskët </w:t>
      </w:r>
      <w:r w:rsidR="0008103A">
        <w:rPr>
          <w:rFonts w:ascii="Times New Roman" w:hAnsi="Times New Roman" w:cs="Times New Roman"/>
          <w:szCs w:val="24"/>
        </w:rPr>
        <w:t>pjes</w:t>
      </w:r>
      <w:r w:rsidR="0008103A" w:rsidRPr="004071DB">
        <w:rPr>
          <w:rFonts w:ascii="Times New Roman" w:hAnsi="Times New Roman" w:cs="Times New Roman"/>
          <w:szCs w:val="24"/>
        </w:rPr>
        <w:t>ë</w:t>
      </w:r>
      <w:r w:rsidR="0008103A">
        <w:rPr>
          <w:rFonts w:ascii="Times New Roman" w:hAnsi="Times New Roman" w:cs="Times New Roman"/>
          <w:szCs w:val="24"/>
        </w:rPr>
        <w:t>risht i</w:t>
      </w:r>
      <w:r w:rsidR="0008103A" w:rsidRPr="004071DB">
        <w:rPr>
          <w:rFonts w:ascii="Times New Roman" w:hAnsi="Times New Roman" w:cs="Times New Roman"/>
          <w:szCs w:val="24"/>
        </w:rPr>
        <w:t xml:space="preserve"> ferment</w:t>
      </w:r>
      <w:r w:rsidR="0008103A">
        <w:rPr>
          <w:rFonts w:ascii="Times New Roman" w:hAnsi="Times New Roman" w:cs="Times New Roman"/>
          <w:szCs w:val="24"/>
        </w:rPr>
        <w:t>uar</w:t>
      </w:r>
      <w:r w:rsidR="00357233" w:rsidRPr="004071DB">
        <w:rPr>
          <w:rFonts w:ascii="Times New Roman" w:hAnsi="Times New Roman" w:cs="Times New Roman"/>
          <w:szCs w:val="24"/>
        </w:rPr>
        <w:t>"</w:t>
      </w:r>
      <w:r w:rsidR="007550F4">
        <w:rPr>
          <w:rFonts w:ascii="Times New Roman" w:hAnsi="Times New Roman" w:cs="Times New Roman"/>
          <w:szCs w:val="24"/>
        </w:rPr>
        <w:t>,</w:t>
      </w:r>
      <w:r w:rsidR="00357233" w:rsidRPr="004071DB">
        <w:rPr>
          <w:rFonts w:ascii="Times New Roman" w:hAnsi="Times New Roman" w:cs="Times New Roman"/>
          <w:szCs w:val="24"/>
        </w:rPr>
        <w:t xml:space="preserve"> </w:t>
      </w:r>
      <w:r w:rsidR="00357233" w:rsidRPr="004071DB">
        <w:rPr>
          <w:rFonts w:ascii="Times New Roman" w:hAnsi="Times New Roman" w:cs="Times New Roman"/>
          <w:szCs w:val="24"/>
          <w:lang w:val="sq-AL"/>
        </w:rPr>
        <w:t>nënkupton produktin i cili:</w:t>
      </w:r>
    </w:p>
    <w:p w:rsidR="00357233" w:rsidRPr="004071DB" w:rsidRDefault="00357233" w:rsidP="0046575A">
      <w:pPr>
        <w:widowControl/>
        <w:tabs>
          <w:tab w:val="left" w:pos="709"/>
        </w:tabs>
        <w:suppressAutoHyphens/>
        <w:spacing w:line="276" w:lineRule="auto"/>
        <w:ind w:left="720"/>
        <w:jc w:val="both"/>
        <w:rPr>
          <w:rFonts w:cs="Times New Roman"/>
          <w:szCs w:val="24"/>
        </w:rPr>
      </w:pPr>
      <w:r w:rsidRPr="004071DB">
        <w:rPr>
          <w:rFonts w:cs="Times New Roman"/>
          <w:szCs w:val="24"/>
          <w:lang w:val="en-GB"/>
        </w:rPr>
        <w:t xml:space="preserve">    </w:t>
      </w:r>
      <w:r w:rsidR="00904EC1" w:rsidRPr="004071DB">
        <w:rPr>
          <w:rFonts w:cs="Times New Roman"/>
          <w:szCs w:val="24"/>
          <w:lang w:val="en-GB"/>
        </w:rPr>
        <w:t>(i)</w:t>
      </w:r>
      <w:r w:rsidR="00977AF8">
        <w:rPr>
          <w:rFonts w:cs="Times New Roman"/>
          <w:szCs w:val="24"/>
          <w:lang w:val="en-GB"/>
        </w:rPr>
        <w:t xml:space="preserve"> </w:t>
      </w:r>
      <w:r w:rsidR="004C6492" w:rsidRPr="004071DB">
        <w:rPr>
          <w:rFonts w:cs="Times New Roman"/>
          <w:szCs w:val="24"/>
        </w:rPr>
        <w:t xml:space="preserve">ka </w:t>
      </w:r>
      <w:r w:rsidRPr="004071DB">
        <w:rPr>
          <w:rFonts w:cs="Times New Roman"/>
          <w:szCs w:val="24"/>
        </w:rPr>
        <w:t>një fortësi alkoolike aktuale jo më pak se 12% vol. dhe jo më shumë se 15% vol;</w:t>
      </w:r>
    </w:p>
    <w:p w:rsidR="00357233" w:rsidRPr="004071DB" w:rsidRDefault="00904EC1" w:rsidP="0046575A">
      <w:pPr>
        <w:pStyle w:val="TIRtiret"/>
        <w:spacing w:line="276" w:lineRule="auto"/>
        <w:rPr>
          <w:rFonts w:ascii="Times New Roman" w:hAnsi="Times New Roman" w:cs="Times New Roman"/>
          <w:szCs w:val="24"/>
          <w:lang w:val="sq-AL"/>
        </w:rPr>
      </w:pPr>
      <w:r w:rsidRPr="004071DB">
        <w:rPr>
          <w:rFonts w:ascii="Times New Roman" w:hAnsi="Times New Roman" w:cs="Times New Roman"/>
          <w:szCs w:val="24"/>
          <w:lang w:val="en-GB"/>
        </w:rPr>
        <w:t>(ii)</w:t>
      </w:r>
      <w:r w:rsidRPr="004071DB">
        <w:rPr>
          <w:rFonts w:ascii="Times New Roman" w:hAnsi="Times New Roman" w:cs="Times New Roman"/>
          <w:szCs w:val="24"/>
          <w:lang w:val="en-GB"/>
        </w:rPr>
        <w:tab/>
      </w:r>
      <w:r w:rsidR="00357233" w:rsidRPr="004071DB">
        <w:rPr>
          <w:rFonts w:ascii="Times New Roman" w:hAnsi="Times New Roman" w:cs="Times New Roman"/>
          <w:szCs w:val="24"/>
          <w:lang w:val="sq-AL"/>
        </w:rPr>
        <w:t xml:space="preserve">përftohet </w:t>
      </w:r>
      <w:r w:rsidR="00977AF8">
        <w:rPr>
          <w:rFonts w:ascii="Times New Roman" w:hAnsi="Times New Roman" w:cs="Times New Roman"/>
          <w:szCs w:val="24"/>
          <w:lang w:val="sq-AL"/>
        </w:rPr>
        <w:t>duke shtuar</w:t>
      </w:r>
      <w:r w:rsidR="00357233" w:rsidRPr="004071DB">
        <w:rPr>
          <w:rFonts w:ascii="Times New Roman" w:hAnsi="Times New Roman" w:cs="Times New Roman"/>
          <w:szCs w:val="24"/>
          <w:lang w:val="sq-AL"/>
        </w:rPr>
        <w:t xml:space="preserve"> në mushtin e rrushit të pafermentuar, i cili ka një fortësi alkoolike naturale jo më pak se 8</w:t>
      </w:r>
      <w:r w:rsidR="00CE608B">
        <w:rPr>
          <w:rFonts w:ascii="Times New Roman" w:hAnsi="Times New Roman" w:cs="Times New Roman"/>
          <w:szCs w:val="24"/>
          <w:lang w:val="sq-AL"/>
        </w:rPr>
        <w:t xml:space="preserve">,5 % vol. dhe e ka prejardhjen </w:t>
      </w:r>
      <w:r w:rsidR="00357233" w:rsidRPr="004071DB">
        <w:rPr>
          <w:rFonts w:ascii="Times New Roman" w:hAnsi="Times New Roman" w:cs="Times New Roman"/>
          <w:szCs w:val="24"/>
          <w:lang w:val="sq-AL"/>
        </w:rPr>
        <w:t>ekskluzivisht nga varietet e hardhive p</w:t>
      </w:r>
      <w:r w:rsidR="00372674" w:rsidRPr="004071DB">
        <w:rPr>
          <w:rFonts w:ascii="Times New Roman" w:hAnsi="Times New Roman" w:cs="Times New Roman"/>
          <w:szCs w:val="24"/>
          <w:lang w:val="sq-AL"/>
        </w:rPr>
        <w:t>ë</w:t>
      </w:r>
      <w:r w:rsidR="00357233" w:rsidRPr="004071DB">
        <w:rPr>
          <w:rFonts w:ascii="Times New Roman" w:hAnsi="Times New Roman" w:cs="Times New Roman"/>
          <w:szCs w:val="24"/>
          <w:lang w:val="sq-AL"/>
        </w:rPr>
        <w:t>r prodhimin e produkteve t</w:t>
      </w:r>
      <w:r w:rsidR="00372674" w:rsidRPr="004071DB">
        <w:rPr>
          <w:rFonts w:ascii="Times New Roman" w:hAnsi="Times New Roman" w:cs="Times New Roman"/>
          <w:szCs w:val="24"/>
          <w:lang w:val="sq-AL"/>
        </w:rPr>
        <w:t>ë</w:t>
      </w:r>
      <w:r w:rsidR="00357233" w:rsidRPr="004071DB">
        <w:rPr>
          <w:rFonts w:ascii="Times New Roman" w:hAnsi="Times New Roman" w:cs="Times New Roman"/>
          <w:szCs w:val="24"/>
          <w:lang w:val="sq-AL"/>
        </w:rPr>
        <w:t xml:space="preserve"> ver</w:t>
      </w:r>
      <w:r w:rsidR="00372674" w:rsidRPr="004071DB">
        <w:rPr>
          <w:rFonts w:ascii="Times New Roman" w:hAnsi="Times New Roman" w:cs="Times New Roman"/>
          <w:szCs w:val="24"/>
          <w:lang w:val="sq-AL"/>
        </w:rPr>
        <w:t>ë</w:t>
      </w:r>
      <w:r w:rsidR="00357233" w:rsidRPr="004071DB">
        <w:rPr>
          <w:rFonts w:ascii="Times New Roman" w:hAnsi="Times New Roman" w:cs="Times New Roman"/>
          <w:szCs w:val="24"/>
          <w:lang w:val="sq-AL"/>
        </w:rPr>
        <w:t>s:</w:t>
      </w:r>
    </w:p>
    <w:p w:rsidR="00357233" w:rsidRPr="004071DB" w:rsidRDefault="00357233" w:rsidP="00D62B5C">
      <w:pPr>
        <w:pStyle w:val="2TIRpodwjnytiret"/>
        <w:numPr>
          <w:ilvl w:val="0"/>
          <w:numId w:val="3"/>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 xml:space="preserve">ose të alkoolit </w:t>
      </w:r>
      <w:r w:rsidR="006304F7">
        <w:rPr>
          <w:rFonts w:ascii="Times New Roman" w:hAnsi="Times New Roman" w:cs="Times New Roman"/>
          <w:szCs w:val="24"/>
          <w:lang w:val="en-GB"/>
        </w:rPr>
        <w:t xml:space="preserve"> </w:t>
      </w:r>
      <w:r w:rsidR="00977AF8">
        <w:rPr>
          <w:rFonts w:ascii="Times New Roman" w:hAnsi="Times New Roman" w:cs="Times New Roman"/>
          <w:szCs w:val="24"/>
          <w:lang w:val="en-GB"/>
        </w:rPr>
        <w:t>neutral</w:t>
      </w:r>
      <w:r w:rsidR="00977AF8"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me origjinë nga vera, që përfshin alkoolin e përftuar nga distilimi i rrushit të thatë, që ka një fortësi alkoolike jo më pak se 96 % vol.;</w:t>
      </w:r>
    </w:p>
    <w:p w:rsidR="00357233" w:rsidRPr="004071DB" w:rsidRDefault="004C6492" w:rsidP="00D62B5C">
      <w:pPr>
        <w:pStyle w:val="2TIRpodwjnytiret"/>
        <w:numPr>
          <w:ilvl w:val="0"/>
          <w:numId w:val="3"/>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 xml:space="preserve">ose </w:t>
      </w:r>
      <w:r w:rsidR="00357233" w:rsidRPr="004071DB">
        <w:rPr>
          <w:rFonts w:ascii="Times New Roman" w:hAnsi="Times New Roman" w:cs="Times New Roman"/>
          <w:szCs w:val="24"/>
          <w:lang w:val="en-GB"/>
        </w:rPr>
        <w:t>të një produkti</w:t>
      </w:r>
      <w:r w:rsidR="00CD3155">
        <w:rPr>
          <w:rFonts w:ascii="Times New Roman" w:hAnsi="Times New Roman" w:cs="Times New Roman"/>
          <w:szCs w:val="24"/>
          <w:lang w:val="en-GB"/>
        </w:rPr>
        <w:t xml:space="preserve"> alokoo</w:t>
      </w:r>
      <w:r w:rsidR="00256AFA">
        <w:rPr>
          <w:rFonts w:ascii="Times New Roman" w:hAnsi="Times New Roman" w:cs="Times New Roman"/>
          <w:szCs w:val="24"/>
          <w:lang w:val="en-GB"/>
        </w:rPr>
        <w:t>l</w:t>
      </w:r>
      <w:r w:rsidR="00CD3155">
        <w:rPr>
          <w:rFonts w:ascii="Times New Roman" w:hAnsi="Times New Roman" w:cs="Times New Roman"/>
          <w:szCs w:val="24"/>
          <w:lang w:val="en-GB"/>
        </w:rPr>
        <w:t>ik</w:t>
      </w:r>
      <w:r w:rsidR="00357233" w:rsidRPr="004071DB">
        <w:rPr>
          <w:rFonts w:ascii="Times New Roman" w:hAnsi="Times New Roman" w:cs="Times New Roman"/>
          <w:szCs w:val="24"/>
          <w:lang w:val="en-GB"/>
        </w:rPr>
        <w:t xml:space="preserve"> të </w:t>
      </w:r>
      <w:r w:rsidR="00CD3155">
        <w:rPr>
          <w:rFonts w:ascii="Times New Roman" w:hAnsi="Times New Roman" w:cs="Times New Roman"/>
          <w:szCs w:val="24"/>
          <w:lang w:val="en-GB"/>
        </w:rPr>
        <w:t xml:space="preserve">pa </w:t>
      </w:r>
      <w:r w:rsidR="00256AFA">
        <w:rPr>
          <w:rFonts w:ascii="Times New Roman" w:hAnsi="Times New Roman" w:cs="Times New Roman"/>
          <w:szCs w:val="24"/>
          <w:lang w:val="en-GB"/>
        </w:rPr>
        <w:t>distiluar</w:t>
      </w:r>
      <w:r w:rsidR="00CD3155" w:rsidRPr="004071DB">
        <w:rPr>
          <w:rFonts w:ascii="Times New Roman" w:hAnsi="Times New Roman" w:cs="Times New Roman"/>
          <w:szCs w:val="24"/>
          <w:lang w:val="en-GB"/>
        </w:rPr>
        <w:t xml:space="preserve"> </w:t>
      </w:r>
      <w:r w:rsidR="00357233" w:rsidRPr="004071DB">
        <w:rPr>
          <w:rFonts w:ascii="Times New Roman" w:hAnsi="Times New Roman" w:cs="Times New Roman"/>
          <w:szCs w:val="24"/>
          <w:lang w:val="en-GB"/>
        </w:rPr>
        <w:t xml:space="preserve">me origjinë nga </w:t>
      </w:r>
      <w:r w:rsidR="00256AFA" w:rsidRPr="004071DB">
        <w:rPr>
          <w:rFonts w:ascii="Times New Roman" w:hAnsi="Times New Roman" w:cs="Times New Roman"/>
          <w:szCs w:val="24"/>
          <w:lang w:val="en-GB"/>
        </w:rPr>
        <w:t>ver</w:t>
      </w:r>
      <w:r w:rsidR="00256AFA">
        <w:rPr>
          <w:rFonts w:ascii="Times New Roman" w:hAnsi="Times New Roman" w:cs="Times New Roman"/>
          <w:szCs w:val="24"/>
          <w:lang w:val="en-GB"/>
        </w:rPr>
        <w:t>a</w:t>
      </w:r>
      <w:r w:rsidR="00256AFA" w:rsidRPr="004071DB">
        <w:rPr>
          <w:rFonts w:ascii="Times New Roman" w:hAnsi="Times New Roman" w:cs="Times New Roman"/>
          <w:szCs w:val="24"/>
          <w:lang w:val="en-GB"/>
        </w:rPr>
        <w:t xml:space="preserve"> </w:t>
      </w:r>
      <w:r w:rsidR="00357233" w:rsidRPr="004071DB">
        <w:rPr>
          <w:rFonts w:ascii="Times New Roman" w:hAnsi="Times New Roman" w:cs="Times New Roman"/>
          <w:szCs w:val="24"/>
          <w:lang w:val="en-GB"/>
        </w:rPr>
        <w:t>dhe ka një fortësi alkoolike aktuale jo më pak se 52 % vol. dhe jo më shumë se 80 % vol.</w:t>
      </w:r>
      <w:r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r>
      <w:r w:rsidR="007C5362" w:rsidRPr="004071DB">
        <w:rPr>
          <w:rFonts w:ascii="Times New Roman" w:hAnsi="Times New Roman" w:cs="Times New Roman"/>
          <w:b/>
          <w:szCs w:val="24"/>
          <w:lang w:val="sq-AL"/>
        </w:rPr>
        <w:t>“</w:t>
      </w:r>
      <w:r w:rsidR="007C5362" w:rsidRPr="004071DB">
        <w:rPr>
          <w:rFonts w:ascii="Times New Roman" w:hAnsi="Times New Roman" w:cs="Times New Roman"/>
          <w:szCs w:val="24"/>
        </w:rPr>
        <w:t>Lëng rrushi"</w:t>
      </w:r>
      <w:r w:rsidR="007550F4">
        <w:rPr>
          <w:rFonts w:ascii="Times New Roman" w:hAnsi="Times New Roman" w:cs="Times New Roman"/>
          <w:szCs w:val="24"/>
        </w:rPr>
        <w:t>,</w:t>
      </w:r>
      <w:r w:rsidR="007C5362" w:rsidRPr="004071DB">
        <w:rPr>
          <w:rFonts w:ascii="Times New Roman" w:hAnsi="Times New Roman" w:cs="Times New Roman"/>
          <w:szCs w:val="24"/>
        </w:rPr>
        <w:t xml:space="preserve"> është produkti i lëngët i pafermentuar,</w:t>
      </w:r>
      <w:r w:rsidRPr="004071DB">
        <w:rPr>
          <w:rFonts w:ascii="Times New Roman" w:hAnsi="Times New Roman" w:cs="Times New Roman"/>
          <w:szCs w:val="24"/>
          <w:lang w:val="en-GB"/>
        </w:rPr>
        <w:t xml:space="preserve"> </w:t>
      </w:r>
      <w:r w:rsidR="007C5362" w:rsidRPr="004071DB">
        <w:rPr>
          <w:rFonts w:ascii="Times New Roman" w:hAnsi="Times New Roman" w:cs="Times New Roman"/>
          <w:szCs w:val="24"/>
          <w:lang w:val="en-GB"/>
        </w:rPr>
        <w:t xml:space="preserve">me </w:t>
      </w:r>
      <w:r w:rsidR="007C5362" w:rsidRPr="004071DB">
        <w:rPr>
          <w:rFonts w:ascii="Times New Roman" w:hAnsi="Times New Roman" w:cs="Times New Roman"/>
          <w:szCs w:val="24"/>
        </w:rPr>
        <w:t xml:space="preserve">fortësi alkoolike aktuale </w:t>
      </w:r>
      <w:proofErr w:type="gramStart"/>
      <w:r w:rsidR="007C5362" w:rsidRPr="004071DB">
        <w:rPr>
          <w:rFonts w:ascii="Times New Roman" w:hAnsi="Times New Roman" w:cs="Times New Roman"/>
          <w:szCs w:val="24"/>
        </w:rPr>
        <w:t>jo</w:t>
      </w:r>
      <w:proofErr w:type="gramEnd"/>
      <w:r w:rsidR="007C5362" w:rsidRPr="004071DB">
        <w:rPr>
          <w:rFonts w:ascii="Times New Roman" w:hAnsi="Times New Roman" w:cs="Times New Roman"/>
          <w:szCs w:val="24"/>
        </w:rPr>
        <w:t xml:space="preserve"> më shumë se 1% vol.</w:t>
      </w:r>
      <w:r w:rsidRPr="004071DB">
        <w:rPr>
          <w:rFonts w:ascii="Times New Roman" w:hAnsi="Times New Roman" w:cs="Times New Roman"/>
          <w:szCs w:val="24"/>
          <w:lang w:val="en-GB"/>
        </w:rPr>
        <w:t xml:space="preserve">, </w:t>
      </w:r>
      <w:r w:rsidR="007C5362" w:rsidRPr="004071DB">
        <w:rPr>
          <w:rFonts w:ascii="Times New Roman" w:hAnsi="Times New Roman" w:cs="Times New Roman"/>
          <w:szCs w:val="24"/>
          <w:lang w:val="en-GB"/>
        </w:rPr>
        <w:t>product i cili</w:t>
      </w:r>
      <w:r w:rsidRPr="004071DB">
        <w:rPr>
          <w:rFonts w:ascii="Times New Roman" w:hAnsi="Times New Roman" w:cs="Times New Roman"/>
          <w:szCs w:val="24"/>
          <w:lang w:val="en-GB"/>
        </w:rPr>
        <w:t>:</w:t>
      </w:r>
    </w:p>
    <w:p w:rsidR="00904EC1" w:rsidRPr="004071DB" w:rsidRDefault="00904EC1" w:rsidP="0046575A">
      <w:pPr>
        <w:pStyle w:val="TIRtiret"/>
        <w:spacing w:line="276" w:lineRule="auto"/>
        <w:rPr>
          <w:rFonts w:ascii="Times New Roman" w:hAnsi="Times New Roman" w:cs="Times New Roman"/>
          <w:szCs w:val="24"/>
          <w:lang w:val="en-GB"/>
        </w:rPr>
      </w:pPr>
      <w:r w:rsidRPr="004071DB">
        <w:rPr>
          <w:rFonts w:ascii="Times New Roman" w:hAnsi="Times New Roman" w:cs="Times New Roman"/>
          <w:szCs w:val="24"/>
          <w:lang w:val="en-GB"/>
        </w:rPr>
        <w:t>(i)</w:t>
      </w:r>
      <w:r w:rsidRPr="004071DB">
        <w:rPr>
          <w:rFonts w:ascii="Times New Roman" w:hAnsi="Times New Roman" w:cs="Times New Roman"/>
          <w:szCs w:val="24"/>
          <w:lang w:val="en-GB"/>
        </w:rPr>
        <w:tab/>
      </w:r>
      <w:r w:rsidR="007C5362" w:rsidRPr="004071DB">
        <w:rPr>
          <w:rFonts w:ascii="Times New Roman" w:hAnsi="Times New Roman" w:cs="Times New Roman"/>
          <w:szCs w:val="24"/>
        </w:rPr>
        <w:t>përf</w:t>
      </w:r>
      <w:r w:rsidR="004C6492" w:rsidRPr="004071DB">
        <w:rPr>
          <w:rFonts w:ascii="Times New Roman" w:hAnsi="Times New Roman" w:cs="Times New Roman"/>
          <w:szCs w:val="24"/>
        </w:rPr>
        <w:t>i</w:t>
      </w:r>
      <w:r w:rsidR="007C5362" w:rsidRPr="004071DB">
        <w:rPr>
          <w:rFonts w:ascii="Times New Roman" w:hAnsi="Times New Roman" w:cs="Times New Roman"/>
          <w:szCs w:val="24"/>
        </w:rPr>
        <w:t>tohet nga trajtimi i duhur, i cili e bën atë të përshtatshëm për konsum siç është;</w:t>
      </w:r>
    </w:p>
    <w:p w:rsidR="00904EC1" w:rsidRPr="004071DB" w:rsidRDefault="00904EC1" w:rsidP="0046575A">
      <w:pPr>
        <w:pStyle w:val="TIRtiret"/>
        <w:spacing w:line="276" w:lineRule="auto"/>
        <w:rPr>
          <w:rFonts w:ascii="Times New Roman" w:hAnsi="Times New Roman" w:cs="Times New Roman"/>
          <w:szCs w:val="24"/>
          <w:lang w:val="en-GB"/>
        </w:rPr>
      </w:pPr>
      <w:r w:rsidRPr="004071DB">
        <w:rPr>
          <w:rFonts w:ascii="Times New Roman" w:hAnsi="Times New Roman" w:cs="Times New Roman"/>
          <w:szCs w:val="24"/>
          <w:lang w:val="en-GB"/>
        </w:rPr>
        <w:t>(ii)</w:t>
      </w:r>
      <w:r w:rsidRPr="004071DB">
        <w:rPr>
          <w:rFonts w:ascii="Times New Roman" w:hAnsi="Times New Roman" w:cs="Times New Roman"/>
          <w:szCs w:val="24"/>
          <w:lang w:val="en-GB"/>
        </w:rPr>
        <w:tab/>
      </w:r>
      <w:proofErr w:type="gramStart"/>
      <w:r w:rsidR="007C5362" w:rsidRPr="004071DB">
        <w:rPr>
          <w:rFonts w:ascii="Times New Roman" w:hAnsi="Times New Roman" w:cs="Times New Roman"/>
          <w:szCs w:val="24"/>
        </w:rPr>
        <w:t>përftohet</w:t>
      </w:r>
      <w:proofErr w:type="gramEnd"/>
      <w:r w:rsidR="007C5362" w:rsidRPr="004071DB">
        <w:rPr>
          <w:rFonts w:ascii="Times New Roman" w:hAnsi="Times New Roman" w:cs="Times New Roman"/>
          <w:szCs w:val="24"/>
        </w:rPr>
        <w:t xml:space="preserve"> nga rrushi i freskët, nga mushti i rrushit ose </w:t>
      </w:r>
      <w:r w:rsidR="006304F7">
        <w:rPr>
          <w:rFonts w:ascii="Times New Roman" w:hAnsi="Times New Roman" w:cs="Times New Roman"/>
          <w:szCs w:val="24"/>
        </w:rPr>
        <w:t xml:space="preserve"> </w:t>
      </w:r>
      <w:r w:rsidR="00B430A8">
        <w:rPr>
          <w:rFonts w:ascii="Times New Roman" w:hAnsi="Times New Roman" w:cs="Times New Roman"/>
          <w:szCs w:val="24"/>
        </w:rPr>
        <w:t xml:space="preserve">lengu i </w:t>
      </w:r>
      <w:r w:rsidR="0019650D">
        <w:rPr>
          <w:rFonts w:ascii="Times New Roman" w:hAnsi="Times New Roman" w:cs="Times New Roman"/>
          <w:szCs w:val="24"/>
        </w:rPr>
        <w:t>holluar</w:t>
      </w:r>
      <w:r w:rsidR="006304F7">
        <w:rPr>
          <w:rFonts w:ascii="Times New Roman" w:hAnsi="Times New Roman" w:cs="Times New Roman"/>
          <w:szCs w:val="24"/>
        </w:rPr>
        <w:t xml:space="preserve"> i rrushit</w:t>
      </w:r>
      <w:r w:rsidR="007C5362" w:rsidRPr="004071DB">
        <w:rPr>
          <w:rFonts w:ascii="Times New Roman" w:hAnsi="Times New Roman" w:cs="Times New Roman"/>
          <w:szCs w:val="24"/>
        </w:rPr>
        <w:t xml:space="preserve">. Në rastet kur përftohet nga </w:t>
      </w:r>
      <w:r w:rsidR="00B430A8">
        <w:rPr>
          <w:rFonts w:ascii="Times New Roman" w:hAnsi="Times New Roman" w:cs="Times New Roman"/>
          <w:szCs w:val="24"/>
        </w:rPr>
        <w:t xml:space="preserve"> hollimi</w:t>
      </w:r>
      <w:r w:rsidR="007C5362" w:rsidRPr="004071DB">
        <w:rPr>
          <w:rFonts w:ascii="Times New Roman" w:hAnsi="Times New Roman" w:cs="Times New Roman"/>
          <w:szCs w:val="24"/>
        </w:rPr>
        <w:t>, ai përftohet nga mushti i rrushit i përqëndruar ose lëngu i rrushit i përqëndruar</w:t>
      </w:r>
      <w:r w:rsidR="004C6492" w:rsidRPr="004071DB">
        <w:rPr>
          <w:rFonts w:ascii="Times New Roman" w:hAnsi="Times New Roman" w:cs="Times New Roman"/>
          <w:szCs w:val="24"/>
          <w:lang w:val="en-GB"/>
        </w:rPr>
        <w:t>;</w:t>
      </w:r>
      <w:r w:rsidR="00B430A8">
        <w:rPr>
          <w:rFonts w:ascii="Times New Roman" w:hAnsi="Times New Roman" w:cs="Times New Roman"/>
          <w:szCs w:val="24"/>
          <w:lang w:val="en-GB"/>
        </w:rPr>
        <w:t xml:space="preserve"> </w:t>
      </w:r>
    </w:p>
    <w:p w:rsidR="00904EC1"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d)</w:t>
      </w:r>
      <w:r w:rsidRPr="004071DB">
        <w:rPr>
          <w:rFonts w:ascii="Times New Roman" w:hAnsi="Times New Roman" w:cs="Times New Roman"/>
          <w:szCs w:val="24"/>
          <w:lang w:val="en-GB"/>
        </w:rPr>
        <w:tab/>
      </w:r>
      <w:r w:rsidR="00295030" w:rsidRPr="004071DB">
        <w:rPr>
          <w:rFonts w:ascii="Times New Roman" w:hAnsi="Times New Roman" w:cs="Times New Roman"/>
          <w:szCs w:val="24"/>
        </w:rPr>
        <w:t>"Lëng rrushi i përqendruar"</w:t>
      </w:r>
      <w:proofErr w:type="gramStart"/>
      <w:r w:rsidR="007550F4">
        <w:rPr>
          <w:rFonts w:ascii="Times New Roman" w:hAnsi="Times New Roman" w:cs="Times New Roman"/>
          <w:szCs w:val="24"/>
        </w:rPr>
        <w:t>,</w:t>
      </w:r>
      <w:r w:rsidR="001C4362">
        <w:rPr>
          <w:rFonts w:ascii="Times New Roman" w:hAnsi="Times New Roman" w:cs="Times New Roman"/>
          <w:szCs w:val="24"/>
        </w:rPr>
        <w:t xml:space="preserve">  </w:t>
      </w:r>
      <w:r w:rsidR="00295030" w:rsidRPr="004071DB">
        <w:rPr>
          <w:rFonts w:ascii="Times New Roman" w:hAnsi="Times New Roman" w:cs="Times New Roman"/>
          <w:szCs w:val="24"/>
        </w:rPr>
        <w:t>është</w:t>
      </w:r>
      <w:proofErr w:type="gramEnd"/>
      <w:r w:rsidR="00295030" w:rsidRPr="004071DB">
        <w:rPr>
          <w:rFonts w:ascii="Times New Roman" w:hAnsi="Times New Roman" w:cs="Times New Roman"/>
          <w:szCs w:val="24"/>
        </w:rPr>
        <w:t xml:space="preserve"> lëngu i rrushit të pakaramelizuar të përftuar nga dehidratimi i pjesshëm i lëngut të rrushit me metodat e autorizuara, përveç ngrohjes direkte, në mënyrë që vlera e treguar nga refraktometri i përdorur në përputhje me një metodë të këshilluar në temperaturën 20°</w:t>
      </w:r>
      <w:r w:rsidR="00FC129A">
        <w:rPr>
          <w:rFonts w:ascii="Times New Roman" w:hAnsi="Times New Roman" w:cs="Times New Roman"/>
          <w:szCs w:val="24"/>
        </w:rPr>
        <w:t xml:space="preserve"> </w:t>
      </w:r>
      <w:r w:rsidR="00295030" w:rsidRPr="004071DB">
        <w:rPr>
          <w:rFonts w:ascii="Times New Roman" w:hAnsi="Times New Roman" w:cs="Times New Roman"/>
          <w:szCs w:val="24"/>
        </w:rPr>
        <w:t>C të jetë jo më pak se 50,9</w:t>
      </w:r>
      <w:r w:rsidR="00FC129A">
        <w:rPr>
          <w:rFonts w:ascii="Times New Roman" w:hAnsi="Times New Roman" w:cs="Times New Roman"/>
          <w:szCs w:val="24"/>
        </w:rPr>
        <w:t xml:space="preserve"> </w:t>
      </w:r>
      <w:r w:rsidR="00295030" w:rsidRPr="004071DB">
        <w:rPr>
          <w:rFonts w:ascii="Times New Roman" w:hAnsi="Times New Roman" w:cs="Times New Roman"/>
          <w:szCs w:val="24"/>
        </w:rPr>
        <w:t>% me fortësi alkoolike aktuale</w:t>
      </w:r>
      <w:r w:rsidRPr="004071DB">
        <w:rPr>
          <w:rFonts w:ascii="Times New Roman" w:hAnsi="Times New Roman" w:cs="Times New Roman"/>
          <w:szCs w:val="24"/>
          <w:lang w:val="en-GB"/>
        </w:rPr>
        <w:t xml:space="preserve"> </w:t>
      </w:r>
      <w:r w:rsidR="00295030" w:rsidRPr="004071DB">
        <w:rPr>
          <w:rFonts w:ascii="Times New Roman" w:hAnsi="Times New Roman" w:cs="Times New Roman"/>
          <w:szCs w:val="24"/>
        </w:rPr>
        <w:t>jo më shumë se 1% vol.</w:t>
      </w:r>
      <w:r w:rsidR="004C6492"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e)</w:t>
      </w:r>
      <w:r w:rsidRPr="004071DB">
        <w:rPr>
          <w:rFonts w:ascii="Times New Roman" w:hAnsi="Times New Roman" w:cs="Times New Roman"/>
          <w:szCs w:val="24"/>
          <w:lang w:val="en-GB"/>
        </w:rPr>
        <w:tab/>
      </w:r>
      <w:r w:rsidR="00295030" w:rsidRPr="004071DB">
        <w:rPr>
          <w:rFonts w:ascii="Times New Roman" w:hAnsi="Times New Roman" w:cs="Times New Roman"/>
          <w:szCs w:val="24"/>
        </w:rPr>
        <w:t>"Llum vere" janë mbetjet</w:t>
      </w:r>
      <w:r w:rsidRPr="004071DB">
        <w:rPr>
          <w:rFonts w:ascii="Times New Roman" w:hAnsi="Times New Roman" w:cs="Times New Roman"/>
          <w:szCs w:val="24"/>
          <w:lang w:val="en-GB"/>
        </w:rPr>
        <w:t>:</w:t>
      </w:r>
    </w:p>
    <w:p w:rsidR="00904EC1" w:rsidRPr="004071DB" w:rsidRDefault="00904EC1" w:rsidP="0046575A">
      <w:pPr>
        <w:pStyle w:val="TIRtiret"/>
        <w:spacing w:line="276" w:lineRule="auto"/>
        <w:rPr>
          <w:rFonts w:ascii="Times New Roman" w:hAnsi="Times New Roman" w:cs="Times New Roman"/>
          <w:szCs w:val="24"/>
          <w:lang w:val="en-GB"/>
        </w:rPr>
      </w:pPr>
      <w:r w:rsidRPr="004071DB">
        <w:rPr>
          <w:rFonts w:ascii="Times New Roman" w:hAnsi="Times New Roman" w:cs="Times New Roman"/>
          <w:szCs w:val="24"/>
          <w:lang w:val="en-GB"/>
        </w:rPr>
        <w:t>(i)</w:t>
      </w:r>
      <w:r w:rsidRPr="004071DB">
        <w:rPr>
          <w:rFonts w:ascii="Times New Roman" w:hAnsi="Times New Roman" w:cs="Times New Roman"/>
          <w:szCs w:val="24"/>
          <w:lang w:val="en-GB"/>
        </w:rPr>
        <w:tab/>
      </w:r>
      <w:r w:rsidR="004C6492" w:rsidRPr="004071DB">
        <w:rPr>
          <w:rFonts w:ascii="Times New Roman" w:hAnsi="Times New Roman" w:cs="Times New Roman"/>
          <w:szCs w:val="24"/>
        </w:rPr>
        <w:t xml:space="preserve">që </w:t>
      </w:r>
      <w:r w:rsidR="00295030" w:rsidRPr="004071DB">
        <w:rPr>
          <w:rFonts w:ascii="Times New Roman" w:hAnsi="Times New Roman" w:cs="Times New Roman"/>
          <w:szCs w:val="24"/>
        </w:rPr>
        <w:t>grumbullohen në enët që mbajnë verën pas fermentimit, gjatë ruajtjes ose pas trajtimit të autorizuar</w:t>
      </w:r>
      <w:r w:rsidR="00295030" w:rsidRPr="004071DB">
        <w:rPr>
          <w:rFonts w:ascii="Times New Roman" w:hAnsi="Times New Roman" w:cs="Times New Roman"/>
          <w:szCs w:val="24"/>
          <w:lang w:val="en-GB"/>
        </w:rPr>
        <w:t xml:space="preserve"> ose t</w:t>
      </w:r>
      <w:r w:rsidR="00372674" w:rsidRPr="004071DB">
        <w:rPr>
          <w:rFonts w:ascii="Times New Roman" w:hAnsi="Times New Roman" w:cs="Times New Roman"/>
          <w:szCs w:val="24"/>
          <w:lang w:val="en-GB"/>
        </w:rPr>
        <w:t>ë</w:t>
      </w:r>
      <w:r w:rsidR="00295030" w:rsidRPr="004071DB">
        <w:rPr>
          <w:rFonts w:ascii="Times New Roman" w:hAnsi="Times New Roman" w:cs="Times New Roman"/>
          <w:szCs w:val="24"/>
          <w:lang w:val="en-GB"/>
        </w:rPr>
        <w:t xml:space="preserve"> </w:t>
      </w:r>
      <w:r w:rsidR="00295030" w:rsidRPr="004071DB">
        <w:rPr>
          <w:rFonts w:ascii="Times New Roman" w:hAnsi="Times New Roman" w:cs="Times New Roman"/>
          <w:szCs w:val="24"/>
        </w:rPr>
        <w:t>përftuara nga filtrimi ose centrifugimi i k</w:t>
      </w:r>
      <w:r w:rsidR="00372674" w:rsidRPr="004071DB">
        <w:rPr>
          <w:rFonts w:ascii="Times New Roman" w:hAnsi="Times New Roman" w:cs="Times New Roman"/>
          <w:szCs w:val="24"/>
        </w:rPr>
        <w:t>ë</w:t>
      </w:r>
      <w:r w:rsidR="00295030" w:rsidRPr="004071DB">
        <w:rPr>
          <w:rFonts w:ascii="Times New Roman" w:hAnsi="Times New Roman" w:cs="Times New Roman"/>
          <w:szCs w:val="24"/>
        </w:rPr>
        <w:t>tyre produkteve</w:t>
      </w:r>
      <w:r w:rsidRPr="004071DB">
        <w:rPr>
          <w:rFonts w:ascii="Times New Roman" w:hAnsi="Times New Roman" w:cs="Times New Roman"/>
          <w:szCs w:val="24"/>
          <w:lang w:val="en-GB"/>
        </w:rPr>
        <w:t>;</w:t>
      </w:r>
    </w:p>
    <w:p w:rsidR="00904EC1" w:rsidRPr="004071DB" w:rsidRDefault="00904EC1" w:rsidP="0046575A">
      <w:pPr>
        <w:pStyle w:val="TIRtiret"/>
        <w:spacing w:line="276" w:lineRule="auto"/>
        <w:rPr>
          <w:rFonts w:ascii="Times New Roman" w:hAnsi="Times New Roman" w:cs="Times New Roman"/>
          <w:szCs w:val="24"/>
          <w:lang w:val="en-GB"/>
        </w:rPr>
      </w:pPr>
      <w:r w:rsidRPr="004071DB">
        <w:rPr>
          <w:rFonts w:ascii="Times New Roman" w:hAnsi="Times New Roman" w:cs="Times New Roman"/>
          <w:szCs w:val="24"/>
          <w:lang w:val="en-GB"/>
        </w:rPr>
        <w:t>(ii)</w:t>
      </w:r>
      <w:r w:rsidRPr="004071DB">
        <w:rPr>
          <w:rFonts w:ascii="Times New Roman" w:hAnsi="Times New Roman" w:cs="Times New Roman"/>
          <w:szCs w:val="24"/>
          <w:lang w:val="en-GB"/>
        </w:rPr>
        <w:tab/>
      </w:r>
      <w:r w:rsidR="004C6492" w:rsidRPr="004071DB">
        <w:rPr>
          <w:rFonts w:ascii="Times New Roman" w:hAnsi="Times New Roman" w:cs="Times New Roman"/>
          <w:szCs w:val="24"/>
        </w:rPr>
        <w:t xml:space="preserve">që </w:t>
      </w:r>
      <w:r w:rsidR="00295030" w:rsidRPr="004071DB">
        <w:rPr>
          <w:rFonts w:ascii="Times New Roman" w:hAnsi="Times New Roman" w:cs="Times New Roman"/>
          <w:szCs w:val="24"/>
        </w:rPr>
        <w:t>grumbullohen në enët që mbajnë musht rrushi gjatë ruajtjes ose pas trajtimit të autorizuar ose</w:t>
      </w:r>
      <w:r w:rsidR="00295030"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295030" w:rsidRPr="004071DB">
        <w:rPr>
          <w:rFonts w:ascii="Times New Roman" w:hAnsi="Times New Roman" w:cs="Times New Roman"/>
          <w:szCs w:val="24"/>
          <w:lang w:val="en-GB"/>
        </w:rPr>
        <w:t xml:space="preserve"> </w:t>
      </w:r>
      <w:r w:rsidR="00295030" w:rsidRPr="004071DB">
        <w:rPr>
          <w:rFonts w:ascii="Times New Roman" w:hAnsi="Times New Roman" w:cs="Times New Roman"/>
          <w:szCs w:val="24"/>
        </w:rPr>
        <w:t>përftuara nga filtrimi ose centrifugimi</w:t>
      </w:r>
      <w:r w:rsidRPr="004071DB">
        <w:rPr>
          <w:rFonts w:ascii="Times New Roman" w:hAnsi="Times New Roman" w:cs="Times New Roman"/>
          <w:szCs w:val="24"/>
          <w:lang w:val="en-GB"/>
        </w:rPr>
        <w:t xml:space="preserve"> </w:t>
      </w:r>
      <w:r w:rsidR="00295030" w:rsidRPr="004071DB">
        <w:rPr>
          <w:rFonts w:ascii="Times New Roman" w:hAnsi="Times New Roman" w:cs="Times New Roman"/>
          <w:szCs w:val="24"/>
          <w:lang w:val="en-GB"/>
        </w:rPr>
        <w:t>i k</w:t>
      </w:r>
      <w:r w:rsidR="00372674" w:rsidRPr="004071DB">
        <w:rPr>
          <w:rFonts w:ascii="Times New Roman" w:hAnsi="Times New Roman" w:cs="Times New Roman"/>
          <w:szCs w:val="24"/>
          <w:lang w:val="en-GB"/>
        </w:rPr>
        <w:t>ë</w:t>
      </w:r>
      <w:r w:rsidR="00295030" w:rsidRPr="004071DB">
        <w:rPr>
          <w:rFonts w:ascii="Times New Roman" w:hAnsi="Times New Roman" w:cs="Times New Roman"/>
          <w:szCs w:val="24"/>
          <w:lang w:val="en-GB"/>
        </w:rPr>
        <w:t>tyre produkteve</w:t>
      </w:r>
      <w:r w:rsidR="004C6492"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f)</w:t>
      </w:r>
      <w:r w:rsidRPr="004071DB">
        <w:rPr>
          <w:rFonts w:ascii="Times New Roman" w:hAnsi="Times New Roman" w:cs="Times New Roman"/>
          <w:szCs w:val="24"/>
          <w:lang w:val="en-GB"/>
        </w:rPr>
        <w:tab/>
      </w:r>
      <w:r w:rsidR="00295030" w:rsidRPr="004071DB">
        <w:rPr>
          <w:rFonts w:ascii="Times New Roman" w:hAnsi="Times New Roman" w:cs="Times New Roman"/>
          <w:szCs w:val="24"/>
        </w:rPr>
        <w:t>"Bërsi rrushi" janë mbetjet nga shtypja (presimi) e rrushit të freskët, i fermentuar ose jo</w:t>
      </w:r>
      <w:r w:rsidR="004C6492"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g)</w:t>
      </w:r>
      <w:r w:rsidRPr="004071DB">
        <w:rPr>
          <w:rFonts w:ascii="Times New Roman" w:hAnsi="Times New Roman" w:cs="Times New Roman"/>
          <w:szCs w:val="24"/>
          <w:lang w:val="en-GB"/>
        </w:rPr>
        <w:tab/>
      </w:r>
      <w:r w:rsidR="00295030" w:rsidRPr="004071DB">
        <w:rPr>
          <w:rFonts w:ascii="Times New Roman" w:hAnsi="Times New Roman" w:cs="Times New Roman"/>
          <w:szCs w:val="24"/>
        </w:rPr>
        <w:t>"</w:t>
      </w:r>
      <w:r w:rsidR="00295030" w:rsidRPr="00A56767">
        <w:rPr>
          <w:rFonts w:ascii="Times New Roman" w:hAnsi="Times New Roman" w:cs="Times New Roman"/>
          <w:szCs w:val="24"/>
        </w:rPr>
        <w:t>Piquette"</w:t>
      </w:r>
      <w:r w:rsidR="00295030" w:rsidRPr="0018127B">
        <w:rPr>
          <w:rFonts w:ascii="Times New Roman" w:hAnsi="Times New Roman" w:cs="Times New Roman"/>
          <w:color w:val="FF0000"/>
          <w:szCs w:val="24"/>
        </w:rPr>
        <w:t xml:space="preserve"> </w:t>
      </w:r>
      <w:r w:rsidR="00F148E8" w:rsidRPr="004071DB">
        <w:rPr>
          <w:rFonts w:ascii="Times New Roman" w:hAnsi="Times New Roman" w:cs="Times New Roman"/>
          <w:szCs w:val="24"/>
        </w:rPr>
        <w:tab/>
      </w:r>
      <w:r w:rsidR="00295030" w:rsidRPr="004071DB">
        <w:rPr>
          <w:rFonts w:ascii="Times New Roman" w:hAnsi="Times New Roman" w:cs="Times New Roman"/>
          <w:szCs w:val="24"/>
        </w:rPr>
        <w:t>është produkti i përftuar nga</w:t>
      </w:r>
      <w:r w:rsidRPr="004071DB">
        <w:rPr>
          <w:rFonts w:ascii="Times New Roman" w:hAnsi="Times New Roman" w:cs="Times New Roman"/>
          <w:szCs w:val="24"/>
          <w:lang w:val="en-GB"/>
        </w:rPr>
        <w:t>:</w:t>
      </w:r>
    </w:p>
    <w:p w:rsidR="00904EC1" w:rsidRPr="004071DB" w:rsidRDefault="00904EC1" w:rsidP="0046575A">
      <w:pPr>
        <w:pStyle w:val="TIRtiret"/>
        <w:spacing w:line="276" w:lineRule="auto"/>
        <w:rPr>
          <w:rFonts w:ascii="Times New Roman" w:hAnsi="Times New Roman" w:cs="Times New Roman"/>
          <w:szCs w:val="24"/>
          <w:lang w:val="en-GB"/>
        </w:rPr>
      </w:pPr>
      <w:r w:rsidRPr="004071DB">
        <w:rPr>
          <w:rFonts w:ascii="Times New Roman" w:hAnsi="Times New Roman" w:cs="Times New Roman"/>
          <w:szCs w:val="24"/>
          <w:lang w:val="en-GB"/>
        </w:rPr>
        <w:t>(i)</w:t>
      </w:r>
      <w:r w:rsidRPr="004071DB">
        <w:rPr>
          <w:rFonts w:ascii="Times New Roman" w:hAnsi="Times New Roman" w:cs="Times New Roman"/>
          <w:szCs w:val="24"/>
          <w:lang w:val="en-GB"/>
        </w:rPr>
        <w:tab/>
      </w:r>
      <w:r w:rsidR="00295030" w:rsidRPr="004071DB">
        <w:rPr>
          <w:rFonts w:ascii="Times New Roman" w:hAnsi="Times New Roman" w:cs="Times New Roman"/>
          <w:szCs w:val="24"/>
        </w:rPr>
        <w:t>fermenti</w:t>
      </w:r>
      <w:r w:rsidR="00F148E8" w:rsidRPr="004071DB">
        <w:rPr>
          <w:rFonts w:ascii="Times New Roman" w:hAnsi="Times New Roman" w:cs="Times New Roman"/>
          <w:szCs w:val="24"/>
        </w:rPr>
        <w:t xml:space="preserve">mi </w:t>
      </w:r>
      <w:r w:rsidR="00295030" w:rsidRPr="004071DB">
        <w:rPr>
          <w:rFonts w:ascii="Times New Roman" w:hAnsi="Times New Roman" w:cs="Times New Roman"/>
          <w:szCs w:val="24"/>
        </w:rPr>
        <w:t>i bërsive të rrushit të patrajtuara, të zhytura në ujë; ose</w:t>
      </w:r>
    </w:p>
    <w:p w:rsidR="00904EC1" w:rsidRPr="004071DB" w:rsidRDefault="00904EC1" w:rsidP="0046575A">
      <w:pPr>
        <w:pStyle w:val="TIRtiret"/>
        <w:spacing w:line="276" w:lineRule="auto"/>
        <w:rPr>
          <w:rFonts w:ascii="Times New Roman" w:hAnsi="Times New Roman" w:cs="Times New Roman"/>
          <w:szCs w:val="24"/>
          <w:lang w:val="en-GB"/>
        </w:rPr>
      </w:pPr>
      <w:r w:rsidRPr="004071DB">
        <w:rPr>
          <w:rFonts w:ascii="Times New Roman" w:hAnsi="Times New Roman" w:cs="Times New Roman"/>
          <w:szCs w:val="24"/>
          <w:lang w:val="en-GB"/>
        </w:rPr>
        <w:t>(ii)</w:t>
      </w:r>
      <w:r w:rsidRPr="004071DB">
        <w:rPr>
          <w:rFonts w:ascii="Times New Roman" w:hAnsi="Times New Roman" w:cs="Times New Roman"/>
          <w:szCs w:val="24"/>
          <w:lang w:val="en-GB"/>
        </w:rPr>
        <w:tab/>
      </w:r>
      <w:r w:rsidR="00295030" w:rsidRPr="004071DB">
        <w:rPr>
          <w:rFonts w:ascii="Times New Roman" w:hAnsi="Times New Roman" w:cs="Times New Roman"/>
          <w:szCs w:val="24"/>
        </w:rPr>
        <w:t>kullimi</w:t>
      </w:r>
      <w:r w:rsidR="00F148E8" w:rsidRPr="004071DB">
        <w:rPr>
          <w:rFonts w:ascii="Times New Roman" w:hAnsi="Times New Roman" w:cs="Times New Roman"/>
          <w:szCs w:val="24"/>
        </w:rPr>
        <w:t xml:space="preserve"> </w:t>
      </w:r>
      <w:r w:rsidR="00295030" w:rsidRPr="004071DB">
        <w:rPr>
          <w:rFonts w:ascii="Times New Roman" w:hAnsi="Times New Roman" w:cs="Times New Roman"/>
          <w:szCs w:val="24"/>
        </w:rPr>
        <w:t>i bërsive të fermentuara të rrushit me ujë.</w:t>
      </w:r>
    </w:p>
    <w:p w:rsidR="00904EC1" w:rsidRPr="004071DB" w:rsidRDefault="00295030"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h)</w:t>
      </w:r>
      <w:r w:rsidRPr="004071DB">
        <w:rPr>
          <w:rFonts w:ascii="Times New Roman" w:hAnsi="Times New Roman" w:cs="Times New Roman"/>
          <w:szCs w:val="24"/>
          <w:lang w:val="en-GB"/>
        </w:rPr>
        <w:tab/>
      </w:r>
      <w:r w:rsidRPr="004071DB">
        <w:rPr>
          <w:rFonts w:ascii="Times New Roman" w:hAnsi="Times New Roman" w:cs="Times New Roman"/>
          <w:szCs w:val="24"/>
        </w:rPr>
        <w:t>"Verë e forcuar për distilim" është produkti i cili</w:t>
      </w:r>
      <w:r w:rsidR="00904EC1" w:rsidRPr="004071DB">
        <w:rPr>
          <w:rFonts w:ascii="Times New Roman" w:hAnsi="Times New Roman" w:cs="Times New Roman"/>
          <w:szCs w:val="24"/>
          <w:lang w:val="en-GB"/>
        </w:rPr>
        <w:t>:</w:t>
      </w:r>
    </w:p>
    <w:p w:rsidR="00904EC1" w:rsidRPr="004071DB" w:rsidRDefault="00904EC1" w:rsidP="0046575A">
      <w:pPr>
        <w:pStyle w:val="TIRtiret"/>
        <w:spacing w:line="276" w:lineRule="auto"/>
        <w:rPr>
          <w:rFonts w:ascii="Times New Roman" w:hAnsi="Times New Roman" w:cs="Times New Roman"/>
          <w:szCs w:val="24"/>
          <w:lang w:val="en-GB"/>
        </w:rPr>
      </w:pPr>
      <w:r w:rsidRPr="004071DB">
        <w:rPr>
          <w:rFonts w:ascii="Times New Roman" w:hAnsi="Times New Roman" w:cs="Times New Roman"/>
          <w:szCs w:val="24"/>
          <w:lang w:val="en-GB"/>
        </w:rPr>
        <w:lastRenderedPageBreak/>
        <w:t>(i)</w:t>
      </w:r>
      <w:r w:rsidRPr="004071DB">
        <w:rPr>
          <w:rFonts w:ascii="Times New Roman" w:hAnsi="Times New Roman" w:cs="Times New Roman"/>
          <w:szCs w:val="24"/>
          <w:lang w:val="en-GB"/>
        </w:rPr>
        <w:tab/>
      </w:r>
      <w:r w:rsidR="00F148E8" w:rsidRPr="004071DB">
        <w:rPr>
          <w:rFonts w:ascii="Times New Roman" w:hAnsi="Times New Roman" w:cs="Times New Roman"/>
          <w:szCs w:val="24"/>
        </w:rPr>
        <w:t xml:space="preserve">ka </w:t>
      </w:r>
      <w:r w:rsidR="00295030" w:rsidRPr="004071DB">
        <w:rPr>
          <w:rFonts w:ascii="Times New Roman" w:hAnsi="Times New Roman" w:cs="Times New Roman"/>
          <w:szCs w:val="24"/>
        </w:rPr>
        <w:t>fortësi alkoolike aktuale jo më pak se 18 % vol. dhe jo më shumë se 24 % vol.</w:t>
      </w:r>
      <w:r w:rsidRPr="004071DB">
        <w:rPr>
          <w:rFonts w:ascii="Times New Roman" w:hAnsi="Times New Roman" w:cs="Times New Roman"/>
          <w:szCs w:val="24"/>
          <w:lang w:val="en-GB"/>
        </w:rPr>
        <w:t>;</w:t>
      </w:r>
    </w:p>
    <w:p w:rsidR="00904EC1" w:rsidRPr="004071DB" w:rsidRDefault="00904EC1" w:rsidP="0046575A">
      <w:pPr>
        <w:pStyle w:val="TIRtiret"/>
        <w:spacing w:line="276" w:lineRule="auto"/>
        <w:rPr>
          <w:rFonts w:ascii="Times New Roman" w:hAnsi="Times New Roman" w:cs="Times New Roman"/>
          <w:szCs w:val="24"/>
          <w:lang w:val="en-GB"/>
        </w:rPr>
      </w:pPr>
      <w:r w:rsidRPr="004071DB">
        <w:rPr>
          <w:rFonts w:ascii="Times New Roman" w:hAnsi="Times New Roman" w:cs="Times New Roman"/>
          <w:szCs w:val="24"/>
          <w:lang w:val="en-GB"/>
        </w:rPr>
        <w:t>(ii)</w:t>
      </w:r>
      <w:r w:rsidRPr="004071DB">
        <w:rPr>
          <w:rFonts w:ascii="Times New Roman" w:hAnsi="Times New Roman" w:cs="Times New Roman"/>
          <w:szCs w:val="24"/>
          <w:lang w:val="en-GB"/>
        </w:rPr>
        <w:tab/>
      </w:r>
      <w:r w:rsidR="00AB09B7" w:rsidRPr="004071DB">
        <w:rPr>
          <w:rFonts w:ascii="Times New Roman" w:hAnsi="Times New Roman" w:cs="Times New Roman"/>
          <w:szCs w:val="24"/>
        </w:rPr>
        <w:t>përf</w:t>
      </w:r>
      <w:r w:rsidR="00F148E8" w:rsidRPr="004071DB">
        <w:rPr>
          <w:rFonts w:ascii="Times New Roman" w:hAnsi="Times New Roman" w:cs="Times New Roman"/>
          <w:szCs w:val="24"/>
        </w:rPr>
        <w:t xml:space="preserve">tohet </w:t>
      </w:r>
      <w:r w:rsidR="00AB09B7" w:rsidRPr="004071DB">
        <w:rPr>
          <w:rFonts w:ascii="Times New Roman" w:hAnsi="Times New Roman" w:cs="Times New Roman"/>
          <w:szCs w:val="24"/>
        </w:rPr>
        <w:t>ekskluzivisht duke shtuar në një verë që nuk përmban mbetje sheqeri, një produkt të pakorrigjuar të përftuar nga distilimi i verës dhe që ka fortësi alkoolike aktuale 86% vol.; ose</w:t>
      </w:r>
    </w:p>
    <w:p w:rsidR="00904EC1" w:rsidRPr="004071DB" w:rsidRDefault="00904EC1" w:rsidP="0046575A">
      <w:pPr>
        <w:pStyle w:val="TIRtiret"/>
        <w:spacing w:line="276" w:lineRule="auto"/>
        <w:rPr>
          <w:rFonts w:ascii="Times New Roman" w:hAnsi="Times New Roman" w:cs="Times New Roman"/>
          <w:szCs w:val="24"/>
          <w:lang w:val="en-GB"/>
        </w:rPr>
      </w:pPr>
      <w:r w:rsidRPr="004071DB">
        <w:rPr>
          <w:rFonts w:ascii="Times New Roman" w:hAnsi="Times New Roman" w:cs="Times New Roman"/>
          <w:szCs w:val="24"/>
          <w:lang w:val="en-GB"/>
        </w:rPr>
        <w:t>(iii)</w:t>
      </w:r>
      <w:r w:rsidRPr="004071DB">
        <w:rPr>
          <w:rFonts w:ascii="Times New Roman" w:hAnsi="Times New Roman" w:cs="Times New Roman"/>
          <w:szCs w:val="24"/>
          <w:lang w:val="en-GB"/>
        </w:rPr>
        <w:tab/>
      </w:r>
      <w:r w:rsidR="00F148E8" w:rsidRPr="004071DB">
        <w:rPr>
          <w:rFonts w:ascii="Times New Roman" w:hAnsi="Times New Roman" w:cs="Times New Roman"/>
          <w:szCs w:val="24"/>
        </w:rPr>
        <w:t xml:space="preserve">ka </w:t>
      </w:r>
      <w:r w:rsidR="00AB09B7" w:rsidRPr="004071DB">
        <w:rPr>
          <w:rFonts w:ascii="Times New Roman" w:hAnsi="Times New Roman" w:cs="Times New Roman"/>
          <w:szCs w:val="24"/>
        </w:rPr>
        <w:t>aciditet maksimal të avullueshëm 1,5 gramë për litër, të shprehur si acid acetik</w:t>
      </w:r>
      <w:r w:rsidR="00F148E8"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i)</w:t>
      </w:r>
      <w:r w:rsidRPr="004071DB">
        <w:rPr>
          <w:rFonts w:ascii="Times New Roman" w:hAnsi="Times New Roman" w:cs="Times New Roman"/>
          <w:szCs w:val="24"/>
          <w:lang w:val="en-GB"/>
        </w:rPr>
        <w:tab/>
      </w:r>
      <w:r w:rsidR="00AB09B7" w:rsidRPr="004071DB">
        <w:rPr>
          <w:rFonts w:ascii="Times New Roman" w:hAnsi="Times New Roman" w:cs="Times New Roman"/>
          <w:szCs w:val="24"/>
        </w:rPr>
        <w:t>"Cuvée" do të thotë</w:t>
      </w:r>
      <w:r w:rsidR="00AB09B7" w:rsidRPr="004071DB">
        <w:rPr>
          <w:rFonts w:ascii="Times New Roman" w:hAnsi="Times New Roman" w:cs="Times New Roman"/>
          <w:szCs w:val="24"/>
          <w:lang w:val="en-GB"/>
        </w:rPr>
        <w:t xml:space="preserve"> </w:t>
      </w:r>
      <w:r w:rsidR="00AB09B7" w:rsidRPr="004071DB">
        <w:rPr>
          <w:rFonts w:ascii="Times New Roman" w:hAnsi="Times New Roman" w:cs="Times New Roman"/>
          <w:szCs w:val="24"/>
        </w:rPr>
        <w:t>mushti i rrushit</w:t>
      </w:r>
      <w:r w:rsidRPr="004071DB">
        <w:rPr>
          <w:rFonts w:ascii="Times New Roman" w:hAnsi="Times New Roman" w:cs="Times New Roman"/>
          <w:szCs w:val="24"/>
          <w:lang w:val="en-GB"/>
        </w:rPr>
        <w:t xml:space="preserve">, </w:t>
      </w:r>
      <w:proofErr w:type="gramStart"/>
      <w:r w:rsidR="00AB09B7" w:rsidRPr="004071DB">
        <w:rPr>
          <w:rFonts w:ascii="Times New Roman" w:hAnsi="Times New Roman" w:cs="Times New Roman"/>
          <w:szCs w:val="24"/>
        </w:rPr>
        <w:t>vera</w:t>
      </w:r>
      <w:proofErr w:type="gramEnd"/>
      <w:r w:rsidR="00AB09B7" w:rsidRPr="004071DB">
        <w:rPr>
          <w:rFonts w:ascii="Times New Roman" w:hAnsi="Times New Roman" w:cs="Times New Roman"/>
          <w:szCs w:val="24"/>
        </w:rPr>
        <w:t xml:space="preserve"> ose</w:t>
      </w:r>
      <w:r w:rsidR="00AB09B7" w:rsidRPr="004071DB">
        <w:rPr>
          <w:rFonts w:ascii="Times New Roman" w:hAnsi="Times New Roman" w:cs="Times New Roman"/>
          <w:szCs w:val="24"/>
          <w:lang w:val="en-GB"/>
        </w:rPr>
        <w:t xml:space="preserve"> </w:t>
      </w:r>
      <w:r w:rsidR="00AB09B7" w:rsidRPr="004071DB">
        <w:rPr>
          <w:rFonts w:ascii="Times New Roman" w:hAnsi="Times New Roman" w:cs="Times New Roman"/>
          <w:szCs w:val="24"/>
        </w:rPr>
        <w:t>përzierja e mushtit të rrushit dhe/ose e verërave me karakteristika të ndryshme, të përcaktuara për përgatitjen e një lloji të veçantë vere me gaz</w:t>
      </w:r>
      <w:r w:rsidR="00F148E8" w:rsidRPr="004071DB">
        <w:rPr>
          <w:rFonts w:ascii="Times New Roman" w:hAnsi="Times New Roman" w:cs="Times New Roman"/>
          <w:szCs w:val="24"/>
          <w:lang w:val="en-GB"/>
        </w:rPr>
        <w:t>;</w:t>
      </w:r>
    </w:p>
    <w:p w:rsidR="00904EC1" w:rsidRPr="004071DB" w:rsidRDefault="007550F4" w:rsidP="0046575A">
      <w:pPr>
        <w:pStyle w:val="PKTpunkt"/>
        <w:spacing w:line="276" w:lineRule="auto"/>
        <w:rPr>
          <w:rFonts w:ascii="Times New Roman" w:hAnsi="Times New Roman" w:cs="Times New Roman"/>
          <w:szCs w:val="24"/>
          <w:lang w:val="en-GB"/>
        </w:rPr>
      </w:pPr>
      <w:r>
        <w:rPr>
          <w:rFonts w:ascii="Times New Roman" w:hAnsi="Times New Roman" w:cs="Times New Roman"/>
          <w:szCs w:val="24"/>
          <w:lang w:val="en-GB"/>
        </w:rPr>
        <w:t>7</w:t>
      </w:r>
      <w:r w:rsidR="00904EC1" w:rsidRPr="004071DB">
        <w:rPr>
          <w:rFonts w:ascii="Times New Roman" w:hAnsi="Times New Roman" w:cs="Times New Roman"/>
          <w:szCs w:val="24"/>
          <w:lang w:val="en-GB"/>
        </w:rPr>
        <w:t>. </w:t>
      </w:r>
      <w:r w:rsidR="00AB09B7" w:rsidRPr="004071DB">
        <w:rPr>
          <w:rFonts w:ascii="Times New Roman" w:hAnsi="Times New Roman" w:cs="Times New Roman"/>
          <w:szCs w:val="24"/>
          <w:lang w:val="en-GB"/>
        </w:rPr>
        <w:t>Terma q</w:t>
      </w:r>
      <w:r w:rsidR="00372674" w:rsidRPr="004071DB">
        <w:rPr>
          <w:rFonts w:ascii="Times New Roman" w:hAnsi="Times New Roman" w:cs="Times New Roman"/>
          <w:szCs w:val="24"/>
          <w:lang w:val="en-GB"/>
        </w:rPr>
        <w:t>ë</w:t>
      </w:r>
      <w:r w:rsidR="00AB09B7" w:rsidRPr="004071DB">
        <w:rPr>
          <w:rFonts w:ascii="Times New Roman" w:hAnsi="Times New Roman" w:cs="Times New Roman"/>
          <w:szCs w:val="24"/>
          <w:lang w:val="en-GB"/>
        </w:rPr>
        <w:t xml:space="preserve"> lidhen me fort</w:t>
      </w:r>
      <w:r w:rsidR="00372674" w:rsidRPr="004071DB">
        <w:rPr>
          <w:rFonts w:ascii="Times New Roman" w:hAnsi="Times New Roman" w:cs="Times New Roman"/>
          <w:szCs w:val="24"/>
          <w:lang w:val="en-GB"/>
        </w:rPr>
        <w:t>ë</w:t>
      </w:r>
      <w:r w:rsidR="00AB09B7" w:rsidRPr="004071DB">
        <w:rPr>
          <w:rFonts w:ascii="Times New Roman" w:hAnsi="Times New Roman" w:cs="Times New Roman"/>
          <w:szCs w:val="24"/>
          <w:lang w:val="en-GB"/>
        </w:rPr>
        <w:t>sin</w:t>
      </w:r>
      <w:r w:rsidR="00372674" w:rsidRPr="004071DB">
        <w:rPr>
          <w:rFonts w:ascii="Times New Roman" w:hAnsi="Times New Roman" w:cs="Times New Roman"/>
          <w:szCs w:val="24"/>
          <w:lang w:val="en-GB"/>
        </w:rPr>
        <w:t>ë</w:t>
      </w:r>
      <w:r w:rsidR="00AB09B7" w:rsidRPr="004071DB">
        <w:rPr>
          <w:rFonts w:ascii="Times New Roman" w:hAnsi="Times New Roman" w:cs="Times New Roman"/>
          <w:szCs w:val="24"/>
          <w:lang w:val="en-GB"/>
        </w:rPr>
        <w:t xml:space="preserve"> alkoolike</w:t>
      </w:r>
      <w:r w:rsidR="00904EC1"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4F1E11" w:rsidRPr="004071DB">
        <w:rPr>
          <w:rFonts w:ascii="Times New Roman" w:hAnsi="Times New Roman" w:cs="Times New Roman"/>
          <w:szCs w:val="24"/>
        </w:rPr>
        <w:t>"Fortësia alkoolike aktuale sipas vëllimit"</w:t>
      </w:r>
      <w:r w:rsidR="007550F4">
        <w:rPr>
          <w:rFonts w:ascii="Times New Roman" w:hAnsi="Times New Roman" w:cs="Times New Roman"/>
          <w:szCs w:val="24"/>
        </w:rPr>
        <w:t>,</w:t>
      </w:r>
      <w:r w:rsidR="004F1E11" w:rsidRPr="004071DB">
        <w:rPr>
          <w:rFonts w:ascii="Times New Roman" w:hAnsi="Times New Roman" w:cs="Times New Roman"/>
          <w:szCs w:val="24"/>
        </w:rPr>
        <w:t xml:space="preserve"> është numri i vëllimeve të alkoolit të pastër të pranishëm në temperaturë 20°C, në 100 njësi vëllimore të produktit në po këtë temperaturë</w:t>
      </w:r>
      <w:r w:rsidR="00F148E8" w:rsidRPr="004071DB">
        <w:rPr>
          <w:rFonts w:ascii="Times New Roman" w:hAnsi="Times New Roman" w:cs="Times New Roman"/>
          <w:szCs w:val="24"/>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4F1E11" w:rsidRPr="004071DB">
        <w:rPr>
          <w:rFonts w:ascii="Times New Roman" w:hAnsi="Times New Roman" w:cs="Times New Roman"/>
          <w:szCs w:val="24"/>
        </w:rPr>
        <w:t>"Fortësia alkoolike potenciale sipas vëllimit"</w:t>
      </w:r>
      <w:r w:rsidR="007550F4">
        <w:rPr>
          <w:rFonts w:ascii="Times New Roman" w:hAnsi="Times New Roman" w:cs="Times New Roman"/>
          <w:szCs w:val="24"/>
        </w:rPr>
        <w:t>,</w:t>
      </w:r>
      <w:r w:rsidR="004F1E11" w:rsidRPr="004071DB">
        <w:rPr>
          <w:rFonts w:ascii="Times New Roman" w:hAnsi="Times New Roman" w:cs="Times New Roman"/>
          <w:szCs w:val="24"/>
        </w:rPr>
        <w:t xml:space="preserve"> është numri i vëllimeve të alkoolit të pastër në temperaturë 20°C që mund të prodhohet nga fermentimi total i sheqernave në 100 njësi vëllimore të produktit në po këtë temperaturë</w:t>
      </w:r>
      <w:r w:rsidR="00F148E8"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r>
      <w:r w:rsidR="004F1E11" w:rsidRPr="004071DB">
        <w:rPr>
          <w:rFonts w:ascii="Times New Roman" w:hAnsi="Times New Roman" w:cs="Times New Roman"/>
          <w:szCs w:val="24"/>
        </w:rPr>
        <w:t>"Fortësia alkoolike totale sipas vëllimit"</w:t>
      </w:r>
      <w:r w:rsidR="007550F4">
        <w:rPr>
          <w:rFonts w:ascii="Times New Roman" w:hAnsi="Times New Roman" w:cs="Times New Roman"/>
          <w:szCs w:val="24"/>
        </w:rPr>
        <w:t>,</w:t>
      </w:r>
      <w:r w:rsidR="004F1E11" w:rsidRPr="004071DB">
        <w:rPr>
          <w:rFonts w:ascii="Times New Roman" w:hAnsi="Times New Roman" w:cs="Times New Roman"/>
          <w:szCs w:val="24"/>
        </w:rPr>
        <w:t xml:space="preserve"> </w:t>
      </w:r>
      <w:r w:rsidR="00F148E8" w:rsidRPr="004071DB">
        <w:rPr>
          <w:rFonts w:ascii="Times New Roman" w:hAnsi="Times New Roman" w:cs="Times New Roman"/>
          <w:szCs w:val="24"/>
        </w:rPr>
        <w:tab/>
      </w:r>
      <w:r w:rsidR="004F1E11" w:rsidRPr="004071DB">
        <w:rPr>
          <w:rFonts w:ascii="Times New Roman" w:hAnsi="Times New Roman" w:cs="Times New Roman"/>
          <w:szCs w:val="24"/>
        </w:rPr>
        <w:t>është shuma e fortësisë alkoolike aktuale dhe asaj potenciale</w:t>
      </w:r>
      <w:r w:rsidR="00F148E8" w:rsidRPr="004071DB">
        <w:rPr>
          <w:rFonts w:ascii="Times New Roman" w:hAnsi="Times New Roman" w:cs="Times New Roman"/>
          <w:szCs w:val="24"/>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d)</w:t>
      </w:r>
      <w:r w:rsidRPr="004071DB">
        <w:rPr>
          <w:rFonts w:ascii="Times New Roman" w:hAnsi="Times New Roman" w:cs="Times New Roman"/>
          <w:szCs w:val="24"/>
          <w:lang w:val="en-GB"/>
        </w:rPr>
        <w:tab/>
      </w:r>
      <w:r w:rsidR="004F1E11" w:rsidRPr="004071DB">
        <w:rPr>
          <w:rFonts w:ascii="Times New Roman" w:hAnsi="Times New Roman" w:cs="Times New Roman"/>
          <w:szCs w:val="24"/>
        </w:rPr>
        <w:t>"Fortësia alkoolike natyrale sipas vëllimit"</w:t>
      </w:r>
      <w:r w:rsidR="007550F4">
        <w:rPr>
          <w:rFonts w:ascii="Times New Roman" w:hAnsi="Times New Roman" w:cs="Times New Roman"/>
          <w:szCs w:val="24"/>
        </w:rPr>
        <w:t>,</w:t>
      </w:r>
      <w:r w:rsidR="004F1E11" w:rsidRPr="004071DB">
        <w:rPr>
          <w:rFonts w:ascii="Times New Roman" w:hAnsi="Times New Roman" w:cs="Times New Roman"/>
          <w:szCs w:val="24"/>
        </w:rPr>
        <w:t xml:space="preserve"> është fortësia alkoolike totale në njësi vëllimore të një produkti përpara çdo pasurimi</w:t>
      </w:r>
      <w:r w:rsidR="00F148E8"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e)</w:t>
      </w:r>
      <w:r w:rsidRPr="004071DB">
        <w:rPr>
          <w:rFonts w:ascii="Times New Roman" w:hAnsi="Times New Roman" w:cs="Times New Roman"/>
          <w:szCs w:val="24"/>
          <w:lang w:val="en-GB"/>
        </w:rPr>
        <w:tab/>
      </w:r>
      <w:r w:rsidR="004F1E11" w:rsidRPr="004071DB">
        <w:rPr>
          <w:rFonts w:ascii="Times New Roman" w:hAnsi="Times New Roman" w:cs="Times New Roman"/>
          <w:szCs w:val="24"/>
        </w:rPr>
        <w:t>"Fortësia alkoolike aktuale në njësi mase"</w:t>
      </w:r>
      <w:r w:rsidR="007550F4">
        <w:rPr>
          <w:rFonts w:ascii="Times New Roman" w:hAnsi="Times New Roman" w:cs="Times New Roman"/>
          <w:szCs w:val="24"/>
        </w:rPr>
        <w:t>,</w:t>
      </w:r>
      <w:r w:rsidR="004F1E11" w:rsidRPr="004071DB">
        <w:rPr>
          <w:rFonts w:ascii="Times New Roman" w:hAnsi="Times New Roman" w:cs="Times New Roman"/>
          <w:szCs w:val="24"/>
        </w:rPr>
        <w:t xml:space="preserve"> është numri i kilogramëve të alkoolit të pastër në 100 kilogramë produkt</w:t>
      </w:r>
      <w:r w:rsidR="00F148E8"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f)</w:t>
      </w:r>
      <w:r w:rsidRPr="004071DB">
        <w:rPr>
          <w:rFonts w:ascii="Times New Roman" w:hAnsi="Times New Roman" w:cs="Times New Roman"/>
          <w:szCs w:val="24"/>
          <w:lang w:val="en-GB"/>
        </w:rPr>
        <w:tab/>
      </w:r>
      <w:r w:rsidR="00BF418A" w:rsidRPr="004071DB">
        <w:rPr>
          <w:rFonts w:ascii="Times New Roman" w:hAnsi="Times New Roman" w:cs="Times New Roman"/>
          <w:szCs w:val="24"/>
        </w:rPr>
        <w:t>"Fortësia alkoolike potenciale në njësi mase"</w:t>
      </w:r>
      <w:r w:rsidR="007550F4">
        <w:rPr>
          <w:rFonts w:ascii="Times New Roman" w:hAnsi="Times New Roman" w:cs="Times New Roman"/>
          <w:szCs w:val="24"/>
        </w:rPr>
        <w:t>,</w:t>
      </w:r>
      <w:r w:rsidR="00BF418A" w:rsidRPr="004071DB">
        <w:rPr>
          <w:rFonts w:ascii="Times New Roman" w:hAnsi="Times New Roman" w:cs="Times New Roman"/>
          <w:szCs w:val="24"/>
        </w:rPr>
        <w:t xml:space="preserve"> është numri i kilogramëve të alkoolit të pastër që mund të prodhohet nga fermentimi total i sheqernave në 100 kg produkt</w:t>
      </w:r>
      <w:r w:rsidR="00F148E8"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g)</w:t>
      </w:r>
      <w:r w:rsidRPr="004071DB">
        <w:rPr>
          <w:rFonts w:ascii="Times New Roman" w:hAnsi="Times New Roman" w:cs="Times New Roman"/>
          <w:szCs w:val="24"/>
          <w:lang w:val="en-GB"/>
        </w:rPr>
        <w:tab/>
      </w:r>
      <w:r w:rsidR="00BF418A" w:rsidRPr="004071DB">
        <w:rPr>
          <w:rFonts w:ascii="Times New Roman" w:hAnsi="Times New Roman" w:cs="Times New Roman"/>
          <w:szCs w:val="24"/>
        </w:rPr>
        <w:t>"Fortësia alkoolike totale në njësi mase"</w:t>
      </w:r>
      <w:r w:rsidR="007550F4">
        <w:rPr>
          <w:rFonts w:ascii="Times New Roman" w:hAnsi="Times New Roman" w:cs="Times New Roman"/>
          <w:szCs w:val="24"/>
        </w:rPr>
        <w:t>,</w:t>
      </w:r>
      <w:r w:rsidR="00BF418A" w:rsidRPr="004071DB">
        <w:rPr>
          <w:rFonts w:ascii="Times New Roman" w:hAnsi="Times New Roman" w:cs="Times New Roman"/>
          <w:szCs w:val="24"/>
        </w:rPr>
        <w:t xml:space="preserve"> është shuma e fortësisë alkoolike aktuale dhe asaj potenciale në njësi mase</w:t>
      </w:r>
      <w:r w:rsidR="00F148E8" w:rsidRPr="004071DB">
        <w:rPr>
          <w:rFonts w:ascii="Times New Roman" w:hAnsi="Times New Roman" w:cs="Times New Roman"/>
          <w:szCs w:val="24"/>
          <w:lang w:val="en-GB"/>
        </w:rPr>
        <w:t>;</w:t>
      </w:r>
    </w:p>
    <w:p w:rsidR="00904EC1" w:rsidRPr="004071DB" w:rsidRDefault="007550F4" w:rsidP="0046575A">
      <w:pPr>
        <w:pStyle w:val="PKTpunkt"/>
        <w:spacing w:line="276" w:lineRule="auto"/>
        <w:rPr>
          <w:rFonts w:ascii="Times New Roman" w:hAnsi="Times New Roman" w:cs="Times New Roman"/>
          <w:szCs w:val="24"/>
          <w:lang w:val="en-GB"/>
        </w:rPr>
      </w:pPr>
      <w:r>
        <w:rPr>
          <w:rFonts w:ascii="Times New Roman" w:hAnsi="Times New Roman" w:cs="Times New Roman"/>
          <w:szCs w:val="24"/>
          <w:lang w:val="en-GB"/>
        </w:rPr>
        <w:t>8</w:t>
      </w:r>
      <w:r w:rsidR="00904EC1" w:rsidRPr="004071DB">
        <w:rPr>
          <w:rFonts w:ascii="Times New Roman" w:hAnsi="Times New Roman" w:cs="Times New Roman"/>
          <w:szCs w:val="24"/>
          <w:lang w:val="en-GB"/>
        </w:rPr>
        <w:t>.</w:t>
      </w:r>
      <w:r w:rsidR="00904EC1" w:rsidRPr="004071DB">
        <w:rPr>
          <w:rFonts w:ascii="Times New Roman" w:hAnsi="Times New Roman" w:cs="Times New Roman"/>
          <w:szCs w:val="24"/>
          <w:lang w:val="en-GB"/>
        </w:rPr>
        <w:tab/>
      </w:r>
      <w:r w:rsidR="00EE3992" w:rsidRPr="004071DB">
        <w:rPr>
          <w:rFonts w:ascii="Times New Roman" w:hAnsi="Times New Roman" w:cs="Times New Roman"/>
          <w:szCs w:val="24"/>
          <w:lang w:val="en-GB"/>
        </w:rPr>
        <w:t>Terma q</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kan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lidhje me Etiketimin dhe </w:t>
      </w:r>
      <w:r w:rsidR="00F148E8" w:rsidRPr="004071DB">
        <w:rPr>
          <w:rFonts w:ascii="Times New Roman" w:hAnsi="Times New Roman" w:cs="Times New Roman"/>
          <w:szCs w:val="24"/>
          <w:lang w:val="en-GB"/>
        </w:rPr>
        <w:t>T</w:t>
      </w:r>
      <w:r w:rsidR="00EE3992" w:rsidRPr="004071DB">
        <w:rPr>
          <w:rFonts w:ascii="Times New Roman" w:hAnsi="Times New Roman" w:cs="Times New Roman"/>
          <w:szCs w:val="24"/>
          <w:lang w:val="en-GB"/>
        </w:rPr>
        <w:t xml:space="preserve">reguesit </w:t>
      </w:r>
      <w:r w:rsidR="00F148E8" w:rsidRPr="004071DB">
        <w:rPr>
          <w:rFonts w:ascii="Times New Roman" w:hAnsi="Times New Roman" w:cs="Times New Roman"/>
          <w:szCs w:val="24"/>
          <w:lang w:val="en-GB"/>
        </w:rPr>
        <w:t>G</w:t>
      </w:r>
      <w:r w:rsidR="00EE3992" w:rsidRPr="004071DB">
        <w:rPr>
          <w:rFonts w:ascii="Times New Roman" w:hAnsi="Times New Roman" w:cs="Times New Roman"/>
          <w:szCs w:val="24"/>
          <w:lang w:val="en-GB"/>
        </w:rPr>
        <w:t>jeografik</w:t>
      </w:r>
      <w:r w:rsidR="00372674" w:rsidRPr="004071DB">
        <w:rPr>
          <w:rFonts w:ascii="Times New Roman" w:hAnsi="Times New Roman" w:cs="Times New Roman"/>
          <w:szCs w:val="24"/>
          <w:lang w:val="en-GB"/>
        </w:rPr>
        <w:t>ë</w:t>
      </w:r>
      <w:r w:rsidR="00904EC1"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t>“</w:t>
      </w:r>
      <w:r w:rsidR="00BF418A" w:rsidRPr="004071DB">
        <w:rPr>
          <w:rStyle w:val="longtext"/>
          <w:rFonts w:ascii="Times New Roman" w:hAnsi="Times New Roman" w:cs="Times New Roman"/>
          <w:szCs w:val="24"/>
          <w:lang w:val="it-IT"/>
        </w:rPr>
        <w:t>E</w:t>
      </w:r>
      <w:r w:rsidR="00BF418A" w:rsidRPr="004071DB">
        <w:rPr>
          <w:rFonts w:ascii="Times New Roman" w:hAnsi="Times New Roman" w:cs="Times New Roman"/>
          <w:szCs w:val="24"/>
        </w:rPr>
        <w:t>tiketim</w:t>
      </w:r>
      <w:r w:rsidRPr="004071DB">
        <w:rPr>
          <w:rFonts w:ascii="Times New Roman" w:hAnsi="Times New Roman" w:cs="Times New Roman"/>
          <w:szCs w:val="24"/>
          <w:lang w:val="en-GB"/>
        </w:rPr>
        <w:t>”</w:t>
      </w:r>
      <w:r w:rsidR="007550F4">
        <w:rPr>
          <w:rFonts w:ascii="Times New Roman" w:hAnsi="Times New Roman" w:cs="Times New Roman"/>
          <w:szCs w:val="24"/>
          <w:lang w:val="en-GB"/>
        </w:rPr>
        <w:t>,</w:t>
      </w:r>
      <w:r w:rsidRPr="004071DB">
        <w:rPr>
          <w:rFonts w:ascii="Times New Roman" w:hAnsi="Times New Roman" w:cs="Times New Roman"/>
          <w:szCs w:val="24"/>
          <w:lang w:val="en-GB"/>
        </w:rPr>
        <w:t xml:space="preserve"> </w:t>
      </w:r>
      <w:r w:rsidR="00F148E8" w:rsidRPr="004071DB">
        <w:rPr>
          <w:rFonts w:ascii="Times New Roman" w:hAnsi="Times New Roman" w:cs="Times New Roman"/>
          <w:szCs w:val="24"/>
          <w:lang w:val="en-GB"/>
        </w:rPr>
        <w:tab/>
      </w:r>
      <w:r w:rsidR="00EE3992" w:rsidRPr="004071DB">
        <w:rPr>
          <w:rFonts w:ascii="Times New Roman" w:hAnsi="Times New Roman" w:cs="Times New Roman"/>
          <w:szCs w:val="24"/>
        </w:rPr>
        <w:t>janë fjalët, veçoritë, markat tregtare, emri tregtar</w:t>
      </w:r>
      <w:r w:rsidR="00F148E8" w:rsidRPr="004071DB">
        <w:rPr>
          <w:rFonts w:ascii="Times New Roman" w:hAnsi="Times New Roman" w:cs="Times New Roman"/>
          <w:szCs w:val="24"/>
        </w:rPr>
        <w:t xml:space="preserve">, imazhi ose simboli i vendosur </w:t>
      </w:r>
      <w:r w:rsidR="00EE3992" w:rsidRPr="004071DB">
        <w:rPr>
          <w:rFonts w:ascii="Times New Roman" w:hAnsi="Times New Roman" w:cs="Times New Roman"/>
          <w:szCs w:val="24"/>
        </w:rPr>
        <w:t>në ambalazhe, dokumente, shënime, etiketa, unaza ose shirita që shoqërojnë ose që i referohen një produkti të caktuar</w:t>
      </w:r>
      <w:r w:rsidR="00F148E8"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t>“</w:t>
      </w:r>
      <w:r w:rsidR="00EE3992" w:rsidRPr="004071DB">
        <w:rPr>
          <w:rFonts w:ascii="Times New Roman" w:hAnsi="Times New Roman" w:cs="Times New Roman"/>
          <w:szCs w:val="24"/>
        </w:rPr>
        <w:t>Paraqitje</w:t>
      </w:r>
      <w:r w:rsidRPr="004071DB">
        <w:rPr>
          <w:rFonts w:ascii="Times New Roman" w:hAnsi="Times New Roman" w:cs="Times New Roman"/>
          <w:szCs w:val="24"/>
          <w:lang w:val="en-GB"/>
        </w:rPr>
        <w:t>”</w:t>
      </w:r>
      <w:r w:rsidR="007550F4">
        <w:rPr>
          <w:rFonts w:ascii="Times New Roman" w:hAnsi="Times New Roman" w:cs="Times New Roman"/>
          <w:szCs w:val="24"/>
          <w:lang w:val="en-GB"/>
        </w:rPr>
        <w:t xml:space="preserve">, </w:t>
      </w:r>
      <w:r w:rsidR="00EE3992" w:rsidRPr="004071DB">
        <w:rPr>
          <w:rFonts w:ascii="Times New Roman" w:hAnsi="Times New Roman" w:cs="Times New Roman"/>
          <w:szCs w:val="24"/>
        </w:rPr>
        <w:t>është çdo informacion që i përcillet konsumatorëve nëpërmjet ambalazhit të produktit në fjalë, duke përfshirë formën dhe llojin e shisheve</w:t>
      </w:r>
      <w:r w:rsidR="00F148E8" w:rsidRPr="004071DB">
        <w:rPr>
          <w:rFonts w:ascii="Times New Roman" w:hAnsi="Times New Roman" w:cs="Times New Roman"/>
          <w:szCs w:val="24"/>
          <w:lang w:val="en-GB"/>
        </w:rPr>
        <w:t>;</w:t>
      </w:r>
    </w:p>
    <w:p w:rsidR="002B78FB" w:rsidRPr="004071DB" w:rsidRDefault="00E67393"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c</w:t>
      </w:r>
      <w:r w:rsidR="002B78FB" w:rsidRPr="004071DB">
        <w:rPr>
          <w:rFonts w:ascii="Times New Roman" w:hAnsi="Times New Roman" w:cs="Times New Roman"/>
          <w:szCs w:val="24"/>
          <w:lang w:val="en-GB"/>
        </w:rPr>
        <w:t>)</w:t>
      </w:r>
      <w:r w:rsidR="002B78FB" w:rsidRPr="004071DB">
        <w:rPr>
          <w:rFonts w:ascii="Times New Roman" w:hAnsi="Times New Roman" w:cs="Times New Roman"/>
          <w:szCs w:val="24"/>
          <w:lang w:val="en-GB"/>
        </w:rPr>
        <w:tab/>
        <w:t>“</w:t>
      </w:r>
      <w:r w:rsidR="00EE3992" w:rsidRPr="004071DB">
        <w:rPr>
          <w:rFonts w:ascii="Times New Roman" w:hAnsi="Times New Roman" w:cs="Times New Roman"/>
          <w:szCs w:val="24"/>
          <w:lang w:val="it-IT"/>
        </w:rPr>
        <w:t>Em</w:t>
      </w:r>
      <w:r w:rsidR="00EE3992" w:rsidRPr="004071DB">
        <w:rPr>
          <w:rFonts w:ascii="Times New Roman" w:hAnsi="Times New Roman" w:cs="Times New Roman"/>
          <w:szCs w:val="24"/>
          <w:lang w:val="hr-HR"/>
        </w:rPr>
        <w:t>ë</w:t>
      </w:r>
      <w:r w:rsidR="00EE3992" w:rsidRPr="004071DB">
        <w:rPr>
          <w:rFonts w:ascii="Times New Roman" w:hAnsi="Times New Roman" w:cs="Times New Roman"/>
          <w:szCs w:val="24"/>
          <w:lang w:val="it-IT"/>
        </w:rPr>
        <w:t>rtim</w:t>
      </w:r>
      <w:r w:rsidR="00EE3992" w:rsidRPr="004071DB">
        <w:rPr>
          <w:rFonts w:ascii="Times New Roman" w:hAnsi="Times New Roman" w:cs="Times New Roman"/>
          <w:szCs w:val="24"/>
          <w:lang w:val="hr-HR"/>
        </w:rPr>
        <w:t xml:space="preserve"> </w:t>
      </w:r>
      <w:r w:rsidR="00EE3992" w:rsidRPr="004071DB">
        <w:rPr>
          <w:rFonts w:ascii="Times New Roman" w:hAnsi="Times New Roman" w:cs="Times New Roman"/>
          <w:szCs w:val="24"/>
          <w:lang w:val="it-IT"/>
        </w:rPr>
        <w:t>Origjine</w:t>
      </w:r>
      <w:r w:rsidR="00EE3992" w:rsidRPr="004071DB">
        <w:rPr>
          <w:rFonts w:ascii="Times New Roman" w:hAnsi="Times New Roman" w:cs="Times New Roman"/>
          <w:szCs w:val="24"/>
          <w:lang w:val="hr-HR"/>
        </w:rPr>
        <w:t xml:space="preserve"> </w:t>
      </w:r>
      <w:r w:rsidR="00EE3992" w:rsidRPr="004071DB">
        <w:rPr>
          <w:rFonts w:ascii="Times New Roman" w:hAnsi="Times New Roman" w:cs="Times New Roman"/>
          <w:szCs w:val="24"/>
          <w:lang w:val="it-IT"/>
        </w:rPr>
        <w:t>t</w:t>
      </w:r>
      <w:r w:rsidR="00EE3992" w:rsidRPr="004071DB">
        <w:rPr>
          <w:rFonts w:ascii="Times New Roman" w:hAnsi="Times New Roman" w:cs="Times New Roman"/>
          <w:szCs w:val="24"/>
          <w:lang w:val="hr-HR"/>
        </w:rPr>
        <w:t xml:space="preserve">ë </w:t>
      </w:r>
      <w:r w:rsidR="00EE3992" w:rsidRPr="004071DB">
        <w:rPr>
          <w:rFonts w:ascii="Times New Roman" w:hAnsi="Times New Roman" w:cs="Times New Roman"/>
          <w:szCs w:val="24"/>
          <w:lang w:val="it-IT"/>
        </w:rPr>
        <w:t>Mbrojtur</w:t>
      </w:r>
      <w:r w:rsidR="002B78FB" w:rsidRPr="004071DB">
        <w:rPr>
          <w:rFonts w:ascii="Times New Roman" w:hAnsi="Times New Roman" w:cs="Times New Roman"/>
          <w:szCs w:val="24"/>
          <w:lang w:val="en-GB"/>
        </w:rPr>
        <w:t>”</w:t>
      </w:r>
      <w:r w:rsidR="007550F4">
        <w:rPr>
          <w:rFonts w:ascii="Times New Roman" w:hAnsi="Times New Roman" w:cs="Times New Roman"/>
          <w:szCs w:val="24"/>
          <w:lang w:val="en-GB"/>
        </w:rPr>
        <w:t>,</w:t>
      </w:r>
      <w:r w:rsidR="002B78FB" w:rsidRPr="004071DB">
        <w:rPr>
          <w:rFonts w:ascii="Times New Roman" w:hAnsi="Times New Roman" w:cs="Times New Roman"/>
          <w:szCs w:val="24"/>
          <w:lang w:val="en-GB"/>
        </w:rPr>
        <w:t xml:space="preserve"> </w:t>
      </w:r>
      <w:r w:rsidR="00EE3992" w:rsidRPr="004071DB">
        <w:rPr>
          <w:rFonts w:ascii="Times New Roman" w:hAnsi="Times New Roman" w:cs="Times New Roman"/>
          <w:szCs w:val="24"/>
          <w:lang w:val="en-GB"/>
        </w:rPr>
        <w:t>ka kuptimin e dh</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ligjin nr. </w:t>
      </w:r>
      <w:r w:rsidR="00F168D6" w:rsidRPr="004071DB">
        <w:rPr>
          <w:rFonts w:ascii="Times New Roman" w:hAnsi="Times New Roman" w:cs="Times New Roman"/>
          <w:szCs w:val="24"/>
          <w:lang w:val="en-GB"/>
        </w:rPr>
        <w:t>9947</w:t>
      </w:r>
      <w:r w:rsidR="00EE3992" w:rsidRPr="004071DB">
        <w:rPr>
          <w:rFonts w:ascii="Times New Roman" w:hAnsi="Times New Roman" w:cs="Times New Roman"/>
          <w:szCs w:val="24"/>
          <w:lang w:val="en-GB"/>
        </w:rPr>
        <w:t>, dat</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w:t>
      </w:r>
      <w:r w:rsidR="00F168D6" w:rsidRPr="004071DB">
        <w:rPr>
          <w:rFonts w:ascii="Times New Roman" w:hAnsi="Times New Roman" w:cs="Times New Roman"/>
          <w:szCs w:val="24"/>
          <w:lang w:val="en-GB"/>
        </w:rPr>
        <w:t xml:space="preserve">7.7.2008, </w:t>
      </w:r>
      <w:r w:rsidR="00EE3992"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r pron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sin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industrial</w:t>
      </w:r>
      <w:r w:rsidR="00A84C05" w:rsidRPr="004071DB">
        <w:rPr>
          <w:rFonts w:ascii="Times New Roman" w:hAnsi="Times New Roman" w:cs="Times New Roman"/>
          <w:szCs w:val="24"/>
          <w:lang w:val="en-GB"/>
        </w:rPr>
        <w:t>e</w:t>
      </w:r>
      <w:r w:rsidR="00EE3992" w:rsidRPr="004071DB">
        <w:rPr>
          <w:rFonts w:ascii="Times New Roman" w:hAnsi="Times New Roman" w:cs="Times New Roman"/>
          <w:szCs w:val="24"/>
          <w:lang w:val="en-GB"/>
        </w:rPr>
        <w:t>”, prej k</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tu “EOM”, p</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rdorur p</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r produktet e p</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Nenin 3, pikat </w:t>
      </w:r>
      <w:r w:rsidR="00675FF8" w:rsidRPr="004071DB">
        <w:rPr>
          <w:rFonts w:ascii="Times New Roman" w:hAnsi="Times New Roman" w:cs="Times New Roman"/>
          <w:szCs w:val="24"/>
          <w:lang w:val="en-GB"/>
        </w:rPr>
        <w:t xml:space="preserve">1, 3-6, 8, 9, 11, 15 </w:t>
      </w:r>
      <w:r w:rsidR="00EE3992" w:rsidRPr="004071DB">
        <w:rPr>
          <w:rFonts w:ascii="Times New Roman" w:hAnsi="Times New Roman" w:cs="Times New Roman"/>
          <w:szCs w:val="24"/>
          <w:lang w:val="en-GB"/>
        </w:rPr>
        <w:t>dhe</w:t>
      </w:r>
      <w:r w:rsidR="00675FF8" w:rsidRPr="004071DB">
        <w:rPr>
          <w:rFonts w:ascii="Times New Roman" w:hAnsi="Times New Roman" w:cs="Times New Roman"/>
          <w:szCs w:val="24"/>
          <w:lang w:val="en-GB"/>
        </w:rPr>
        <w:t xml:space="preserve"> 16</w:t>
      </w:r>
      <w:r w:rsidR="00F168D6"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F168D6"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F168D6" w:rsidRPr="004071DB">
        <w:rPr>
          <w:rFonts w:ascii="Times New Roman" w:hAnsi="Times New Roman" w:cs="Times New Roman"/>
          <w:szCs w:val="24"/>
          <w:lang w:val="en-GB"/>
        </w:rPr>
        <w:t>tij ligji;</w:t>
      </w:r>
    </w:p>
    <w:p w:rsidR="00E67393" w:rsidRPr="004071DB" w:rsidRDefault="00E67393"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d)</w:t>
      </w:r>
      <w:r w:rsidRPr="004071DB">
        <w:rPr>
          <w:rFonts w:ascii="Times New Roman" w:hAnsi="Times New Roman" w:cs="Times New Roman"/>
          <w:szCs w:val="24"/>
          <w:lang w:val="en-GB"/>
        </w:rPr>
        <w:tab/>
        <w:t>“</w:t>
      </w:r>
      <w:r w:rsidR="00F168D6" w:rsidRPr="004071DB">
        <w:rPr>
          <w:rFonts w:ascii="Times New Roman" w:hAnsi="Times New Roman" w:cs="Times New Roman"/>
          <w:szCs w:val="24"/>
          <w:lang w:val="it-IT"/>
        </w:rPr>
        <w:t>Tregues</w:t>
      </w:r>
      <w:r w:rsidR="00EE3992" w:rsidRPr="004071DB">
        <w:rPr>
          <w:rFonts w:ascii="Times New Roman" w:hAnsi="Times New Roman" w:cs="Times New Roman"/>
          <w:szCs w:val="24"/>
          <w:lang w:val="hr-HR"/>
        </w:rPr>
        <w:t xml:space="preserve"> </w:t>
      </w:r>
      <w:r w:rsidR="00EE3992" w:rsidRPr="004071DB">
        <w:rPr>
          <w:rFonts w:ascii="Times New Roman" w:hAnsi="Times New Roman" w:cs="Times New Roman"/>
          <w:szCs w:val="24"/>
          <w:lang w:val="it-IT"/>
        </w:rPr>
        <w:t>Gjeografik</w:t>
      </w:r>
      <w:r w:rsidR="00EE3992" w:rsidRPr="004071DB">
        <w:rPr>
          <w:rFonts w:ascii="Times New Roman" w:hAnsi="Times New Roman" w:cs="Times New Roman"/>
          <w:szCs w:val="24"/>
          <w:lang w:val="hr-HR"/>
        </w:rPr>
        <w:t xml:space="preserve"> </w:t>
      </w:r>
      <w:r w:rsidR="00EE3992" w:rsidRPr="004071DB">
        <w:rPr>
          <w:rFonts w:ascii="Times New Roman" w:hAnsi="Times New Roman" w:cs="Times New Roman"/>
          <w:szCs w:val="24"/>
          <w:lang w:val="it-IT"/>
        </w:rPr>
        <w:t>t</w:t>
      </w:r>
      <w:r w:rsidR="00EE3992" w:rsidRPr="004071DB">
        <w:rPr>
          <w:rFonts w:ascii="Times New Roman" w:hAnsi="Times New Roman" w:cs="Times New Roman"/>
          <w:szCs w:val="24"/>
          <w:lang w:val="hr-HR"/>
        </w:rPr>
        <w:t xml:space="preserve">ë </w:t>
      </w:r>
      <w:r w:rsidR="00EE3992" w:rsidRPr="004071DB">
        <w:rPr>
          <w:rFonts w:ascii="Times New Roman" w:hAnsi="Times New Roman" w:cs="Times New Roman"/>
          <w:szCs w:val="24"/>
          <w:lang w:val="it-IT"/>
        </w:rPr>
        <w:t>Mbrojtur</w:t>
      </w:r>
      <w:r w:rsidRPr="004071DB">
        <w:rPr>
          <w:rFonts w:ascii="Times New Roman" w:hAnsi="Times New Roman" w:cs="Times New Roman"/>
          <w:szCs w:val="24"/>
          <w:lang w:val="en-GB"/>
        </w:rPr>
        <w:t>”</w:t>
      </w:r>
      <w:r w:rsidR="007550F4">
        <w:rPr>
          <w:rFonts w:ascii="Times New Roman" w:hAnsi="Times New Roman" w:cs="Times New Roman"/>
          <w:szCs w:val="24"/>
          <w:lang w:val="en-GB"/>
        </w:rPr>
        <w:t xml:space="preserve">, </w:t>
      </w:r>
      <w:r w:rsidR="00EE3992" w:rsidRPr="004071DB">
        <w:rPr>
          <w:rFonts w:ascii="Times New Roman" w:hAnsi="Times New Roman" w:cs="Times New Roman"/>
          <w:szCs w:val="24"/>
          <w:lang w:val="en-GB"/>
        </w:rPr>
        <w:t>ka kuptimin e dh</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ligjin nr. </w:t>
      </w:r>
      <w:r w:rsidR="00F168D6" w:rsidRPr="004071DB">
        <w:rPr>
          <w:rFonts w:ascii="Times New Roman" w:hAnsi="Times New Roman" w:cs="Times New Roman"/>
          <w:szCs w:val="24"/>
          <w:lang w:val="en-GB"/>
        </w:rPr>
        <w:t>9947</w:t>
      </w:r>
      <w:r w:rsidR="00EE3992" w:rsidRPr="004071DB">
        <w:rPr>
          <w:rFonts w:ascii="Times New Roman" w:hAnsi="Times New Roman" w:cs="Times New Roman"/>
          <w:szCs w:val="24"/>
          <w:lang w:val="en-GB"/>
        </w:rPr>
        <w:t xml:space="preserve">, </w:t>
      </w:r>
      <w:r w:rsidR="00F168D6" w:rsidRPr="004071DB">
        <w:rPr>
          <w:rFonts w:ascii="Times New Roman" w:hAnsi="Times New Roman" w:cs="Times New Roman"/>
          <w:szCs w:val="24"/>
          <w:lang w:val="en-GB"/>
        </w:rPr>
        <w:t xml:space="preserve">date 7.7.2008, </w:t>
      </w:r>
      <w:r w:rsidR="00EE3992"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r pron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sin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industrial</w:t>
      </w:r>
      <w:r w:rsidR="00A84C05" w:rsidRPr="004071DB">
        <w:rPr>
          <w:rFonts w:ascii="Times New Roman" w:hAnsi="Times New Roman" w:cs="Times New Roman"/>
          <w:szCs w:val="24"/>
          <w:lang w:val="en-GB"/>
        </w:rPr>
        <w:t>e</w:t>
      </w:r>
      <w:r w:rsidR="00EE3992" w:rsidRPr="004071DB">
        <w:rPr>
          <w:rFonts w:ascii="Times New Roman" w:hAnsi="Times New Roman" w:cs="Times New Roman"/>
          <w:szCs w:val="24"/>
          <w:lang w:val="en-GB"/>
        </w:rPr>
        <w:t>”, prej k</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tu “TGJM”, p</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rdorur p</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r produktet e p</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Nenin 3, pikat 1, 3-6, 8, 9, 11, 15 dhe 16</w:t>
      </w:r>
      <w:r w:rsidR="00F168D6"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F168D6"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F168D6" w:rsidRPr="004071DB">
        <w:rPr>
          <w:rFonts w:ascii="Times New Roman" w:hAnsi="Times New Roman" w:cs="Times New Roman"/>
          <w:szCs w:val="24"/>
          <w:lang w:val="en-GB"/>
        </w:rPr>
        <w:t>tij ligji;</w:t>
      </w:r>
    </w:p>
    <w:p w:rsidR="00EB3FFB" w:rsidRPr="004071DB" w:rsidRDefault="00E67393"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e)</w:t>
      </w:r>
      <w:r w:rsidRPr="004071DB">
        <w:rPr>
          <w:rFonts w:ascii="Times New Roman" w:hAnsi="Times New Roman" w:cs="Times New Roman"/>
          <w:szCs w:val="24"/>
          <w:lang w:val="en-GB"/>
        </w:rPr>
        <w:tab/>
        <w:t>“T</w:t>
      </w:r>
      <w:r w:rsidR="00EE3992" w:rsidRPr="004071DB">
        <w:rPr>
          <w:rFonts w:ascii="Times New Roman" w:hAnsi="Times New Roman" w:cs="Times New Roman"/>
          <w:szCs w:val="24"/>
          <w:lang w:val="en-GB"/>
        </w:rPr>
        <w:t>ermi tradicional</w:t>
      </w:r>
      <w:r w:rsidRPr="004071DB">
        <w:rPr>
          <w:rFonts w:ascii="Times New Roman" w:hAnsi="Times New Roman" w:cs="Times New Roman"/>
          <w:szCs w:val="24"/>
          <w:lang w:val="en-GB"/>
        </w:rPr>
        <w:t>”</w:t>
      </w:r>
      <w:r w:rsidR="00F945B4">
        <w:rPr>
          <w:rFonts w:ascii="Times New Roman" w:hAnsi="Times New Roman" w:cs="Times New Roman"/>
          <w:szCs w:val="24"/>
          <w:lang w:val="en-GB"/>
        </w:rPr>
        <w:t>,</w:t>
      </w:r>
      <w:r w:rsidRPr="004071DB">
        <w:rPr>
          <w:rFonts w:ascii="Times New Roman" w:hAnsi="Times New Roman" w:cs="Times New Roman"/>
          <w:szCs w:val="24"/>
          <w:lang w:val="en-GB"/>
        </w:rPr>
        <w:t xml:space="preserve"> </w:t>
      </w:r>
      <w:r w:rsidR="00EE3992" w:rsidRPr="004071DB">
        <w:rPr>
          <w:rStyle w:val="longtext"/>
          <w:rFonts w:ascii="Times New Roman" w:hAnsi="Times New Roman" w:cs="Times New Roman"/>
          <w:szCs w:val="24"/>
          <w:lang w:val="it-IT"/>
        </w:rPr>
        <w:t>kuptohet një term i përdorur tradicionalisht</w:t>
      </w:r>
      <w:r w:rsidR="00EE3992"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r produktet e p</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00EE3992" w:rsidRPr="004071DB">
        <w:rPr>
          <w:rFonts w:ascii="Times New Roman" w:hAnsi="Times New Roman" w:cs="Times New Roman"/>
          <w:szCs w:val="24"/>
          <w:lang w:val="en-GB"/>
        </w:rPr>
        <w:t xml:space="preserve"> Nenin 3, pikat 1, 3-6, 8, 9, 11, 15 dhe 16</w:t>
      </w:r>
      <w:r w:rsidR="00A84C05" w:rsidRPr="004071DB">
        <w:rPr>
          <w:rFonts w:ascii="Times New Roman" w:hAnsi="Times New Roman" w:cs="Times New Roman"/>
          <w:szCs w:val="24"/>
          <w:lang w:val="en-GB"/>
        </w:rPr>
        <w:t xml:space="preserve">, </w:t>
      </w:r>
      <w:r w:rsidR="00F168D6" w:rsidRPr="004071DB">
        <w:rPr>
          <w:rFonts w:ascii="Times New Roman" w:hAnsi="Times New Roman" w:cs="Times New Roman"/>
          <w:szCs w:val="24"/>
          <w:lang w:val="en-GB"/>
        </w:rPr>
        <w:t>t</w:t>
      </w:r>
      <w:r w:rsidR="004071DB">
        <w:rPr>
          <w:rFonts w:ascii="Times New Roman" w:hAnsi="Times New Roman" w:cs="Times New Roman"/>
          <w:szCs w:val="24"/>
          <w:lang w:val="en-GB"/>
        </w:rPr>
        <w:t>ë</w:t>
      </w:r>
      <w:r w:rsidR="00F168D6"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F168D6" w:rsidRPr="004071DB">
        <w:rPr>
          <w:rFonts w:ascii="Times New Roman" w:hAnsi="Times New Roman" w:cs="Times New Roman"/>
          <w:szCs w:val="24"/>
          <w:lang w:val="en-GB"/>
        </w:rPr>
        <w:t xml:space="preserve">tij ligji, </w:t>
      </w:r>
      <w:r w:rsidR="00A84C05"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A84C05"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00A84C05" w:rsidRPr="004071DB">
        <w:rPr>
          <w:rFonts w:ascii="Times New Roman" w:hAnsi="Times New Roman" w:cs="Times New Roman"/>
          <w:szCs w:val="24"/>
          <w:lang w:val="en-GB"/>
        </w:rPr>
        <w:t xml:space="preserve"> treguar </w:t>
      </w:r>
      <w:r w:rsidR="00A84C05" w:rsidRPr="004071DB">
        <w:rPr>
          <w:rStyle w:val="longtext"/>
          <w:rFonts w:ascii="Times New Roman" w:hAnsi="Times New Roman" w:cs="Times New Roman"/>
          <w:szCs w:val="24"/>
          <w:lang w:val="it-IT"/>
        </w:rPr>
        <w:t xml:space="preserve">metodën e prodhimit ose të vjetërimit, ose cilësinë, ngjyrën, kushtet e vendit, ose një ngjarje të veçantë të lidhur me historinë e produktit me </w:t>
      </w:r>
      <w:r w:rsidR="00A84C05" w:rsidRPr="004071DB">
        <w:rPr>
          <w:rFonts w:ascii="Times New Roman" w:hAnsi="Times New Roman" w:cs="Times New Roman"/>
          <w:szCs w:val="24"/>
          <w:lang w:val="pt-PT"/>
        </w:rPr>
        <w:t>EOM ose me TGJM</w:t>
      </w:r>
      <w:r w:rsidR="00A84C05" w:rsidRPr="004071DB">
        <w:rPr>
          <w:rStyle w:val="longtext"/>
          <w:rFonts w:ascii="Times New Roman" w:hAnsi="Times New Roman" w:cs="Times New Roman"/>
          <w:szCs w:val="24"/>
          <w:lang w:val="it-IT"/>
        </w:rPr>
        <w:t>.</w:t>
      </w:r>
    </w:p>
    <w:p w:rsidR="00904EC1" w:rsidRPr="004071DB" w:rsidRDefault="00F945B4" w:rsidP="0046575A">
      <w:pPr>
        <w:pStyle w:val="PKTpunkt"/>
        <w:spacing w:line="276" w:lineRule="auto"/>
        <w:rPr>
          <w:rFonts w:ascii="Times New Roman" w:hAnsi="Times New Roman" w:cs="Times New Roman"/>
          <w:szCs w:val="24"/>
          <w:lang w:val="en-GB"/>
        </w:rPr>
      </w:pPr>
      <w:r>
        <w:rPr>
          <w:rFonts w:ascii="Times New Roman" w:hAnsi="Times New Roman" w:cs="Times New Roman"/>
          <w:szCs w:val="24"/>
          <w:lang w:val="en-GB"/>
        </w:rPr>
        <w:lastRenderedPageBreak/>
        <w:t>9</w:t>
      </w:r>
      <w:r w:rsidR="00904EC1" w:rsidRPr="004071DB">
        <w:rPr>
          <w:rFonts w:ascii="Times New Roman" w:hAnsi="Times New Roman" w:cs="Times New Roman"/>
          <w:szCs w:val="24"/>
          <w:lang w:val="en-GB"/>
        </w:rPr>
        <w:t>.</w:t>
      </w:r>
      <w:r w:rsidR="00904EC1" w:rsidRPr="004071DB">
        <w:rPr>
          <w:rFonts w:ascii="Times New Roman" w:hAnsi="Times New Roman" w:cs="Times New Roman"/>
          <w:szCs w:val="24"/>
          <w:lang w:val="en-GB"/>
        </w:rPr>
        <w:tab/>
      </w:r>
      <w:bookmarkStart w:id="0" w:name="_Hlk29228954"/>
      <w:r w:rsidR="00A84C05" w:rsidRPr="004071DB">
        <w:rPr>
          <w:rFonts w:ascii="Times New Roman" w:hAnsi="Times New Roman" w:cs="Times New Roman"/>
          <w:szCs w:val="24"/>
          <w:lang w:val="en-GB"/>
        </w:rPr>
        <w:t>Terma q</w:t>
      </w:r>
      <w:r w:rsidR="00372674" w:rsidRPr="004071DB">
        <w:rPr>
          <w:rFonts w:ascii="Times New Roman" w:hAnsi="Times New Roman" w:cs="Times New Roman"/>
          <w:szCs w:val="24"/>
          <w:lang w:val="en-GB"/>
        </w:rPr>
        <w:t>ë</w:t>
      </w:r>
      <w:r w:rsidR="00A84C05" w:rsidRPr="004071DB">
        <w:rPr>
          <w:rFonts w:ascii="Times New Roman" w:hAnsi="Times New Roman" w:cs="Times New Roman"/>
          <w:szCs w:val="24"/>
          <w:lang w:val="en-GB"/>
        </w:rPr>
        <w:t xml:space="preserve"> kan</w:t>
      </w:r>
      <w:r w:rsidR="00372674" w:rsidRPr="004071DB">
        <w:rPr>
          <w:rFonts w:ascii="Times New Roman" w:hAnsi="Times New Roman" w:cs="Times New Roman"/>
          <w:szCs w:val="24"/>
          <w:lang w:val="en-GB"/>
        </w:rPr>
        <w:t>ë</w:t>
      </w:r>
      <w:r w:rsidR="00A84C05" w:rsidRPr="004071DB">
        <w:rPr>
          <w:rFonts w:ascii="Times New Roman" w:hAnsi="Times New Roman" w:cs="Times New Roman"/>
          <w:szCs w:val="24"/>
          <w:lang w:val="en-GB"/>
        </w:rPr>
        <w:t xml:space="preserve"> lidhje me operator</w:t>
      </w:r>
      <w:r w:rsidR="00372674" w:rsidRPr="004071DB">
        <w:rPr>
          <w:rFonts w:ascii="Times New Roman" w:hAnsi="Times New Roman" w:cs="Times New Roman"/>
          <w:szCs w:val="24"/>
          <w:lang w:val="en-GB"/>
        </w:rPr>
        <w:t>ë</w:t>
      </w:r>
      <w:r w:rsidR="00A84C05" w:rsidRPr="004071DB">
        <w:rPr>
          <w:rFonts w:ascii="Times New Roman" w:hAnsi="Times New Roman" w:cs="Times New Roman"/>
          <w:szCs w:val="24"/>
          <w:lang w:val="en-GB"/>
        </w:rPr>
        <w:t>t</w:t>
      </w:r>
      <w:r w:rsidR="00904EC1"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t>"</w:t>
      </w:r>
      <w:proofErr w:type="gramStart"/>
      <w:r w:rsidR="00F6054C" w:rsidRPr="004071DB">
        <w:rPr>
          <w:rFonts w:ascii="Times New Roman" w:hAnsi="Times New Roman" w:cs="Times New Roman"/>
          <w:szCs w:val="24"/>
          <w:lang w:val="en-GB"/>
        </w:rPr>
        <w:t>vreshtar</w:t>
      </w:r>
      <w:proofErr w:type="gramEnd"/>
      <w:r w:rsidRPr="004071DB">
        <w:rPr>
          <w:rFonts w:ascii="Times New Roman" w:hAnsi="Times New Roman" w:cs="Times New Roman"/>
          <w:szCs w:val="24"/>
          <w:lang w:val="en-GB"/>
        </w:rPr>
        <w:t>"</w:t>
      </w:r>
      <w:r w:rsidR="00F945B4">
        <w:rPr>
          <w:rFonts w:ascii="Times New Roman" w:hAnsi="Times New Roman" w:cs="Times New Roman"/>
          <w:szCs w:val="24"/>
          <w:lang w:val="en-GB"/>
        </w:rPr>
        <w:t>,</w:t>
      </w:r>
      <w:r w:rsidR="00F6054C" w:rsidRPr="004071DB">
        <w:rPr>
          <w:rFonts w:ascii="Times New Roman" w:hAnsi="Times New Roman" w:cs="Times New Roman"/>
          <w:szCs w:val="24"/>
          <w:lang w:val="en-GB"/>
        </w:rPr>
        <w:t xml:space="preserve"> </w:t>
      </w:r>
      <w:r w:rsidR="00372674" w:rsidRPr="004071DB">
        <w:rPr>
          <w:rFonts w:ascii="Times New Roman" w:hAnsi="Times New Roman" w:cs="Times New Roman"/>
          <w:szCs w:val="24"/>
          <w:lang w:val="en-GB"/>
        </w:rPr>
        <w:t>ë</w:t>
      </w:r>
      <w:r w:rsidR="00F6054C"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00F6054C" w:rsidRPr="004071DB">
        <w:rPr>
          <w:rFonts w:ascii="Times New Roman" w:hAnsi="Times New Roman" w:cs="Times New Roman"/>
          <w:szCs w:val="24"/>
          <w:lang w:val="en-GB"/>
        </w:rPr>
        <w:t xml:space="preserve"> çdo person </w:t>
      </w:r>
      <w:r w:rsidR="00F168D6" w:rsidRPr="004071DB">
        <w:rPr>
          <w:rFonts w:ascii="Times New Roman" w:hAnsi="Times New Roman" w:cs="Times New Roman"/>
          <w:szCs w:val="24"/>
          <w:lang w:val="en-GB"/>
        </w:rPr>
        <w:t>fizik</w:t>
      </w:r>
      <w:r w:rsidR="00F6054C" w:rsidRPr="004071DB">
        <w:rPr>
          <w:rFonts w:ascii="Times New Roman" w:hAnsi="Times New Roman" w:cs="Times New Roman"/>
          <w:szCs w:val="24"/>
          <w:lang w:val="en-GB"/>
        </w:rPr>
        <w:t xml:space="preserve"> ose juridik</w:t>
      </w:r>
      <w:r w:rsidR="00F168D6" w:rsidRPr="004071DB">
        <w:rPr>
          <w:rFonts w:ascii="Times New Roman" w:hAnsi="Times New Roman" w:cs="Times New Roman"/>
          <w:szCs w:val="24"/>
          <w:lang w:val="en-GB"/>
        </w:rPr>
        <w:t>,</w:t>
      </w:r>
      <w:r w:rsidR="00F6054C" w:rsidRPr="004071DB">
        <w:rPr>
          <w:rFonts w:ascii="Times New Roman" w:hAnsi="Times New Roman" w:cs="Times New Roman"/>
          <w:szCs w:val="24"/>
          <w:lang w:val="en-GB"/>
        </w:rPr>
        <w:t xml:space="preserve"> ose nj</w:t>
      </w:r>
      <w:r w:rsidR="00372674" w:rsidRPr="004071DB">
        <w:rPr>
          <w:rFonts w:ascii="Times New Roman" w:hAnsi="Times New Roman" w:cs="Times New Roman"/>
          <w:szCs w:val="24"/>
          <w:lang w:val="en-GB"/>
        </w:rPr>
        <w:t>ë</w:t>
      </w:r>
      <w:r w:rsidR="00F6054C" w:rsidRPr="004071DB">
        <w:rPr>
          <w:rFonts w:ascii="Times New Roman" w:hAnsi="Times New Roman" w:cs="Times New Roman"/>
          <w:szCs w:val="24"/>
          <w:lang w:val="en-GB"/>
        </w:rPr>
        <w:t xml:space="preserve"> grup i k</w:t>
      </w:r>
      <w:r w:rsidR="00372674" w:rsidRPr="004071DB">
        <w:rPr>
          <w:rFonts w:ascii="Times New Roman" w:hAnsi="Times New Roman" w:cs="Times New Roman"/>
          <w:szCs w:val="24"/>
          <w:lang w:val="en-GB"/>
        </w:rPr>
        <w:t>ë</w:t>
      </w:r>
      <w:r w:rsidR="00F6054C" w:rsidRPr="004071DB">
        <w:rPr>
          <w:rFonts w:ascii="Times New Roman" w:hAnsi="Times New Roman" w:cs="Times New Roman"/>
          <w:szCs w:val="24"/>
          <w:lang w:val="en-GB"/>
        </w:rPr>
        <w:t>tyre personave</w:t>
      </w:r>
      <w:r w:rsidRPr="004071DB">
        <w:rPr>
          <w:rFonts w:ascii="Times New Roman" w:hAnsi="Times New Roman" w:cs="Times New Roman"/>
          <w:szCs w:val="24"/>
          <w:lang w:val="en-GB"/>
        </w:rPr>
        <w:t xml:space="preserve"> </w:t>
      </w:r>
      <w:r w:rsidR="00F6054C" w:rsidRPr="004071DB">
        <w:rPr>
          <w:rFonts w:ascii="Times New Roman" w:hAnsi="Times New Roman" w:cs="Times New Roman"/>
          <w:szCs w:val="24"/>
          <w:lang w:val="en-GB"/>
        </w:rPr>
        <w:t>që ka një sipërfaqe të mbjellë me hardhi ku prodhimi i kësaj zone përdoret për prodhimin tregtar të produkteve të verës</w:t>
      </w:r>
      <w:r w:rsidRPr="004071DB">
        <w:rPr>
          <w:rFonts w:ascii="Times New Roman" w:hAnsi="Times New Roman" w:cs="Times New Roman"/>
          <w:szCs w:val="24"/>
          <w:lang w:val="en-GB"/>
        </w:rPr>
        <w:t>;</w:t>
      </w:r>
    </w:p>
    <w:p w:rsidR="001F3E00"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t>"</w:t>
      </w:r>
      <w:r w:rsidR="00F6054C" w:rsidRPr="004071DB">
        <w:rPr>
          <w:rFonts w:ascii="Times New Roman" w:hAnsi="Times New Roman" w:cs="Times New Roman"/>
          <w:szCs w:val="24"/>
          <w:lang w:val="en-GB"/>
        </w:rPr>
        <w:t>vjel</w:t>
      </w:r>
      <w:r w:rsidR="00372674" w:rsidRPr="004071DB">
        <w:rPr>
          <w:rFonts w:ascii="Times New Roman" w:hAnsi="Times New Roman" w:cs="Times New Roman"/>
          <w:szCs w:val="24"/>
          <w:lang w:val="en-GB"/>
        </w:rPr>
        <w:t>ë</w:t>
      </w:r>
      <w:r w:rsidR="00F6054C" w:rsidRPr="004071DB">
        <w:rPr>
          <w:rFonts w:ascii="Times New Roman" w:hAnsi="Times New Roman" w:cs="Times New Roman"/>
          <w:szCs w:val="24"/>
          <w:lang w:val="en-GB"/>
        </w:rPr>
        <w:t>s</w:t>
      </w:r>
      <w:r w:rsidRPr="004071DB">
        <w:rPr>
          <w:rFonts w:ascii="Times New Roman" w:hAnsi="Times New Roman" w:cs="Times New Roman"/>
          <w:szCs w:val="24"/>
          <w:lang w:val="en-GB"/>
        </w:rPr>
        <w:t>"</w:t>
      </w:r>
      <w:r w:rsidR="00F945B4">
        <w:rPr>
          <w:rFonts w:ascii="Times New Roman" w:hAnsi="Times New Roman" w:cs="Times New Roman"/>
          <w:szCs w:val="24"/>
          <w:lang w:val="en-GB"/>
        </w:rPr>
        <w:t>,</w:t>
      </w:r>
      <w:r w:rsidRPr="004071DB">
        <w:rPr>
          <w:rFonts w:ascii="Times New Roman" w:hAnsi="Times New Roman" w:cs="Times New Roman"/>
          <w:szCs w:val="24"/>
          <w:lang w:val="en-GB"/>
        </w:rPr>
        <w:t xml:space="preserve"> </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çdo person </w:t>
      </w:r>
      <w:r w:rsidR="00F168D6" w:rsidRPr="004071DB">
        <w:rPr>
          <w:rFonts w:ascii="Times New Roman" w:hAnsi="Times New Roman" w:cs="Times New Roman"/>
          <w:szCs w:val="24"/>
          <w:lang w:val="en-GB"/>
        </w:rPr>
        <w:t>fizik</w:t>
      </w:r>
      <w:r w:rsidR="001F3E00" w:rsidRPr="004071DB">
        <w:rPr>
          <w:rFonts w:ascii="Times New Roman" w:hAnsi="Times New Roman" w:cs="Times New Roman"/>
          <w:szCs w:val="24"/>
          <w:lang w:val="en-GB"/>
        </w:rPr>
        <w:t xml:space="preserve"> ose juridik</w:t>
      </w:r>
      <w:r w:rsidR="00F168D6" w:rsidRPr="004071DB">
        <w:rPr>
          <w:rFonts w:ascii="Times New Roman" w:hAnsi="Times New Roman" w:cs="Times New Roman"/>
          <w:szCs w:val="24"/>
          <w:lang w:val="en-GB"/>
        </w:rPr>
        <w:t>,</w:t>
      </w:r>
      <w:r w:rsidR="001F3E00" w:rsidRPr="004071DB">
        <w:rPr>
          <w:rFonts w:ascii="Times New Roman" w:hAnsi="Times New Roman" w:cs="Times New Roman"/>
          <w:szCs w:val="24"/>
          <w:lang w:val="en-GB"/>
        </w:rPr>
        <w:t xml:space="preserve"> ose nj</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grup i k</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tyre personave, t</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cil</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t vjelin rrushin e prodhuar nga nj</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zon</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e mbjell</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me vresht me q</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llim tregtimin e rrushit p</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r prodhimin e produkteve t</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s nga pal</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tret</w:t>
      </w:r>
      <w:r w:rsidR="00F168D6" w:rsidRPr="004071DB">
        <w:rPr>
          <w:rFonts w:ascii="Times New Roman" w:hAnsi="Times New Roman" w:cs="Times New Roman"/>
          <w:szCs w:val="24"/>
          <w:lang w:val="en-GB"/>
        </w:rPr>
        <w:t>a</w:t>
      </w:r>
      <w:r w:rsidR="001F3E00" w:rsidRPr="004071DB">
        <w:rPr>
          <w:rFonts w:ascii="Times New Roman" w:hAnsi="Times New Roman" w:cs="Times New Roman"/>
          <w:szCs w:val="24"/>
          <w:lang w:val="en-GB"/>
        </w:rPr>
        <w:t>, ose p</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r t’i p</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rpunuar n</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produkte vere n</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nj</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sin</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e tij ose t’i p</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rpunoj</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em</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 xml:space="preserve"> tij, p</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r q</w:t>
      </w:r>
      <w:r w:rsidR="00372674" w:rsidRPr="004071DB">
        <w:rPr>
          <w:rFonts w:ascii="Times New Roman" w:hAnsi="Times New Roman" w:cs="Times New Roman"/>
          <w:szCs w:val="24"/>
          <w:lang w:val="en-GB"/>
        </w:rPr>
        <w:t>ë</w:t>
      </w:r>
      <w:r w:rsidR="001F3E00" w:rsidRPr="004071DB">
        <w:rPr>
          <w:rFonts w:ascii="Times New Roman" w:hAnsi="Times New Roman" w:cs="Times New Roman"/>
          <w:szCs w:val="24"/>
          <w:lang w:val="en-GB"/>
        </w:rPr>
        <w:t>llime tregtare;</w:t>
      </w:r>
    </w:p>
    <w:p w:rsidR="00904EC1" w:rsidRPr="004071DB" w:rsidRDefault="001F3E00"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 xml:space="preserve">  </w:t>
      </w:r>
      <w:r w:rsidR="00904EC1" w:rsidRPr="004071DB">
        <w:rPr>
          <w:rFonts w:ascii="Times New Roman" w:hAnsi="Times New Roman" w:cs="Times New Roman"/>
          <w:szCs w:val="24"/>
          <w:lang w:val="en-GB"/>
        </w:rPr>
        <w:t xml:space="preserve"> c)</w:t>
      </w:r>
      <w:r w:rsidR="00904EC1" w:rsidRPr="004071DB">
        <w:rPr>
          <w:rFonts w:ascii="Times New Roman" w:hAnsi="Times New Roman" w:cs="Times New Roman"/>
          <w:szCs w:val="24"/>
          <w:lang w:val="en-GB"/>
        </w:rPr>
        <w:tab/>
        <w:t>"</w:t>
      </w:r>
      <w:proofErr w:type="gramStart"/>
      <w:r w:rsidR="00904EC1" w:rsidRPr="004071DB">
        <w:rPr>
          <w:rFonts w:ascii="Times New Roman" w:hAnsi="Times New Roman" w:cs="Times New Roman"/>
          <w:szCs w:val="24"/>
          <w:lang w:val="en-GB"/>
        </w:rPr>
        <w:t>prod</w:t>
      </w:r>
      <w:r w:rsidRPr="004071DB">
        <w:rPr>
          <w:rFonts w:ascii="Times New Roman" w:hAnsi="Times New Roman" w:cs="Times New Roman"/>
          <w:szCs w:val="24"/>
          <w:lang w:val="en-GB"/>
        </w:rPr>
        <w:t>h</w:t>
      </w:r>
      <w:r w:rsidR="00904EC1" w:rsidRPr="004071DB">
        <w:rPr>
          <w:rFonts w:ascii="Times New Roman" w:hAnsi="Times New Roman" w:cs="Times New Roman"/>
          <w:szCs w:val="24"/>
          <w:lang w:val="en-GB"/>
        </w:rPr>
        <w:t>ue</w:t>
      </w:r>
      <w:r w:rsidRPr="004071DB">
        <w:rPr>
          <w:rFonts w:ascii="Times New Roman" w:hAnsi="Times New Roman" w:cs="Times New Roman"/>
          <w:szCs w:val="24"/>
          <w:lang w:val="en-GB"/>
        </w:rPr>
        <w:t>s</w:t>
      </w:r>
      <w:proofErr w:type="gramEnd"/>
      <w:r w:rsidR="00904EC1" w:rsidRPr="004071DB">
        <w:rPr>
          <w:rFonts w:ascii="Times New Roman" w:hAnsi="Times New Roman" w:cs="Times New Roman"/>
          <w:szCs w:val="24"/>
          <w:lang w:val="en-GB"/>
        </w:rPr>
        <w:t>"</w:t>
      </w:r>
      <w:r w:rsidR="00F945B4">
        <w:rPr>
          <w:rFonts w:ascii="Times New Roman" w:hAnsi="Times New Roman" w:cs="Times New Roman"/>
          <w:szCs w:val="24"/>
          <w:lang w:val="en-GB"/>
        </w:rPr>
        <w:t>,</w:t>
      </w:r>
      <w:r w:rsidR="00F168D6" w:rsidRPr="004071DB">
        <w:rPr>
          <w:rFonts w:ascii="Times New Roman" w:hAnsi="Times New Roman" w:cs="Times New Roman"/>
          <w:szCs w:val="24"/>
          <w:lang w:val="en-GB"/>
        </w:rPr>
        <w:tab/>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çdo person </w:t>
      </w:r>
      <w:r w:rsidR="00F168D6" w:rsidRPr="004071DB">
        <w:rPr>
          <w:rFonts w:ascii="Times New Roman" w:hAnsi="Times New Roman" w:cs="Times New Roman"/>
          <w:szCs w:val="24"/>
          <w:lang w:val="en-GB"/>
        </w:rPr>
        <w:t>fizik</w:t>
      </w:r>
      <w:r w:rsidRPr="004071DB">
        <w:rPr>
          <w:rFonts w:ascii="Times New Roman" w:hAnsi="Times New Roman" w:cs="Times New Roman"/>
          <w:szCs w:val="24"/>
          <w:lang w:val="en-GB"/>
        </w:rPr>
        <w:t xml:space="preserve"> ose juridik</w:t>
      </w:r>
      <w:r w:rsidR="00F168D6" w:rsidRPr="004071DB">
        <w:rPr>
          <w:rFonts w:ascii="Times New Roman" w:hAnsi="Times New Roman" w:cs="Times New Roman"/>
          <w:szCs w:val="24"/>
          <w:lang w:val="en-GB"/>
        </w:rPr>
        <w:t>,</w:t>
      </w:r>
      <w:r w:rsidRPr="004071DB">
        <w:rPr>
          <w:rFonts w:ascii="Times New Roman" w:hAnsi="Times New Roman" w:cs="Times New Roman"/>
          <w:szCs w:val="24"/>
          <w:lang w:val="en-GB"/>
        </w:rPr>
        <w:t xml:space="preserve"> ose nj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grup i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tyre personave, 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rpunon rrushin e fresk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 mushtin ose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re ende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fermentim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llime tregtare, ose t’i</w:t>
      </w:r>
      <w:r w:rsidR="006F0203" w:rsidRPr="004071DB">
        <w:rPr>
          <w:rFonts w:ascii="Times New Roman" w:hAnsi="Times New Roman" w:cs="Times New Roman"/>
          <w:szCs w:val="24"/>
          <w:lang w:val="en-GB"/>
        </w:rPr>
        <w:t>a</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rpunoj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tij</w:t>
      </w:r>
      <w:r w:rsidR="006F0203"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d)</w:t>
      </w:r>
      <w:r w:rsidRPr="004071DB">
        <w:rPr>
          <w:rFonts w:ascii="Times New Roman" w:hAnsi="Times New Roman" w:cs="Times New Roman"/>
          <w:szCs w:val="24"/>
          <w:lang w:val="en-GB"/>
        </w:rPr>
        <w:tab/>
        <w:t>"p</w:t>
      </w:r>
      <w:r w:rsidR="00372674" w:rsidRPr="004071DB">
        <w:rPr>
          <w:rFonts w:ascii="Times New Roman" w:hAnsi="Times New Roman" w:cs="Times New Roman"/>
          <w:szCs w:val="24"/>
          <w:lang w:val="en-GB"/>
        </w:rPr>
        <w:t>ë</w:t>
      </w:r>
      <w:r w:rsidR="006F0203" w:rsidRPr="004071DB">
        <w:rPr>
          <w:rFonts w:ascii="Times New Roman" w:hAnsi="Times New Roman" w:cs="Times New Roman"/>
          <w:szCs w:val="24"/>
          <w:lang w:val="en-GB"/>
        </w:rPr>
        <w:t>rpunues</w:t>
      </w:r>
      <w:r w:rsidRPr="004071DB">
        <w:rPr>
          <w:rFonts w:ascii="Times New Roman" w:hAnsi="Times New Roman" w:cs="Times New Roman"/>
          <w:szCs w:val="24"/>
          <w:lang w:val="en-GB"/>
        </w:rPr>
        <w:t>"</w:t>
      </w:r>
      <w:r w:rsidR="00F945B4">
        <w:rPr>
          <w:rFonts w:ascii="Times New Roman" w:hAnsi="Times New Roman" w:cs="Times New Roman"/>
          <w:szCs w:val="24"/>
          <w:lang w:val="en-GB"/>
        </w:rPr>
        <w:t>,</w:t>
      </w:r>
      <w:r w:rsidR="00A56767">
        <w:rPr>
          <w:rFonts w:ascii="Times New Roman" w:hAnsi="Times New Roman" w:cs="Times New Roman"/>
          <w:szCs w:val="24"/>
          <w:lang w:val="en-GB"/>
        </w:rPr>
        <w:t xml:space="preserve"> </w:t>
      </w:r>
      <w:r w:rsidR="00372674" w:rsidRPr="004071DB">
        <w:rPr>
          <w:rFonts w:ascii="Times New Roman" w:hAnsi="Times New Roman" w:cs="Times New Roman"/>
          <w:szCs w:val="24"/>
          <w:lang w:val="en-GB"/>
        </w:rPr>
        <w:t>ë</w:t>
      </w:r>
      <w:r w:rsidR="006F0203"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006F0203" w:rsidRPr="004071DB">
        <w:rPr>
          <w:rFonts w:ascii="Times New Roman" w:hAnsi="Times New Roman" w:cs="Times New Roman"/>
          <w:szCs w:val="24"/>
          <w:lang w:val="en-GB"/>
        </w:rPr>
        <w:t xml:space="preserve"> çdo person </w:t>
      </w:r>
      <w:r w:rsidR="00F168D6" w:rsidRPr="004071DB">
        <w:rPr>
          <w:rFonts w:ascii="Times New Roman" w:hAnsi="Times New Roman" w:cs="Times New Roman"/>
          <w:szCs w:val="24"/>
          <w:lang w:val="en-GB"/>
        </w:rPr>
        <w:t>fizik</w:t>
      </w:r>
      <w:r w:rsidR="006F0203" w:rsidRPr="004071DB">
        <w:rPr>
          <w:rFonts w:ascii="Times New Roman" w:hAnsi="Times New Roman" w:cs="Times New Roman"/>
          <w:szCs w:val="24"/>
          <w:lang w:val="en-GB"/>
        </w:rPr>
        <w:t xml:space="preserve"> ose juridik</w:t>
      </w:r>
      <w:r w:rsidR="00F168D6" w:rsidRPr="004071DB">
        <w:rPr>
          <w:rFonts w:ascii="Times New Roman" w:hAnsi="Times New Roman" w:cs="Times New Roman"/>
          <w:szCs w:val="24"/>
          <w:lang w:val="en-GB"/>
        </w:rPr>
        <w:t>,</w:t>
      </w:r>
      <w:r w:rsidR="006F0203" w:rsidRPr="004071DB">
        <w:rPr>
          <w:rFonts w:ascii="Times New Roman" w:hAnsi="Times New Roman" w:cs="Times New Roman"/>
          <w:szCs w:val="24"/>
          <w:lang w:val="en-GB"/>
        </w:rPr>
        <w:t xml:space="preserve"> ose nj</w:t>
      </w:r>
      <w:r w:rsidR="00372674" w:rsidRPr="004071DB">
        <w:rPr>
          <w:rFonts w:ascii="Times New Roman" w:hAnsi="Times New Roman" w:cs="Times New Roman"/>
          <w:szCs w:val="24"/>
          <w:lang w:val="en-GB"/>
        </w:rPr>
        <w:t>ë</w:t>
      </w:r>
      <w:r w:rsidR="006F0203" w:rsidRPr="004071DB">
        <w:rPr>
          <w:rFonts w:ascii="Times New Roman" w:hAnsi="Times New Roman" w:cs="Times New Roman"/>
          <w:szCs w:val="24"/>
          <w:lang w:val="en-GB"/>
        </w:rPr>
        <w:t xml:space="preserve"> grup i k</w:t>
      </w:r>
      <w:r w:rsidR="00372674" w:rsidRPr="004071DB">
        <w:rPr>
          <w:rFonts w:ascii="Times New Roman" w:hAnsi="Times New Roman" w:cs="Times New Roman"/>
          <w:szCs w:val="24"/>
          <w:lang w:val="en-GB"/>
        </w:rPr>
        <w:t>ë</w:t>
      </w:r>
      <w:r w:rsidR="006F0203" w:rsidRPr="004071DB">
        <w:rPr>
          <w:rFonts w:ascii="Times New Roman" w:hAnsi="Times New Roman" w:cs="Times New Roman"/>
          <w:szCs w:val="24"/>
          <w:lang w:val="en-GB"/>
        </w:rPr>
        <w:t>tyre personave,</w:t>
      </w:r>
      <w:r w:rsidRPr="004071DB">
        <w:rPr>
          <w:rFonts w:ascii="Times New Roman" w:hAnsi="Times New Roman" w:cs="Times New Roman"/>
          <w:szCs w:val="24"/>
          <w:lang w:val="en-GB"/>
        </w:rPr>
        <w:t xml:space="preserve"> </w:t>
      </w:r>
      <w:r w:rsidR="006F0203" w:rsidRPr="004071DB">
        <w:rPr>
          <w:rFonts w:ascii="Times New Roman" w:hAnsi="Times New Roman" w:cs="Times New Roman"/>
          <w:szCs w:val="24"/>
          <w:lang w:val="en-GB"/>
        </w:rPr>
        <w:t>nga kush ose në emër të kujt është kryer përpunimi i verërave, rezultati i të cilave janë verërat, verërat e likerit, verërat me gaz dhe gjysmë të gazuar</w:t>
      </w:r>
      <w:r w:rsidR="00F168D6" w:rsidRPr="004071DB">
        <w:rPr>
          <w:rFonts w:ascii="Times New Roman" w:hAnsi="Times New Roman" w:cs="Times New Roman"/>
          <w:szCs w:val="24"/>
          <w:lang w:val="en-GB"/>
        </w:rPr>
        <w:t>a</w:t>
      </w:r>
      <w:r w:rsidR="006F0203" w:rsidRPr="004071DB">
        <w:rPr>
          <w:rFonts w:ascii="Times New Roman" w:hAnsi="Times New Roman" w:cs="Times New Roman"/>
          <w:szCs w:val="24"/>
          <w:lang w:val="en-GB"/>
        </w:rPr>
        <w:t>, verërat e gazuara me gaz dhe gjysmë të gazuar</w:t>
      </w:r>
      <w:r w:rsidR="00F168D6" w:rsidRPr="004071DB">
        <w:rPr>
          <w:rFonts w:ascii="Times New Roman" w:hAnsi="Times New Roman" w:cs="Times New Roman"/>
          <w:szCs w:val="24"/>
          <w:lang w:val="en-GB"/>
        </w:rPr>
        <w:t>a</w:t>
      </w:r>
      <w:r w:rsidR="006F0203" w:rsidRPr="004071DB">
        <w:rPr>
          <w:rFonts w:ascii="Times New Roman" w:hAnsi="Times New Roman" w:cs="Times New Roman"/>
          <w:szCs w:val="24"/>
          <w:lang w:val="en-GB"/>
        </w:rPr>
        <w:t>, verërat me gaz të cilësisë ose verërat me gaz aromatik cilësor</w:t>
      </w:r>
      <w:r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e)</w:t>
      </w:r>
      <w:r w:rsidRPr="004071DB">
        <w:rPr>
          <w:rFonts w:ascii="Times New Roman" w:hAnsi="Times New Roman" w:cs="Times New Roman"/>
          <w:szCs w:val="24"/>
          <w:lang w:val="en-GB"/>
        </w:rPr>
        <w:tab/>
        <w:t>"</w:t>
      </w:r>
      <w:r w:rsidR="006F0203" w:rsidRPr="004071DB">
        <w:rPr>
          <w:rFonts w:ascii="Times New Roman" w:hAnsi="Times New Roman" w:cs="Times New Roman"/>
          <w:szCs w:val="24"/>
          <w:lang w:val="en-GB"/>
        </w:rPr>
        <w:t>shit</w:t>
      </w:r>
      <w:r w:rsidR="00372674" w:rsidRPr="004071DB">
        <w:rPr>
          <w:rFonts w:ascii="Times New Roman" w:hAnsi="Times New Roman" w:cs="Times New Roman"/>
          <w:szCs w:val="24"/>
          <w:lang w:val="en-GB"/>
        </w:rPr>
        <w:t>ë</w:t>
      </w:r>
      <w:r w:rsidR="006F0203" w:rsidRPr="004071DB">
        <w:rPr>
          <w:rFonts w:ascii="Times New Roman" w:hAnsi="Times New Roman" w:cs="Times New Roman"/>
          <w:szCs w:val="24"/>
          <w:lang w:val="en-GB"/>
        </w:rPr>
        <w:t>s me pakic</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w:t>
      </w:r>
      <w:r w:rsidR="00F945B4">
        <w:rPr>
          <w:rFonts w:ascii="Times New Roman" w:hAnsi="Times New Roman" w:cs="Times New Roman"/>
          <w:szCs w:val="24"/>
          <w:lang w:val="en-GB"/>
        </w:rPr>
        <w:t>,</w:t>
      </w:r>
      <w:r w:rsidR="00F168D6" w:rsidRPr="004071DB">
        <w:rPr>
          <w:rFonts w:ascii="Times New Roman" w:hAnsi="Times New Roman" w:cs="Times New Roman"/>
          <w:szCs w:val="24"/>
          <w:lang w:val="en-GB"/>
        </w:rPr>
        <w:tab/>
      </w:r>
      <w:r w:rsidR="00372674" w:rsidRPr="004071DB">
        <w:rPr>
          <w:rFonts w:ascii="Times New Roman" w:hAnsi="Times New Roman" w:cs="Times New Roman"/>
          <w:szCs w:val="24"/>
          <w:lang w:val="en-GB"/>
        </w:rPr>
        <w:t>ë</w:t>
      </w:r>
      <w:r w:rsidR="00367AD1"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00367AD1" w:rsidRPr="004071DB">
        <w:rPr>
          <w:rFonts w:ascii="Times New Roman" w:hAnsi="Times New Roman" w:cs="Times New Roman"/>
          <w:szCs w:val="24"/>
          <w:lang w:val="en-GB"/>
        </w:rPr>
        <w:t xml:space="preserve"> çdo person </w:t>
      </w:r>
      <w:r w:rsidR="00F168D6" w:rsidRPr="004071DB">
        <w:rPr>
          <w:rFonts w:ascii="Times New Roman" w:hAnsi="Times New Roman" w:cs="Times New Roman"/>
          <w:szCs w:val="24"/>
          <w:lang w:val="en-GB"/>
        </w:rPr>
        <w:t>fizik</w:t>
      </w:r>
      <w:r w:rsidR="00367AD1" w:rsidRPr="004071DB">
        <w:rPr>
          <w:rFonts w:ascii="Times New Roman" w:hAnsi="Times New Roman" w:cs="Times New Roman"/>
          <w:szCs w:val="24"/>
          <w:lang w:val="en-GB"/>
        </w:rPr>
        <w:t xml:space="preserve"> ose juridik</w:t>
      </w:r>
      <w:r w:rsidR="00F168D6" w:rsidRPr="004071DB">
        <w:rPr>
          <w:rFonts w:ascii="Times New Roman" w:hAnsi="Times New Roman" w:cs="Times New Roman"/>
          <w:szCs w:val="24"/>
          <w:lang w:val="en-GB"/>
        </w:rPr>
        <w:t>,</w:t>
      </w:r>
      <w:r w:rsidR="00367AD1" w:rsidRPr="004071DB">
        <w:rPr>
          <w:rFonts w:ascii="Times New Roman" w:hAnsi="Times New Roman" w:cs="Times New Roman"/>
          <w:szCs w:val="24"/>
          <w:lang w:val="en-GB"/>
        </w:rPr>
        <w:t xml:space="preserve"> ose nj</w:t>
      </w:r>
      <w:r w:rsidR="00372674" w:rsidRPr="004071DB">
        <w:rPr>
          <w:rFonts w:ascii="Times New Roman" w:hAnsi="Times New Roman" w:cs="Times New Roman"/>
          <w:szCs w:val="24"/>
          <w:lang w:val="en-GB"/>
        </w:rPr>
        <w:t>ë</w:t>
      </w:r>
      <w:r w:rsidR="00367AD1" w:rsidRPr="004071DB">
        <w:rPr>
          <w:rFonts w:ascii="Times New Roman" w:hAnsi="Times New Roman" w:cs="Times New Roman"/>
          <w:szCs w:val="24"/>
          <w:lang w:val="en-GB"/>
        </w:rPr>
        <w:t xml:space="preserve"> grup i k</w:t>
      </w:r>
      <w:r w:rsidR="00372674" w:rsidRPr="004071DB">
        <w:rPr>
          <w:rFonts w:ascii="Times New Roman" w:hAnsi="Times New Roman" w:cs="Times New Roman"/>
          <w:szCs w:val="24"/>
          <w:lang w:val="en-GB"/>
        </w:rPr>
        <w:t>ë</w:t>
      </w:r>
      <w:r w:rsidR="00367AD1" w:rsidRPr="004071DB">
        <w:rPr>
          <w:rFonts w:ascii="Times New Roman" w:hAnsi="Times New Roman" w:cs="Times New Roman"/>
          <w:szCs w:val="24"/>
          <w:lang w:val="en-GB"/>
        </w:rPr>
        <w:t>tyre personave,</w:t>
      </w:r>
      <w:r w:rsidR="0029539E" w:rsidRPr="004071DB">
        <w:rPr>
          <w:rFonts w:ascii="Times New Roman" w:hAnsi="Times New Roman" w:cs="Times New Roman"/>
          <w:szCs w:val="24"/>
          <w:lang w:val="en-GB"/>
        </w:rPr>
        <w:t xml:space="preserve"> veprimtaria ekonomike e t</w:t>
      </w:r>
      <w:r w:rsidR="00372674" w:rsidRPr="004071DB">
        <w:rPr>
          <w:rFonts w:ascii="Times New Roman" w:hAnsi="Times New Roman" w:cs="Times New Roman"/>
          <w:szCs w:val="24"/>
          <w:lang w:val="en-GB"/>
        </w:rPr>
        <w:t>ë</w:t>
      </w:r>
      <w:r w:rsidR="0029539E" w:rsidRPr="004071DB">
        <w:rPr>
          <w:rFonts w:ascii="Times New Roman" w:hAnsi="Times New Roman" w:cs="Times New Roman"/>
          <w:szCs w:val="24"/>
          <w:lang w:val="en-GB"/>
        </w:rPr>
        <w:t xml:space="preserve"> cil</w:t>
      </w:r>
      <w:r w:rsidR="00372674" w:rsidRPr="004071DB">
        <w:rPr>
          <w:rFonts w:ascii="Times New Roman" w:hAnsi="Times New Roman" w:cs="Times New Roman"/>
          <w:szCs w:val="24"/>
          <w:lang w:val="en-GB"/>
        </w:rPr>
        <w:t>ë</w:t>
      </w:r>
      <w:r w:rsidR="0029539E" w:rsidRPr="004071DB">
        <w:rPr>
          <w:rFonts w:ascii="Times New Roman" w:hAnsi="Times New Roman" w:cs="Times New Roman"/>
          <w:szCs w:val="24"/>
          <w:lang w:val="en-GB"/>
        </w:rPr>
        <w:t>ve p</w:t>
      </w:r>
      <w:r w:rsidR="00372674" w:rsidRPr="004071DB">
        <w:rPr>
          <w:rFonts w:ascii="Times New Roman" w:hAnsi="Times New Roman" w:cs="Times New Roman"/>
          <w:szCs w:val="24"/>
          <w:lang w:val="en-GB"/>
        </w:rPr>
        <w:t>ë</w:t>
      </w:r>
      <w:r w:rsidR="0029539E" w:rsidRPr="004071DB">
        <w:rPr>
          <w:rFonts w:ascii="Times New Roman" w:hAnsi="Times New Roman" w:cs="Times New Roman"/>
          <w:szCs w:val="24"/>
          <w:lang w:val="en-GB"/>
        </w:rPr>
        <w:t>rfshin shitjen dire</w:t>
      </w:r>
      <w:r w:rsidR="006E5752" w:rsidRPr="004071DB">
        <w:rPr>
          <w:rFonts w:ascii="Times New Roman" w:hAnsi="Times New Roman" w:cs="Times New Roman"/>
          <w:szCs w:val="24"/>
          <w:lang w:val="en-GB"/>
        </w:rPr>
        <w:t>k</w:t>
      </w:r>
      <w:r w:rsidR="0029539E" w:rsidRPr="004071DB">
        <w:rPr>
          <w:rFonts w:ascii="Times New Roman" w:hAnsi="Times New Roman" w:cs="Times New Roman"/>
          <w:szCs w:val="24"/>
          <w:lang w:val="en-GB"/>
        </w:rPr>
        <w:t>t tek konsumatori t</w:t>
      </w:r>
      <w:r w:rsidR="00372674" w:rsidRPr="004071DB">
        <w:rPr>
          <w:rFonts w:ascii="Times New Roman" w:hAnsi="Times New Roman" w:cs="Times New Roman"/>
          <w:szCs w:val="24"/>
          <w:lang w:val="en-GB"/>
        </w:rPr>
        <w:t>ë</w:t>
      </w:r>
      <w:r w:rsidR="0029539E"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0029539E" w:rsidRPr="004071DB">
        <w:rPr>
          <w:rFonts w:ascii="Times New Roman" w:hAnsi="Times New Roman" w:cs="Times New Roman"/>
          <w:szCs w:val="24"/>
          <w:lang w:val="en-GB"/>
        </w:rPr>
        <w:t>s dhe mushtit n</w:t>
      </w:r>
      <w:r w:rsidR="00372674" w:rsidRPr="004071DB">
        <w:rPr>
          <w:rFonts w:ascii="Times New Roman" w:hAnsi="Times New Roman" w:cs="Times New Roman"/>
          <w:szCs w:val="24"/>
          <w:lang w:val="en-GB"/>
        </w:rPr>
        <w:t>ë</w:t>
      </w:r>
      <w:r w:rsidR="0029539E" w:rsidRPr="004071DB">
        <w:rPr>
          <w:rFonts w:ascii="Times New Roman" w:hAnsi="Times New Roman" w:cs="Times New Roman"/>
          <w:szCs w:val="24"/>
          <w:lang w:val="en-GB"/>
        </w:rPr>
        <w:t xml:space="preserve"> sasi vjetore jo m</w:t>
      </w:r>
      <w:r w:rsidR="00372674" w:rsidRPr="004071DB">
        <w:rPr>
          <w:rFonts w:ascii="Times New Roman" w:hAnsi="Times New Roman" w:cs="Times New Roman"/>
          <w:szCs w:val="24"/>
          <w:lang w:val="en-GB"/>
        </w:rPr>
        <w:t>ë</w:t>
      </w:r>
      <w:r w:rsidR="0029539E"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29539E" w:rsidRPr="004071DB">
        <w:rPr>
          <w:rFonts w:ascii="Times New Roman" w:hAnsi="Times New Roman" w:cs="Times New Roman"/>
          <w:szCs w:val="24"/>
          <w:lang w:val="en-GB"/>
        </w:rPr>
        <w:t xml:space="preserve"> m</w:t>
      </w:r>
      <w:r w:rsidR="00372674" w:rsidRPr="004071DB">
        <w:rPr>
          <w:rFonts w:ascii="Times New Roman" w:hAnsi="Times New Roman" w:cs="Times New Roman"/>
          <w:szCs w:val="24"/>
          <w:lang w:val="en-GB"/>
        </w:rPr>
        <w:t>ë</w:t>
      </w:r>
      <w:r w:rsidR="0029539E" w:rsidRPr="004071DB">
        <w:rPr>
          <w:rFonts w:ascii="Times New Roman" w:hAnsi="Times New Roman" w:cs="Times New Roman"/>
          <w:szCs w:val="24"/>
          <w:lang w:val="en-GB"/>
        </w:rPr>
        <w:t xml:space="preserve">dha se </w:t>
      </w:r>
      <w:r w:rsidRPr="004071DB">
        <w:rPr>
          <w:rFonts w:ascii="Times New Roman" w:hAnsi="Times New Roman" w:cs="Times New Roman"/>
          <w:szCs w:val="24"/>
          <w:lang w:val="en-GB"/>
        </w:rPr>
        <w:t>1 000 hl</w:t>
      </w:r>
      <w:r w:rsidR="0029539E"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29539E" w:rsidRPr="004071DB">
        <w:rPr>
          <w:rFonts w:ascii="Times New Roman" w:hAnsi="Times New Roman" w:cs="Times New Roman"/>
          <w:szCs w:val="24"/>
          <w:lang w:val="en-GB"/>
        </w:rPr>
        <w:t>r vit vere</w:t>
      </w:r>
      <w:r w:rsidRPr="004071DB">
        <w:rPr>
          <w:rFonts w:ascii="Times New Roman" w:hAnsi="Times New Roman" w:cs="Times New Roman"/>
          <w:szCs w:val="24"/>
          <w:lang w:val="en-GB"/>
        </w:rPr>
        <w:t xml:space="preserve">, </w:t>
      </w:r>
      <w:r w:rsidR="0029539E" w:rsidRPr="004071DB">
        <w:rPr>
          <w:rFonts w:ascii="Times New Roman" w:hAnsi="Times New Roman" w:cs="Times New Roman"/>
          <w:szCs w:val="24"/>
          <w:lang w:val="en-GB"/>
        </w:rPr>
        <w:t xml:space="preserve">duke përjashtuar personat që përdorin </w:t>
      </w:r>
      <w:r w:rsidR="006E5752" w:rsidRPr="004071DB">
        <w:rPr>
          <w:rFonts w:ascii="Times New Roman" w:hAnsi="Times New Roman" w:cs="Times New Roman"/>
          <w:szCs w:val="24"/>
          <w:lang w:val="en-GB"/>
        </w:rPr>
        <w:t>kantinat</w:t>
      </w:r>
      <w:r w:rsidR="0029539E" w:rsidRPr="004071DB">
        <w:rPr>
          <w:rFonts w:ascii="Times New Roman" w:hAnsi="Times New Roman" w:cs="Times New Roman"/>
          <w:szCs w:val="24"/>
          <w:lang w:val="en-GB"/>
        </w:rPr>
        <w:t xml:space="preserve"> e pajisura për ruajtjen ose </w:t>
      </w:r>
      <w:r w:rsidR="006E5752" w:rsidRPr="004071DB">
        <w:rPr>
          <w:rFonts w:ascii="Times New Roman" w:hAnsi="Times New Roman" w:cs="Times New Roman"/>
          <w:szCs w:val="24"/>
          <w:lang w:val="en-GB"/>
        </w:rPr>
        <w:t>pajisje</w:t>
      </w:r>
      <w:r w:rsidR="0029539E" w:rsidRPr="004071DB">
        <w:rPr>
          <w:rFonts w:ascii="Times New Roman" w:hAnsi="Times New Roman" w:cs="Times New Roman"/>
          <w:szCs w:val="24"/>
          <w:lang w:val="en-GB"/>
        </w:rPr>
        <w:t xml:space="preserve"> për </w:t>
      </w:r>
      <w:r w:rsidR="006E5752" w:rsidRPr="004071DB">
        <w:rPr>
          <w:rFonts w:ascii="Times New Roman" w:hAnsi="Times New Roman" w:cs="Times New Roman"/>
          <w:szCs w:val="24"/>
          <w:lang w:val="en-GB"/>
        </w:rPr>
        <w:t xml:space="preserve">mbushjen e </w:t>
      </w:r>
      <w:r w:rsidR="0029539E" w:rsidRPr="004071DB">
        <w:rPr>
          <w:rFonts w:ascii="Times New Roman" w:hAnsi="Times New Roman" w:cs="Times New Roman"/>
          <w:szCs w:val="24"/>
          <w:lang w:val="en-GB"/>
        </w:rPr>
        <w:t>shishe</w:t>
      </w:r>
      <w:r w:rsidR="006E5752" w:rsidRPr="004071DB">
        <w:rPr>
          <w:rFonts w:ascii="Times New Roman" w:hAnsi="Times New Roman" w:cs="Times New Roman"/>
          <w:szCs w:val="24"/>
          <w:lang w:val="en-GB"/>
        </w:rPr>
        <w:t>ve me</w:t>
      </w:r>
      <w:r w:rsidR="0029539E" w:rsidRPr="004071DB">
        <w:rPr>
          <w:rFonts w:ascii="Times New Roman" w:hAnsi="Times New Roman" w:cs="Times New Roman"/>
          <w:szCs w:val="24"/>
          <w:lang w:val="en-GB"/>
        </w:rPr>
        <w:t xml:space="preserve"> verë në sasi të mëdha, dhe ata që merren me tregtinë </w:t>
      </w:r>
      <w:r w:rsidR="006E5752" w:rsidRPr="004071DB">
        <w:rPr>
          <w:rFonts w:ascii="Times New Roman" w:hAnsi="Times New Roman" w:cs="Times New Roman"/>
          <w:szCs w:val="24"/>
          <w:lang w:val="en-GB"/>
        </w:rPr>
        <w:t>e</w:t>
      </w:r>
      <w:r w:rsidR="0029539E" w:rsidRPr="004071DB">
        <w:rPr>
          <w:rFonts w:ascii="Times New Roman" w:hAnsi="Times New Roman" w:cs="Times New Roman"/>
          <w:szCs w:val="24"/>
          <w:lang w:val="en-GB"/>
        </w:rPr>
        <w:t xml:space="preserve"> verës që transportohet me shumicë</w:t>
      </w:r>
      <w:r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f)</w:t>
      </w:r>
      <w:r w:rsidRPr="004071DB">
        <w:rPr>
          <w:rFonts w:ascii="Times New Roman" w:hAnsi="Times New Roman" w:cs="Times New Roman"/>
          <w:szCs w:val="24"/>
          <w:lang w:val="en-GB"/>
        </w:rPr>
        <w:tab/>
        <w:t>"</w:t>
      </w:r>
      <w:proofErr w:type="gramStart"/>
      <w:r w:rsidR="006E5752" w:rsidRPr="004071DB">
        <w:rPr>
          <w:rFonts w:ascii="Times New Roman" w:hAnsi="Times New Roman" w:cs="Times New Roman"/>
          <w:szCs w:val="24"/>
          <w:lang w:val="en-GB"/>
        </w:rPr>
        <w:t>mbush</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s</w:t>
      </w:r>
      <w:proofErr w:type="gramEnd"/>
      <w:r w:rsidR="006E5752" w:rsidRPr="004071DB">
        <w:rPr>
          <w:rFonts w:ascii="Times New Roman" w:hAnsi="Times New Roman" w:cs="Times New Roman"/>
          <w:szCs w:val="24"/>
          <w:lang w:val="en-GB"/>
        </w:rPr>
        <w:t xml:space="preserve"> shishesh</w:t>
      </w:r>
      <w:r w:rsidRPr="004071DB">
        <w:rPr>
          <w:rFonts w:ascii="Times New Roman" w:hAnsi="Times New Roman" w:cs="Times New Roman"/>
          <w:szCs w:val="24"/>
          <w:lang w:val="en-GB"/>
        </w:rPr>
        <w:t>"</w:t>
      </w:r>
      <w:r w:rsidR="00F945B4">
        <w:rPr>
          <w:rFonts w:ascii="Times New Roman" w:hAnsi="Times New Roman" w:cs="Times New Roman"/>
          <w:szCs w:val="24"/>
          <w:lang w:val="en-GB"/>
        </w:rPr>
        <w:t>,</w:t>
      </w:r>
      <w:r w:rsidR="00A56767">
        <w:rPr>
          <w:rFonts w:ascii="Times New Roman" w:hAnsi="Times New Roman" w:cs="Times New Roman"/>
          <w:szCs w:val="24"/>
          <w:lang w:val="en-GB"/>
        </w:rPr>
        <w:t xml:space="preserve"> </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 xml:space="preserve"> çdo person </w:t>
      </w:r>
      <w:r w:rsidR="00F168D6" w:rsidRPr="004071DB">
        <w:rPr>
          <w:rFonts w:ascii="Times New Roman" w:hAnsi="Times New Roman" w:cs="Times New Roman"/>
          <w:szCs w:val="24"/>
          <w:lang w:val="en-GB"/>
        </w:rPr>
        <w:t>fizik</w:t>
      </w:r>
      <w:r w:rsidR="006E5752" w:rsidRPr="004071DB">
        <w:rPr>
          <w:rFonts w:ascii="Times New Roman" w:hAnsi="Times New Roman" w:cs="Times New Roman"/>
          <w:szCs w:val="24"/>
          <w:lang w:val="en-GB"/>
        </w:rPr>
        <w:t xml:space="preserve"> ose </w:t>
      </w:r>
      <w:r w:rsidR="00F168D6" w:rsidRPr="004071DB">
        <w:rPr>
          <w:rFonts w:ascii="Times New Roman" w:hAnsi="Times New Roman" w:cs="Times New Roman"/>
          <w:szCs w:val="24"/>
          <w:lang w:val="en-GB"/>
        </w:rPr>
        <w:t xml:space="preserve">juridik, </w:t>
      </w:r>
      <w:r w:rsidR="006E5752" w:rsidRPr="004071DB">
        <w:rPr>
          <w:rFonts w:ascii="Times New Roman" w:hAnsi="Times New Roman" w:cs="Times New Roman"/>
          <w:szCs w:val="24"/>
          <w:lang w:val="en-GB"/>
        </w:rPr>
        <w:t>ose nj</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 xml:space="preserve"> grup i k</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tyre personave</w:t>
      </w:r>
      <w:r w:rsidRPr="004071DB">
        <w:rPr>
          <w:rFonts w:ascii="Times New Roman" w:hAnsi="Times New Roman" w:cs="Times New Roman"/>
          <w:szCs w:val="24"/>
          <w:lang w:val="en-GB"/>
        </w:rPr>
        <w:t xml:space="preserve">, </w:t>
      </w:r>
      <w:r w:rsidR="006E5752" w:rsidRPr="004071DB">
        <w:rPr>
          <w:rFonts w:ascii="Times New Roman" w:hAnsi="Times New Roman" w:cs="Times New Roman"/>
          <w:szCs w:val="24"/>
          <w:lang w:val="en-GB"/>
        </w:rPr>
        <w:t>q</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 xml:space="preserve"> kryen procesin e mbushjes s</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 xml:space="preserve"> shisheve t</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s ose ky process kryhet n</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 xml:space="preserve"> em</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006E5752" w:rsidRPr="004071DB">
        <w:rPr>
          <w:rFonts w:ascii="Times New Roman" w:hAnsi="Times New Roman" w:cs="Times New Roman"/>
          <w:szCs w:val="24"/>
          <w:lang w:val="en-GB"/>
        </w:rPr>
        <w:t xml:space="preserve"> tij</w:t>
      </w:r>
      <w:r w:rsidRPr="004071DB">
        <w:rPr>
          <w:rFonts w:ascii="Times New Roman" w:hAnsi="Times New Roman" w:cs="Times New Roman"/>
          <w:szCs w:val="24"/>
          <w:lang w:val="en-GB"/>
        </w:rPr>
        <w:t>;</w:t>
      </w:r>
    </w:p>
    <w:p w:rsidR="00904EC1" w:rsidRPr="004071DB" w:rsidRDefault="00904EC1" w:rsidP="0046575A">
      <w:pPr>
        <w:pStyle w:val="LITlitera"/>
        <w:spacing w:line="276" w:lineRule="auto"/>
        <w:rPr>
          <w:rFonts w:ascii="Times New Roman" w:hAnsi="Times New Roman" w:cs="Times New Roman"/>
          <w:szCs w:val="24"/>
          <w:lang w:val="en-GB"/>
        </w:rPr>
      </w:pPr>
      <w:r w:rsidRPr="004071DB">
        <w:rPr>
          <w:rFonts w:ascii="Times New Roman" w:hAnsi="Times New Roman" w:cs="Times New Roman"/>
          <w:szCs w:val="24"/>
          <w:lang w:val="en-GB"/>
        </w:rPr>
        <w:t>g)</w:t>
      </w:r>
      <w:r w:rsidRPr="004071DB">
        <w:rPr>
          <w:rFonts w:ascii="Times New Roman" w:hAnsi="Times New Roman" w:cs="Times New Roman"/>
          <w:szCs w:val="24"/>
          <w:lang w:val="en-GB"/>
        </w:rPr>
        <w:tab/>
        <w:t>"</w:t>
      </w:r>
      <w:proofErr w:type="gramStart"/>
      <w:r w:rsidR="00BE2982" w:rsidRPr="004071DB">
        <w:rPr>
          <w:rFonts w:ascii="Times New Roman" w:hAnsi="Times New Roman" w:cs="Times New Roman"/>
          <w:szCs w:val="24"/>
          <w:lang w:val="en-GB"/>
        </w:rPr>
        <w:t>tregtar</w:t>
      </w:r>
      <w:proofErr w:type="gramEnd"/>
      <w:r w:rsidRPr="004071DB">
        <w:rPr>
          <w:rFonts w:ascii="Times New Roman" w:hAnsi="Times New Roman" w:cs="Times New Roman"/>
          <w:szCs w:val="24"/>
          <w:lang w:val="en-GB"/>
        </w:rPr>
        <w:t>"</w:t>
      </w:r>
      <w:r w:rsidR="00F945B4">
        <w:rPr>
          <w:rFonts w:ascii="Times New Roman" w:hAnsi="Times New Roman" w:cs="Times New Roman"/>
          <w:szCs w:val="24"/>
          <w:lang w:val="en-GB"/>
        </w:rPr>
        <w:t>,</w:t>
      </w:r>
      <w:r w:rsidR="00A56767">
        <w:rPr>
          <w:rFonts w:ascii="Times New Roman" w:hAnsi="Times New Roman" w:cs="Times New Roman"/>
          <w:szCs w:val="24"/>
          <w:lang w:val="en-GB"/>
        </w:rPr>
        <w:t xml:space="preserve"> </w:t>
      </w:r>
      <w:r w:rsidR="00372674" w:rsidRPr="004071DB">
        <w:rPr>
          <w:rFonts w:ascii="Times New Roman" w:hAnsi="Times New Roman" w:cs="Times New Roman"/>
          <w:szCs w:val="24"/>
          <w:lang w:val="en-GB"/>
        </w:rPr>
        <w:t>ë</w:t>
      </w:r>
      <w:r w:rsidR="00BE2982"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00BE2982" w:rsidRPr="004071DB">
        <w:rPr>
          <w:rFonts w:ascii="Times New Roman" w:hAnsi="Times New Roman" w:cs="Times New Roman"/>
          <w:szCs w:val="24"/>
          <w:lang w:val="en-GB"/>
        </w:rPr>
        <w:t xml:space="preserve"> çdo person </w:t>
      </w:r>
      <w:r w:rsidR="00F168D6" w:rsidRPr="004071DB">
        <w:rPr>
          <w:rFonts w:ascii="Times New Roman" w:hAnsi="Times New Roman" w:cs="Times New Roman"/>
          <w:szCs w:val="24"/>
          <w:lang w:val="en-GB"/>
        </w:rPr>
        <w:t>fizik</w:t>
      </w:r>
      <w:r w:rsidR="00BE2982" w:rsidRPr="004071DB">
        <w:rPr>
          <w:rFonts w:ascii="Times New Roman" w:hAnsi="Times New Roman" w:cs="Times New Roman"/>
          <w:szCs w:val="24"/>
          <w:lang w:val="en-GB"/>
        </w:rPr>
        <w:t xml:space="preserve"> ose juridik</w:t>
      </w:r>
      <w:r w:rsidR="00F168D6" w:rsidRPr="004071DB">
        <w:rPr>
          <w:rFonts w:ascii="Times New Roman" w:hAnsi="Times New Roman" w:cs="Times New Roman"/>
          <w:szCs w:val="24"/>
          <w:lang w:val="en-GB"/>
        </w:rPr>
        <w:t>,</w:t>
      </w:r>
      <w:r w:rsidR="00BE2982" w:rsidRPr="004071DB">
        <w:rPr>
          <w:rFonts w:ascii="Times New Roman" w:hAnsi="Times New Roman" w:cs="Times New Roman"/>
          <w:szCs w:val="24"/>
          <w:lang w:val="en-GB"/>
        </w:rPr>
        <w:t xml:space="preserve"> ose nj</w:t>
      </w:r>
      <w:r w:rsidR="00372674" w:rsidRPr="004071DB">
        <w:rPr>
          <w:rFonts w:ascii="Times New Roman" w:hAnsi="Times New Roman" w:cs="Times New Roman"/>
          <w:szCs w:val="24"/>
          <w:lang w:val="en-GB"/>
        </w:rPr>
        <w:t>ë</w:t>
      </w:r>
      <w:r w:rsidR="00BE2982" w:rsidRPr="004071DB">
        <w:rPr>
          <w:rFonts w:ascii="Times New Roman" w:hAnsi="Times New Roman" w:cs="Times New Roman"/>
          <w:szCs w:val="24"/>
          <w:lang w:val="en-GB"/>
        </w:rPr>
        <w:t xml:space="preserve"> grup i k</w:t>
      </w:r>
      <w:r w:rsidR="00372674" w:rsidRPr="004071DB">
        <w:rPr>
          <w:rFonts w:ascii="Times New Roman" w:hAnsi="Times New Roman" w:cs="Times New Roman"/>
          <w:szCs w:val="24"/>
          <w:lang w:val="en-GB"/>
        </w:rPr>
        <w:t>ë</w:t>
      </w:r>
      <w:r w:rsidR="00BE2982" w:rsidRPr="004071DB">
        <w:rPr>
          <w:rFonts w:ascii="Times New Roman" w:hAnsi="Times New Roman" w:cs="Times New Roman"/>
          <w:szCs w:val="24"/>
          <w:lang w:val="en-GB"/>
        </w:rPr>
        <w:t xml:space="preserve">tyre personave përveç konsumatorëve privatë ose shitës me pakicë, i cili mban stoqe të produkteve të verës me qëllime tregtare ose është i përfshirë në tregtinë e tyre </w:t>
      </w:r>
      <w:r w:rsidR="00245246" w:rsidRPr="00A56767">
        <w:rPr>
          <w:rFonts w:ascii="Times New Roman" w:hAnsi="Times New Roman" w:cs="Times New Roman"/>
          <w:szCs w:val="24"/>
          <w:lang w:val="en-GB"/>
        </w:rPr>
        <w:t>cili mund të kryejë</w:t>
      </w:r>
      <w:r w:rsidR="00245246">
        <w:rPr>
          <w:rFonts w:ascii="Times New Roman" w:hAnsi="Times New Roman" w:cs="Times New Roman"/>
          <w:color w:val="FF0000"/>
          <w:szCs w:val="24"/>
          <w:lang w:val="en-GB"/>
        </w:rPr>
        <w:t xml:space="preserve"> </w:t>
      </w:r>
      <w:r w:rsidR="00BE2982" w:rsidRPr="004071DB">
        <w:rPr>
          <w:rFonts w:ascii="Times New Roman" w:hAnsi="Times New Roman" w:cs="Times New Roman"/>
          <w:szCs w:val="24"/>
          <w:lang w:val="en-GB"/>
        </w:rPr>
        <w:t>procesin e mbushjes s</w:t>
      </w:r>
      <w:r w:rsidR="00372674" w:rsidRPr="004071DB">
        <w:rPr>
          <w:rFonts w:ascii="Times New Roman" w:hAnsi="Times New Roman" w:cs="Times New Roman"/>
          <w:szCs w:val="24"/>
          <w:lang w:val="en-GB"/>
        </w:rPr>
        <w:t>ë</w:t>
      </w:r>
      <w:r w:rsidR="00BE2982" w:rsidRPr="004071DB">
        <w:rPr>
          <w:rFonts w:ascii="Times New Roman" w:hAnsi="Times New Roman" w:cs="Times New Roman"/>
          <w:szCs w:val="24"/>
          <w:lang w:val="en-GB"/>
        </w:rPr>
        <w:t xml:space="preserve"> shisheve me produktet e ver</w:t>
      </w:r>
      <w:r w:rsidR="00372674" w:rsidRPr="004071DB">
        <w:rPr>
          <w:rFonts w:ascii="Times New Roman" w:hAnsi="Times New Roman" w:cs="Times New Roman"/>
          <w:szCs w:val="24"/>
          <w:lang w:val="en-GB"/>
        </w:rPr>
        <w:t>ë</w:t>
      </w:r>
      <w:r w:rsidR="00BE2982" w:rsidRPr="004071DB">
        <w:rPr>
          <w:rFonts w:ascii="Times New Roman" w:hAnsi="Times New Roman" w:cs="Times New Roman"/>
          <w:szCs w:val="24"/>
          <w:lang w:val="en-GB"/>
        </w:rPr>
        <w:t>s, përveç distilerive</w:t>
      </w:r>
      <w:r w:rsidRPr="004071DB">
        <w:rPr>
          <w:rFonts w:ascii="Times New Roman" w:hAnsi="Times New Roman" w:cs="Times New Roman"/>
          <w:szCs w:val="24"/>
          <w:lang w:val="en-GB"/>
        </w:rPr>
        <w:t>;</w:t>
      </w:r>
    </w:p>
    <w:p w:rsidR="00BE2982" w:rsidRPr="004071DB" w:rsidRDefault="00F945B4" w:rsidP="0046575A">
      <w:pPr>
        <w:pStyle w:val="PKTpunkt"/>
        <w:spacing w:line="276" w:lineRule="auto"/>
        <w:rPr>
          <w:rFonts w:ascii="Times New Roman" w:hAnsi="Times New Roman" w:cs="Times New Roman"/>
          <w:szCs w:val="24"/>
          <w:lang w:val="en-GB"/>
        </w:rPr>
      </w:pPr>
      <w:r>
        <w:rPr>
          <w:rFonts w:ascii="Times New Roman" w:hAnsi="Times New Roman" w:cs="Times New Roman"/>
          <w:szCs w:val="24"/>
          <w:lang w:val="en-GB"/>
        </w:rPr>
        <w:t>10</w:t>
      </w:r>
      <w:r w:rsidR="00E27593">
        <w:rPr>
          <w:rFonts w:ascii="Times New Roman" w:hAnsi="Times New Roman" w:cs="Times New Roman"/>
          <w:szCs w:val="24"/>
          <w:lang w:val="en-GB"/>
        </w:rPr>
        <w:t>.</w:t>
      </w:r>
      <w:r w:rsidR="00904EC1" w:rsidRPr="004071DB">
        <w:rPr>
          <w:rFonts w:ascii="Times New Roman" w:hAnsi="Times New Roman" w:cs="Times New Roman"/>
          <w:szCs w:val="24"/>
          <w:lang w:val="en-GB"/>
        </w:rPr>
        <w:tab/>
      </w:r>
      <w:bookmarkEnd w:id="0"/>
      <w:r w:rsidR="00904EC1" w:rsidRPr="004071DB">
        <w:rPr>
          <w:rFonts w:ascii="Times New Roman" w:hAnsi="Times New Roman" w:cs="Times New Roman"/>
          <w:szCs w:val="24"/>
          <w:lang w:val="en-GB"/>
        </w:rPr>
        <w:t>“</w:t>
      </w:r>
      <w:r w:rsidR="00BE2982" w:rsidRPr="004071DB">
        <w:rPr>
          <w:rFonts w:ascii="Times New Roman" w:hAnsi="Times New Roman" w:cs="Times New Roman"/>
          <w:szCs w:val="24"/>
          <w:lang w:val="en-GB"/>
        </w:rPr>
        <w:t>Parcel</w:t>
      </w:r>
      <w:r w:rsidR="00372674" w:rsidRPr="004071DB">
        <w:rPr>
          <w:rFonts w:ascii="Times New Roman" w:hAnsi="Times New Roman" w:cs="Times New Roman"/>
          <w:szCs w:val="24"/>
          <w:lang w:val="en-GB"/>
        </w:rPr>
        <w:t>ë</w:t>
      </w:r>
      <w:r w:rsidR="00BE2982" w:rsidRPr="004071DB">
        <w:rPr>
          <w:rFonts w:ascii="Times New Roman" w:hAnsi="Times New Roman" w:cs="Times New Roman"/>
          <w:szCs w:val="24"/>
          <w:lang w:val="en-GB"/>
        </w:rPr>
        <w:t xml:space="preserve"> vreshti</w:t>
      </w:r>
      <w:r w:rsidR="00904EC1" w:rsidRPr="004071DB">
        <w:rPr>
          <w:rFonts w:ascii="Times New Roman" w:hAnsi="Times New Roman" w:cs="Times New Roman"/>
          <w:szCs w:val="24"/>
          <w:lang w:val="en-GB"/>
        </w:rPr>
        <w:t>”</w:t>
      </w:r>
      <w:r>
        <w:rPr>
          <w:rFonts w:ascii="Times New Roman" w:hAnsi="Times New Roman" w:cs="Times New Roman"/>
          <w:szCs w:val="24"/>
          <w:lang w:val="en-GB"/>
        </w:rPr>
        <w:t>,</w:t>
      </w:r>
      <w:r w:rsidR="00904EC1" w:rsidRPr="004071DB">
        <w:rPr>
          <w:rFonts w:ascii="Times New Roman" w:hAnsi="Times New Roman" w:cs="Times New Roman"/>
          <w:szCs w:val="24"/>
          <w:lang w:val="en-GB"/>
        </w:rPr>
        <w:t xml:space="preserve"> </w:t>
      </w:r>
      <w:r w:rsidR="00BE2982" w:rsidRPr="004071DB">
        <w:rPr>
          <w:rFonts w:ascii="Times New Roman" w:hAnsi="Times New Roman" w:cs="Times New Roman"/>
          <w:bCs w:val="0"/>
          <w:szCs w:val="24"/>
          <w:lang w:val="hr-HR"/>
        </w:rPr>
        <w:t xml:space="preserve">është </w:t>
      </w:r>
      <w:r w:rsidR="00BE2982" w:rsidRPr="004071DB">
        <w:rPr>
          <w:rFonts w:ascii="Times New Roman" w:hAnsi="Times New Roman" w:cs="Times New Roman"/>
          <w:szCs w:val="24"/>
          <w:lang w:val="sq-AL"/>
        </w:rPr>
        <w:t>një territor unik toke i mbjell</w:t>
      </w:r>
      <w:r w:rsidR="00372674" w:rsidRPr="004071DB">
        <w:rPr>
          <w:rFonts w:ascii="Times New Roman" w:hAnsi="Times New Roman" w:cs="Times New Roman"/>
          <w:szCs w:val="24"/>
          <w:lang w:val="sq-AL"/>
        </w:rPr>
        <w:t>ë</w:t>
      </w:r>
      <w:r w:rsidR="00BE2982" w:rsidRPr="004071DB">
        <w:rPr>
          <w:rFonts w:ascii="Times New Roman" w:hAnsi="Times New Roman" w:cs="Times New Roman"/>
          <w:szCs w:val="24"/>
          <w:lang w:val="sq-AL"/>
        </w:rPr>
        <w:t xml:space="preserve"> me hardhi </w:t>
      </w:r>
      <w:r w:rsidR="00BE2982" w:rsidRPr="004071DB">
        <w:rPr>
          <w:rFonts w:ascii="Times New Roman" w:hAnsi="Times New Roman" w:cs="Times New Roman"/>
          <w:szCs w:val="24"/>
          <w:lang w:val="en-GB"/>
        </w:rPr>
        <w:t>ose që synojnë prodhimin tregtar të produkteve të verës ose përfitojnë nga përjashtimet për qëllime eksperimentale ose për fidanishte;</w:t>
      </w:r>
    </w:p>
    <w:p w:rsidR="00904EC1" w:rsidRPr="004071DB" w:rsidRDefault="00E27593" w:rsidP="0046575A">
      <w:pPr>
        <w:pStyle w:val="PKTpunkt"/>
        <w:spacing w:line="276" w:lineRule="auto"/>
        <w:rPr>
          <w:rFonts w:ascii="Times New Roman" w:hAnsi="Times New Roman" w:cs="Times New Roman"/>
          <w:szCs w:val="24"/>
          <w:lang w:val="en-GB"/>
        </w:rPr>
      </w:pPr>
      <w:r>
        <w:rPr>
          <w:rFonts w:ascii="Times New Roman" w:hAnsi="Times New Roman" w:cs="Times New Roman"/>
          <w:szCs w:val="24"/>
          <w:lang w:val="en-GB"/>
        </w:rPr>
        <w:t>1</w:t>
      </w:r>
      <w:r w:rsidR="00F945B4">
        <w:rPr>
          <w:rFonts w:ascii="Times New Roman" w:hAnsi="Times New Roman" w:cs="Times New Roman"/>
          <w:szCs w:val="24"/>
          <w:lang w:val="en-GB"/>
        </w:rPr>
        <w:t>1</w:t>
      </w:r>
      <w:r>
        <w:rPr>
          <w:rFonts w:ascii="Times New Roman" w:hAnsi="Times New Roman" w:cs="Times New Roman"/>
          <w:szCs w:val="24"/>
          <w:lang w:val="en-GB"/>
        </w:rPr>
        <w:t>.</w:t>
      </w:r>
      <w:r w:rsidR="00904EC1" w:rsidRPr="004071DB">
        <w:rPr>
          <w:rFonts w:ascii="Times New Roman" w:hAnsi="Times New Roman" w:cs="Times New Roman"/>
          <w:szCs w:val="24"/>
          <w:lang w:val="en-GB"/>
        </w:rPr>
        <w:tab/>
      </w:r>
      <w:r w:rsidR="00BE2982" w:rsidRPr="004071DB">
        <w:rPr>
          <w:rFonts w:ascii="Times New Roman" w:hAnsi="Times New Roman" w:cs="Times New Roman"/>
          <w:szCs w:val="24"/>
          <w:lang w:val="hr-HR"/>
        </w:rPr>
        <w:t>“Praktikat enologjike</w:t>
      </w:r>
      <w:r w:rsidR="00A56767" w:rsidRPr="004071DB">
        <w:rPr>
          <w:rFonts w:ascii="Times New Roman" w:hAnsi="Times New Roman" w:cs="Times New Roman"/>
          <w:szCs w:val="24"/>
          <w:lang w:val="en-GB"/>
        </w:rPr>
        <w:t>”</w:t>
      </w:r>
      <w:r w:rsidR="00F945B4">
        <w:rPr>
          <w:rFonts w:ascii="Times New Roman" w:hAnsi="Times New Roman" w:cs="Times New Roman"/>
          <w:szCs w:val="24"/>
          <w:lang w:val="en-GB"/>
        </w:rPr>
        <w:t>,</w:t>
      </w:r>
      <w:r w:rsidR="00A56767">
        <w:rPr>
          <w:rFonts w:ascii="Times New Roman" w:hAnsi="Times New Roman" w:cs="Times New Roman"/>
          <w:szCs w:val="24"/>
          <w:lang w:val="en-GB"/>
        </w:rPr>
        <w:t xml:space="preserve"> </w:t>
      </w:r>
      <w:r w:rsidR="00BE2982" w:rsidRPr="004071DB">
        <w:rPr>
          <w:rFonts w:ascii="Times New Roman" w:hAnsi="Times New Roman" w:cs="Times New Roman"/>
          <w:szCs w:val="24"/>
          <w:lang w:val="hr-HR"/>
        </w:rPr>
        <w:t>p</w:t>
      </w:r>
      <w:r w:rsidR="00BE2982" w:rsidRPr="004071DB">
        <w:rPr>
          <w:rStyle w:val="hps"/>
          <w:rFonts w:ascii="Times New Roman" w:hAnsi="Times New Roman" w:cs="Times New Roman"/>
          <w:szCs w:val="24"/>
          <w:lang w:val="sq-AL"/>
        </w:rPr>
        <w:t>raktikat</w:t>
      </w:r>
      <w:r w:rsidR="00BE2982" w:rsidRPr="004071DB">
        <w:rPr>
          <w:rFonts w:ascii="Times New Roman" w:hAnsi="Times New Roman" w:cs="Times New Roman"/>
          <w:szCs w:val="24"/>
          <w:lang w:val="sq-AL"/>
        </w:rPr>
        <w:t xml:space="preserve"> </w:t>
      </w:r>
      <w:r w:rsidR="00BE2982" w:rsidRPr="004071DB">
        <w:rPr>
          <w:rStyle w:val="hps"/>
          <w:rFonts w:ascii="Times New Roman" w:hAnsi="Times New Roman" w:cs="Times New Roman"/>
          <w:szCs w:val="24"/>
          <w:lang w:val="sq-AL"/>
        </w:rPr>
        <w:t>dhe</w:t>
      </w:r>
      <w:r w:rsidR="00BE2982" w:rsidRPr="004071DB">
        <w:rPr>
          <w:rFonts w:ascii="Times New Roman" w:hAnsi="Times New Roman" w:cs="Times New Roman"/>
          <w:szCs w:val="24"/>
          <w:lang w:val="sq-AL"/>
        </w:rPr>
        <w:t xml:space="preserve"> </w:t>
      </w:r>
      <w:r w:rsidR="00BE2982" w:rsidRPr="004071DB">
        <w:rPr>
          <w:rStyle w:val="hps"/>
          <w:rFonts w:ascii="Times New Roman" w:hAnsi="Times New Roman" w:cs="Times New Roman"/>
          <w:szCs w:val="24"/>
          <w:lang w:val="sq-AL"/>
        </w:rPr>
        <w:t>proceset që përdoren</w:t>
      </w:r>
      <w:r w:rsidR="00BE2982" w:rsidRPr="004071DB">
        <w:rPr>
          <w:rFonts w:ascii="Times New Roman" w:hAnsi="Times New Roman" w:cs="Times New Roman"/>
          <w:szCs w:val="24"/>
          <w:lang w:val="sq-AL"/>
        </w:rPr>
        <w:t xml:space="preserve"> </w:t>
      </w:r>
      <w:r w:rsidR="00BE2982" w:rsidRPr="004071DB">
        <w:rPr>
          <w:rStyle w:val="hps"/>
          <w:rFonts w:ascii="Times New Roman" w:hAnsi="Times New Roman" w:cs="Times New Roman"/>
          <w:szCs w:val="24"/>
          <w:lang w:val="sq-AL"/>
        </w:rPr>
        <w:t>në prodhimin e</w:t>
      </w:r>
      <w:r w:rsidR="00BE2982" w:rsidRPr="004071DB">
        <w:rPr>
          <w:rFonts w:ascii="Times New Roman" w:hAnsi="Times New Roman" w:cs="Times New Roman"/>
          <w:szCs w:val="24"/>
          <w:lang w:val="sq-AL"/>
        </w:rPr>
        <w:t xml:space="preserve"> </w:t>
      </w:r>
      <w:r w:rsidR="00BE2982" w:rsidRPr="004071DB">
        <w:rPr>
          <w:rStyle w:val="hps"/>
          <w:rFonts w:ascii="Times New Roman" w:hAnsi="Times New Roman" w:cs="Times New Roman"/>
          <w:szCs w:val="24"/>
          <w:lang w:val="sq-AL"/>
        </w:rPr>
        <w:t>verës dhe</w:t>
      </w:r>
      <w:r w:rsidR="00BE2982" w:rsidRPr="004071DB">
        <w:rPr>
          <w:rFonts w:ascii="Times New Roman" w:hAnsi="Times New Roman" w:cs="Times New Roman"/>
          <w:szCs w:val="24"/>
          <w:lang w:val="sq-AL"/>
        </w:rPr>
        <w:t xml:space="preserve"> të </w:t>
      </w:r>
      <w:r w:rsidR="00BE2982" w:rsidRPr="004071DB">
        <w:rPr>
          <w:rStyle w:val="hps"/>
          <w:rFonts w:ascii="Times New Roman" w:hAnsi="Times New Roman" w:cs="Times New Roman"/>
          <w:szCs w:val="24"/>
          <w:lang w:val="sq-AL"/>
        </w:rPr>
        <w:t xml:space="preserve">produkteve të veçanta të përftuara nga </w:t>
      </w:r>
      <w:proofErr w:type="gramStart"/>
      <w:r w:rsidR="00BE2982" w:rsidRPr="004071DB">
        <w:rPr>
          <w:rStyle w:val="hps"/>
          <w:rFonts w:ascii="Times New Roman" w:hAnsi="Times New Roman" w:cs="Times New Roman"/>
          <w:szCs w:val="24"/>
          <w:lang w:val="sq-AL"/>
        </w:rPr>
        <w:t>vera</w:t>
      </w:r>
      <w:proofErr w:type="gramEnd"/>
      <w:r w:rsidR="00BE2982" w:rsidRPr="004071DB">
        <w:rPr>
          <w:rStyle w:val="hps"/>
          <w:rFonts w:ascii="Times New Roman" w:hAnsi="Times New Roman" w:cs="Times New Roman"/>
          <w:szCs w:val="24"/>
          <w:lang w:val="sq-AL"/>
        </w:rPr>
        <w:t xml:space="preserve"> sipas përcaktimeve të këtij ligji</w:t>
      </w:r>
      <w:r w:rsidR="00904EC1" w:rsidRPr="004071DB">
        <w:rPr>
          <w:rFonts w:ascii="Times New Roman" w:hAnsi="Times New Roman" w:cs="Times New Roman"/>
          <w:szCs w:val="24"/>
          <w:lang w:val="en-GB"/>
        </w:rPr>
        <w:t>;</w:t>
      </w:r>
    </w:p>
    <w:p w:rsidR="0026064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1</w:t>
      </w:r>
      <w:r w:rsidR="00F945B4">
        <w:rPr>
          <w:rFonts w:ascii="Times New Roman" w:hAnsi="Times New Roman" w:cs="Times New Roman"/>
          <w:szCs w:val="24"/>
          <w:lang w:val="en-GB"/>
        </w:rPr>
        <w:t>2</w:t>
      </w:r>
      <w:r w:rsidR="00E27593">
        <w:rPr>
          <w:rFonts w:ascii="Times New Roman" w:hAnsi="Times New Roman" w:cs="Times New Roman"/>
          <w:szCs w:val="24"/>
          <w:lang w:val="en-GB"/>
        </w:rPr>
        <w:t>.</w:t>
      </w:r>
      <w:r w:rsidRPr="004071DB">
        <w:rPr>
          <w:rFonts w:ascii="Times New Roman" w:hAnsi="Times New Roman" w:cs="Times New Roman"/>
          <w:szCs w:val="24"/>
          <w:lang w:val="en-GB"/>
        </w:rPr>
        <w:tab/>
        <w:t>“Variet</w:t>
      </w:r>
      <w:r w:rsidR="0026064B" w:rsidRPr="004071DB">
        <w:rPr>
          <w:rFonts w:ascii="Times New Roman" w:hAnsi="Times New Roman" w:cs="Times New Roman"/>
          <w:szCs w:val="24"/>
          <w:lang w:val="en-GB"/>
        </w:rPr>
        <w:t>et</w:t>
      </w:r>
      <w:r w:rsidR="00A56767" w:rsidRPr="004071DB">
        <w:rPr>
          <w:rFonts w:ascii="Times New Roman" w:hAnsi="Times New Roman" w:cs="Times New Roman"/>
          <w:szCs w:val="24"/>
          <w:lang w:val="en-GB"/>
        </w:rPr>
        <w:t>”</w:t>
      </w:r>
      <w:r w:rsidR="00F945B4">
        <w:rPr>
          <w:rFonts w:ascii="Times New Roman" w:hAnsi="Times New Roman" w:cs="Times New Roman"/>
          <w:szCs w:val="24"/>
          <w:lang w:val="en-GB"/>
        </w:rPr>
        <w:t>,</w:t>
      </w:r>
      <w:r w:rsidRPr="004071DB">
        <w:rPr>
          <w:rFonts w:ascii="Times New Roman" w:hAnsi="Times New Roman" w:cs="Times New Roman"/>
          <w:szCs w:val="24"/>
          <w:lang w:val="en-GB"/>
        </w:rPr>
        <w:t xml:space="preserve"> </w:t>
      </w:r>
      <w:r w:rsidR="0026064B" w:rsidRPr="004071DB">
        <w:rPr>
          <w:rFonts w:ascii="Times New Roman" w:hAnsi="Times New Roman" w:cs="Times New Roman"/>
          <w:szCs w:val="24"/>
          <w:lang w:val="en-GB"/>
        </w:rPr>
        <w:t>ka kuptimin e dh</w:t>
      </w:r>
      <w:r w:rsidR="00372674" w:rsidRPr="004071DB">
        <w:rPr>
          <w:rFonts w:ascii="Times New Roman" w:hAnsi="Times New Roman" w:cs="Times New Roman"/>
          <w:szCs w:val="24"/>
          <w:lang w:val="en-GB"/>
        </w:rPr>
        <w:t>ë</w:t>
      </w:r>
      <w:r w:rsidR="0026064B"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0026064B"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0026064B" w:rsidRPr="004071DB">
        <w:rPr>
          <w:rFonts w:ascii="Times New Roman" w:hAnsi="Times New Roman" w:cs="Times New Roman"/>
          <w:szCs w:val="24"/>
          <w:lang w:val="en-GB"/>
        </w:rPr>
        <w:t xml:space="preserve"> </w:t>
      </w:r>
      <w:r w:rsidR="001C4362">
        <w:rPr>
          <w:rFonts w:ascii="Times New Roman" w:hAnsi="Times New Roman" w:cs="Times New Roman"/>
          <w:szCs w:val="24"/>
          <w:lang w:val="en-GB"/>
        </w:rPr>
        <w:t>legjislacionin n</w:t>
      </w:r>
      <w:r w:rsidR="0046575A">
        <w:rPr>
          <w:rFonts w:ascii="Times New Roman" w:hAnsi="Times New Roman" w:cs="Times New Roman"/>
          <w:szCs w:val="24"/>
          <w:lang w:val="en-GB"/>
        </w:rPr>
        <w:t>ë</w:t>
      </w:r>
      <w:r w:rsidR="001C4362">
        <w:rPr>
          <w:rFonts w:ascii="Times New Roman" w:hAnsi="Times New Roman" w:cs="Times New Roman"/>
          <w:szCs w:val="24"/>
          <w:lang w:val="en-GB"/>
        </w:rPr>
        <w:t xml:space="preserve"> fuqi p</w:t>
      </w:r>
      <w:r w:rsidR="00372674" w:rsidRPr="004071DB">
        <w:rPr>
          <w:rFonts w:ascii="Times New Roman" w:hAnsi="Times New Roman" w:cs="Times New Roman"/>
          <w:szCs w:val="24"/>
          <w:lang w:val="en-GB"/>
        </w:rPr>
        <w:t>ë</w:t>
      </w:r>
      <w:r w:rsidR="0026064B" w:rsidRPr="004071DB">
        <w:rPr>
          <w:rFonts w:ascii="Times New Roman" w:hAnsi="Times New Roman" w:cs="Times New Roman"/>
          <w:szCs w:val="24"/>
          <w:lang w:val="en-GB"/>
        </w:rPr>
        <w:t>r materialin mbjell</w:t>
      </w:r>
      <w:r w:rsidR="00372674" w:rsidRPr="004071DB">
        <w:rPr>
          <w:rFonts w:ascii="Times New Roman" w:hAnsi="Times New Roman" w:cs="Times New Roman"/>
          <w:szCs w:val="24"/>
          <w:lang w:val="en-GB"/>
        </w:rPr>
        <w:t>ë</w:t>
      </w:r>
      <w:r w:rsidR="0026064B" w:rsidRPr="004071DB">
        <w:rPr>
          <w:rFonts w:ascii="Times New Roman" w:hAnsi="Times New Roman" w:cs="Times New Roman"/>
          <w:szCs w:val="24"/>
          <w:lang w:val="en-GB"/>
        </w:rPr>
        <w:t>s dhe shum</w:t>
      </w:r>
      <w:r w:rsidR="00372674" w:rsidRPr="004071DB">
        <w:rPr>
          <w:rFonts w:ascii="Times New Roman" w:hAnsi="Times New Roman" w:cs="Times New Roman"/>
          <w:szCs w:val="24"/>
          <w:lang w:val="en-GB"/>
        </w:rPr>
        <w:t>ë</w:t>
      </w:r>
      <w:r w:rsidR="001C4362">
        <w:rPr>
          <w:rFonts w:ascii="Times New Roman" w:hAnsi="Times New Roman" w:cs="Times New Roman"/>
          <w:szCs w:val="24"/>
          <w:lang w:val="en-GB"/>
        </w:rPr>
        <w:t>zues bimor</w:t>
      </w:r>
      <w:r w:rsidR="00742372">
        <w:rPr>
          <w:rFonts w:ascii="Times New Roman" w:hAnsi="Times New Roman" w:cs="Times New Roman"/>
          <w:szCs w:val="24"/>
          <w:lang w:val="en-GB"/>
        </w:rPr>
        <w:t>;</w:t>
      </w:r>
    </w:p>
    <w:p w:rsidR="00742372" w:rsidRDefault="00742372" w:rsidP="0046575A">
      <w:pPr>
        <w:pStyle w:val="PKTpunkt"/>
        <w:spacing w:line="276" w:lineRule="auto"/>
        <w:rPr>
          <w:rFonts w:ascii="Times New Roman" w:hAnsi="Times New Roman" w:cs="Times New Roman"/>
          <w:szCs w:val="24"/>
          <w:lang w:val="en-GB"/>
        </w:rPr>
      </w:pPr>
      <w:r>
        <w:rPr>
          <w:rFonts w:ascii="Times New Roman" w:hAnsi="Times New Roman" w:cs="Times New Roman"/>
          <w:szCs w:val="24"/>
          <w:lang w:val="en-GB"/>
        </w:rPr>
        <w:t>1</w:t>
      </w:r>
      <w:r w:rsidR="00F945B4">
        <w:rPr>
          <w:rFonts w:ascii="Times New Roman" w:hAnsi="Times New Roman" w:cs="Times New Roman"/>
          <w:szCs w:val="24"/>
          <w:lang w:val="en-GB"/>
        </w:rPr>
        <w:t>3</w:t>
      </w:r>
      <w:r>
        <w:rPr>
          <w:rFonts w:ascii="Times New Roman" w:hAnsi="Times New Roman" w:cs="Times New Roman"/>
          <w:szCs w:val="24"/>
          <w:lang w:val="en-GB"/>
        </w:rPr>
        <w:t>. “Ministria”</w:t>
      </w:r>
      <w:r w:rsidR="00F945B4">
        <w:rPr>
          <w:rFonts w:ascii="Times New Roman" w:hAnsi="Times New Roman" w:cs="Times New Roman"/>
          <w:szCs w:val="24"/>
          <w:lang w:val="en-GB"/>
        </w:rPr>
        <w:t>,</w:t>
      </w:r>
      <w:r w:rsidR="00A56767">
        <w:rPr>
          <w:rFonts w:ascii="Times New Roman" w:hAnsi="Times New Roman" w:cs="Times New Roman"/>
          <w:szCs w:val="24"/>
          <w:lang w:val="en-GB"/>
        </w:rPr>
        <w:t xml:space="preserve"> </w:t>
      </w:r>
      <w:r w:rsidR="0046575A">
        <w:rPr>
          <w:rFonts w:ascii="Times New Roman" w:hAnsi="Times New Roman" w:cs="Times New Roman"/>
          <w:szCs w:val="24"/>
          <w:lang w:val="en-GB"/>
        </w:rPr>
        <w:t>ë</w:t>
      </w:r>
      <w:r>
        <w:rPr>
          <w:rFonts w:ascii="Times New Roman" w:hAnsi="Times New Roman" w:cs="Times New Roman"/>
          <w:szCs w:val="24"/>
          <w:lang w:val="en-GB"/>
        </w:rPr>
        <w:t>sht</w:t>
      </w:r>
      <w:r w:rsidR="0046575A">
        <w:rPr>
          <w:rFonts w:ascii="Times New Roman" w:hAnsi="Times New Roman" w:cs="Times New Roman"/>
          <w:szCs w:val="24"/>
          <w:lang w:val="en-GB"/>
        </w:rPr>
        <w:t>ë</w:t>
      </w:r>
      <w:r>
        <w:rPr>
          <w:rFonts w:ascii="Times New Roman" w:hAnsi="Times New Roman" w:cs="Times New Roman"/>
          <w:szCs w:val="24"/>
          <w:lang w:val="en-GB"/>
        </w:rPr>
        <w:t xml:space="preserve"> ministria p</w:t>
      </w:r>
      <w:r w:rsidR="0046575A">
        <w:rPr>
          <w:rFonts w:ascii="Times New Roman" w:hAnsi="Times New Roman" w:cs="Times New Roman"/>
          <w:szCs w:val="24"/>
          <w:lang w:val="en-GB"/>
        </w:rPr>
        <w:t>ë</w:t>
      </w:r>
      <w:r>
        <w:rPr>
          <w:rFonts w:ascii="Times New Roman" w:hAnsi="Times New Roman" w:cs="Times New Roman"/>
          <w:szCs w:val="24"/>
          <w:lang w:val="en-GB"/>
        </w:rPr>
        <w:t>rgjegj</w:t>
      </w:r>
      <w:r w:rsidR="0046575A">
        <w:rPr>
          <w:rFonts w:ascii="Times New Roman" w:hAnsi="Times New Roman" w:cs="Times New Roman"/>
          <w:szCs w:val="24"/>
          <w:lang w:val="en-GB"/>
        </w:rPr>
        <w:t>ë</w:t>
      </w:r>
      <w:r>
        <w:rPr>
          <w:rFonts w:ascii="Times New Roman" w:hAnsi="Times New Roman" w:cs="Times New Roman"/>
          <w:szCs w:val="24"/>
          <w:lang w:val="en-GB"/>
        </w:rPr>
        <w:t>se p</w:t>
      </w:r>
      <w:r w:rsidR="0046575A">
        <w:rPr>
          <w:rFonts w:ascii="Times New Roman" w:hAnsi="Times New Roman" w:cs="Times New Roman"/>
          <w:szCs w:val="24"/>
          <w:lang w:val="en-GB"/>
        </w:rPr>
        <w:t>ë</w:t>
      </w:r>
      <w:r>
        <w:rPr>
          <w:rFonts w:ascii="Times New Roman" w:hAnsi="Times New Roman" w:cs="Times New Roman"/>
          <w:szCs w:val="24"/>
          <w:lang w:val="en-GB"/>
        </w:rPr>
        <w:t>r ç</w:t>
      </w:r>
      <w:r w:rsidR="0046575A">
        <w:rPr>
          <w:rFonts w:ascii="Times New Roman" w:hAnsi="Times New Roman" w:cs="Times New Roman"/>
          <w:szCs w:val="24"/>
          <w:lang w:val="en-GB"/>
        </w:rPr>
        <w:t>ë</w:t>
      </w:r>
      <w:r>
        <w:rPr>
          <w:rFonts w:ascii="Times New Roman" w:hAnsi="Times New Roman" w:cs="Times New Roman"/>
          <w:szCs w:val="24"/>
          <w:lang w:val="en-GB"/>
        </w:rPr>
        <w:t>shtjet e bujq</w:t>
      </w:r>
      <w:r w:rsidR="0046575A">
        <w:rPr>
          <w:rFonts w:ascii="Times New Roman" w:hAnsi="Times New Roman" w:cs="Times New Roman"/>
          <w:szCs w:val="24"/>
          <w:lang w:val="en-GB"/>
        </w:rPr>
        <w:t>ë</w:t>
      </w:r>
      <w:r>
        <w:rPr>
          <w:rFonts w:ascii="Times New Roman" w:hAnsi="Times New Roman" w:cs="Times New Roman"/>
          <w:szCs w:val="24"/>
          <w:lang w:val="en-GB"/>
        </w:rPr>
        <w:t>sis</w:t>
      </w:r>
      <w:r w:rsidR="0046575A">
        <w:rPr>
          <w:rFonts w:ascii="Times New Roman" w:hAnsi="Times New Roman" w:cs="Times New Roman"/>
          <w:szCs w:val="24"/>
          <w:lang w:val="en-GB"/>
        </w:rPr>
        <w:t>ë</w:t>
      </w:r>
      <w:r>
        <w:rPr>
          <w:rFonts w:ascii="Times New Roman" w:hAnsi="Times New Roman" w:cs="Times New Roman"/>
          <w:szCs w:val="24"/>
          <w:lang w:val="en-GB"/>
        </w:rPr>
        <w:t>;</w:t>
      </w:r>
    </w:p>
    <w:p w:rsidR="00742372" w:rsidRDefault="00742372" w:rsidP="0046575A">
      <w:pPr>
        <w:pStyle w:val="PKTpunkt"/>
        <w:spacing w:line="276" w:lineRule="auto"/>
        <w:rPr>
          <w:rFonts w:ascii="Times New Roman" w:hAnsi="Times New Roman" w:cs="Times New Roman"/>
          <w:szCs w:val="24"/>
          <w:lang w:val="en-GB"/>
        </w:rPr>
      </w:pPr>
      <w:r>
        <w:rPr>
          <w:rFonts w:ascii="Times New Roman" w:hAnsi="Times New Roman" w:cs="Times New Roman"/>
          <w:szCs w:val="24"/>
          <w:lang w:val="en-GB"/>
        </w:rPr>
        <w:t>1</w:t>
      </w:r>
      <w:r w:rsidR="00F945B4">
        <w:rPr>
          <w:rFonts w:ascii="Times New Roman" w:hAnsi="Times New Roman" w:cs="Times New Roman"/>
          <w:szCs w:val="24"/>
          <w:lang w:val="en-GB"/>
        </w:rPr>
        <w:t>4</w:t>
      </w:r>
      <w:r>
        <w:rPr>
          <w:rFonts w:ascii="Times New Roman" w:hAnsi="Times New Roman" w:cs="Times New Roman"/>
          <w:szCs w:val="24"/>
          <w:lang w:val="en-GB"/>
        </w:rPr>
        <w:t>. “Ministri”</w:t>
      </w:r>
      <w:r w:rsidR="00F945B4">
        <w:rPr>
          <w:rFonts w:ascii="Times New Roman" w:hAnsi="Times New Roman" w:cs="Times New Roman"/>
          <w:szCs w:val="24"/>
          <w:lang w:val="en-GB"/>
        </w:rPr>
        <w:t>,</w:t>
      </w:r>
      <w:r>
        <w:rPr>
          <w:rFonts w:ascii="Times New Roman" w:hAnsi="Times New Roman" w:cs="Times New Roman"/>
          <w:szCs w:val="24"/>
          <w:lang w:val="en-GB"/>
        </w:rPr>
        <w:tab/>
      </w:r>
      <w:r w:rsidR="0046575A">
        <w:rPr>
          <w:rFonts w:ascii="Times New Roman" w:hAnsi="Times New Roman" w:cs="Times New Roman"/>
          <w:szCs w:val="24"/>
          <w:lang w:val="en-GB"/>
        </w:rPr>
        <w:t>ë</w:t>
      </w:r>
      <w:r>
        <w:rPr>
          <w:rFonts w:ascii="Times New Roman" w:hAnsi="Times New Roman" w:cs="Times New Roman"/>
          <w:szCs w:val="24"/>
          <w:lang w:val="en-GB"/>
        </w:rPr>
        <w:t>sht</w:t>
      </w:r>
      <w:r w:rsidR="0046575A">
        <w:rPr>
          <w:rFonts w:ascii="Times New Roman" w:hAnsi="Times New Roman" w:cs="Times New Roman"/>
          <w:szCs w:val="24"/>
          <w:lang w:val="en-GB"/>
        </w:rPr>
        <w:t>ë</w:t>
      </w:r>
      <w:r>
        <w:rPr>
          <w:rFonts w:ascii="Times New Roman" w:hAnsi="Times New Roman" w:cs="Times New Roman"/>
          <w:szCs w:val="24"/>
          <w:lang w:val="en-GB"/>
        </w:rPr>
        <w:t xml:space="preserve"> ministri p</w:t>
      </w:r>
      <w:r w:rsidR="0046575A">
        <w:rPr>
          <w:rFonts w:ascii="Times New Roman" w:hAnsi="Times New Roman" w:cs="Times New Roman"/>
          <w:szCs w:val="24"/>
          <w:lang w:val="en-GB"/>
        </w:rPr>
        <w:t>ë</w:t>
      </w:r>
      <w:r>
        <w:rPr>
          <w:rFonts w:ascii="Times New Roman" w:hAnsi="Times New Roman" w:cs="Times New Roman"/>
          <w:szCs w:val="24"/>
          <w:lang w:val="en-GB"/>
        </w:rPr>
        <w:t>rgjegj</w:t>
      </w:r>
      <w:r w:rsidR="0046575A">
        <w:rPr>
          <w:rFonts w:ascii="Times New Roman" w:hAnsi="Times New Roman" w:cs="Times New Roman"/>
          <w:szCs w:val="24"/>
          <w:lang w:val="en-GB"/>
        </w:rPr>
        <w:t>ë</w:t>
      </w:r>
      <w:r>
        <w:rPr>
          <w:rFonts w:ascii="Times New Roman" w:hAnsi="Times New Roman" w:cs="Times New Roman"/>
          <w:szCs w:val="24"/>
          <w:lang w:val="en-GB"/>
        </w:rPr>
        <w:t>s p</w:t>
      </w:r>
      <w:r w:rsidR="0046575A">
        <w:rPr>
          <w:rFonts w:ascii="Times New Roman" w:hAnsi="Times New Roman" w:cs="Times New Roman"/>
          <w:szCs w:val="24"/>
          <w:lang w:val="en-GB"/>
        </w:rPr>
        <w:t>ë</w:t>
      </w:r>
      <w:r>
        <w:rPr>
          <w:rFonts w:ascii="Times New Roman" w:hAnsi="Times New Roman" w:cs="Times New Roman"/>
          <w:szCs w:val="24"/>
          <w:lang w:val="en-GB"/>
        </w:rPr>
        <w:t>r ç</w:t>
      </w:r>
      <w:r w:rsidR="0046575A">
        <w:rPr>
          <w:rFonts w:ascii="Times New Roman" w:hAnsi="Times New Roman" w:cs="Times New Roman"/>
          <w:szCs w:val="24"/>
          <w:lang w:val="en-GB"/>
        </w:rPr>
        <w:t>ë</w:t>
      </w:r>
      <w:r>
        <w:rPr>
          <w:rFonts w:ascii="Times New Roman" w:hAnsi="Times New Roman" w:cs="Times New Roman"/>
          <w:szCs w:val="24"/>
          <w:lang w:val="en-GB"/>
        </w:rPr>
        <w:t>shtjet e bujq</w:t>
      </w:r>
      <w:r w:rsidR="0046575A">
        <w:rPr>
          <w:rFonts w:ascii="Times New Roman" w:hAnsi="Times New Roman" w:cs="Times New Roman"/>
          <w:szCs w:val="24"/>
          <w:lang w:val="en-GB"/>
        </w:rPr>
        <w:t>ë</w:t>
      </w:r>
      <w:r>
        <w:rPr>
          <w:rFonts w:ascii="Times New Roman" w:hAnsi="Times New Roman" w:cs="Times New Roman"/>
          <w:szCs w:val="24"/>
          <w:lang w:val="en-GB"/>
        </w:rPr>
        <w:t>sis</w:t>
      </w:r>
      <w:r w:rsidR="0046575A">
        <w:rPr>
          <w:rFonts w:ascii="Times New Roman" w:hAnsi="Times New Roman" w:cs="Times New Roman"/>
          <w:szCs w:val="24"/>
          <w:lang w:val="en-GB"/>
        </w:rPr>
        <w:t>ë</w:t>
      </w:r>
      <w:r>
        <w:rPr>
          <w:rFonts w:ascii="Times New Roman" w:hAnsi="Times New Roman" w:cs="Times New Roman"/>
          <w:szCs w:val="24"/>
          <w:lang w:val="en-GB"/>
        </w:rPr>
        <w:t>.</w:t>
      </w:r>
    </w:p>
    <w:p w:rsidR="00D548B9" w:rsidRDefault="00D548B9" w:rsidP="0046575A">
      <w:pPr>
        <w:pStyle w:val="PKTpunkt"/>
        <w:spacing w:line="276" w:lineRule="auto"/>
        <w:rPr>
          <w:rFonts w:ascii="Times New Roman" w:hAnsi="Times New Roman" w:cs="Times New Roman"/>
          <w:szCs w:val="24"/>
          <w:lang w:val="en-GB"/>
        </w:rPr>
      </w:pPr>
    </w:p>
    <w:p w:rsidR="00904EC1" w:rsidRPr="004071DB" w:rsidRDefault="00904EC1" w:rsidP="0046575A">
      <w:pPr>
        <w:spacing w:line="276" w:lineRule="auto"/>
        <w:jc w:val="both"/>
        <w:rPr>
          <w:rFonts w:cs="Times New Roman"/>
          <w:szCs w:val="24"/>
          <w:lang w:val="en-GB"/>
        </w:rPr>
      </w:pPr>
    </w:p>
    <w:p w:rsidR="00F168D6" w:rsidRPr="004071DB" w:rsidRDefault="00A34A5E" w:rsidP="0046575A">
      <w:pPr>
        <w:spacing w:line="276" w:lineRule="auto"/>
        <w:jc w:val="center"/>
        <w:rPr>
          <w:rStyle w:val="Ppogrubienie"/>
          <w:rFonts w:cs="Times New Roman"/>
          <w:szCs w:val="24"/>
          <w:lang w:val="en-GB"/>
        </w:rPr>
      </w:pPr>
      <w:r w:rsidRPr="004071DB">
        <w:rPr>
          <w:rStyle w:val="Ppogrubienie"/>
          <w:rFonts w:cs="Times New Roman"/>
          <w:szCs w:val="24"/>
          <w:lang w:val="en-GB"/>
        </w:rPr>
        <w:t>Neni</w:t>
      </w:r>
      <w:r w:rsidR="00904EC1" w:rsidRPr="004071DB">
        <w:rPr>
          <w:rStyle w:val="Ppogrubienie"/>
          <w:rFonts w:cs="Times New Roman"/>
          <w:szCs w:val="24"/>
          <w:lang w:val="en-GB"/>
        </w:rPr>
        <w:t xml:space="preserve"> 3</w:t>
      </w:r>
    </w:p>
    <w:p w:rsidR="00904EC1" w:rsidRPr="004071DB" w:rsidRDefault="00A34A5E" w:rsidP="0046575A">
      <w:pPr>
        <w:spacing w:line="276" w:lineRule="auto"/>
        <w:jc w:val="center"/>
        <w:rPr>
          <w:rStyle w:val="Ppogrubienie"/>
          <w:rFonts w:cs="Times New Roman"/>
          <w:szCs w:val="24"/>
          <w:lang w:val="en-GB"/>
        </w:rPr>
      </w:pPr>
      <w:r w:rsidRPr="004071DB">
        <w:rPr>
          <w:rStyle w:val="Ppogrubienie"/>
          <w:rFonts w:cs="Times New Roman"/>
          <w:szCs w:val="24"/>
          <w:lang w:val="en-GB"/>
        </w:rPr>
        <w:t>Kategorit</w:t>
      </w:r>
      <w:r w:rsidR="00372674" w:rsidRPr="004071DB">
        <w:rPr>
          <w:rStyle w:val="Ppogrubienie"/>
          <w:rFonts w:cs="Times New Roman"/>
          <w:szCs w:val="24"/>
          <w:lang w:val="en-GB"/>
        </w:rPr>
        <w:t>ë</w:t>
      </w:r>
      <w:r w:rsidRPr="004071DB">
        <w:rPr>
          <w:rStyle w:val="Ppogrubienie"/>
          <w:rFonts w:cs="Times New Roman"/>
          <w:szCs w:val="24"/>
          <w:lang w:val="en-GB"/>
        </w:rPr>
        <w:t xml:space="preserve"> e produkteve t</w:t>
      </w:r>
      <w:r w:rsidR="00372674" w:rsidRPr="004071DB">
        <w:rPr>
          <w:rStyle w:val="Ppogrubienie"/>
          <w:rFonts w:cs="Times New Roman"/>
          <w:szCs w:val="24"/>
          <w:lang w:val="en-GB"/>
        </w:rPr>
        <w:t>ë</w:t>
      </w:r>
      <w:r w:rsidRPr="004071DB">
        <w:rPr>
          <w:rStyle w:val="Ppogrubienie"/>
          <w:rFonts w:cs="Times New Roman"/>
          <w:szCs w:val="24"/>
          <w:lang w:val="en-GB"/>
        </w:rPr>
        <w:t xml:space="preserve"> rrushit</w:t>
      </w:r>
      <w:r w:rsidR="00A56767">
        <w:rPr>
          <w:rStyle w:val="Ppogrubienie"/>
          <w:rFonts w:cs="Times New Roman"/>
          <w:szCs w:val="24"/>
          <w:lang w:val="en-GB"/>
        </w:rPr>
        <w:t xml:space="preserve"> p</w:t>
      </w:r>
      <w:r w:rsidR="00F945B4">
        <w:rPr>
          <w:rStyle w:val="Ppogrubienie"/>
          <w:rFonts w:cs="Times New Roman"/>
          <w:szCs w:val="24"/>
          <w:lang w:val="en-GB"/>
        </w:rPr>
        <w:t>ë</w:t>
      </w:r>
      <w:r w:rsidR="00A56767">
        <w:rPr>
          <w:rStyle w:val="Ppogrubienie"/>
          <w:rFonts w:cs="Times New Roman"/>
          <w:szCs w:val="24"/>
          <w:lang w:val="en-GB"/>
        </w:rPr>
        <w:t>r ver</w:t>
      </w:r>
      <w:r w:rsidR="00F945B4">
        <w:rPr>
          <w:rStyle w:val="Ppogrubienie"/>
          <w:rFonts w:cs="Times New Roman"/>
          <w:szCs w:val="24"/>
          <w:lang w:val="en-GB"/>
        </w:rPr>
        <w:t>ë</w:t>
      </w:r>
    </w:p>
    <w:p w:rsidR="00C433DC" w:rsidRPr="004071DB" w:rsidRDefault="00C433DC" w:rsidP="0046575A">
      <w:pPr>
        <w:spacing w:line="276" w:lineRule="auto"/>
        <w:jc w:val="both"/>
        <w:rPr>
          <w:rStyle w:val="Ppogrubienie"/>
          <w:rFonts w:cs="Times New Roman"/>
          <w:szCs w:val="24"/>
          <w:lang w:val="en-GB"/>
        </w:rPr>
      </w:pPr>
    </w:p>
    <w:p w:rsidR="00904EC1" w:rsidRPr="004071DB" w:rsidRDefault="00E27593" w:rsidP="0046575A">
      <w:pPr>
        <w:pStyle w:val="USTustnpkodeksu"/>
        <w:spacing w:line="276" w:lineRule="auto"/>
        <w:ind w:firstLine="0"/>
        <w:rPr>
          <w:rFonts w:ascii="Times New Roman" w:hAnsi="Times New Roman" w:cs="Times New Roman"/>
          <w:szCs w:val="24"/>
          <w:lang w:val="en-GB"/>
        </w:rPr>
      </w:pPr>
      <w:r>
        <w:rPr>
          <w:rFonts w:ascii="Times New Roman" w:hAnsi="Times New Roman" w:cs="Times New Roman"/>
          <w:szCs w:val="24"/>
          <w:lang w:val="en-GB"/>
        </w:rPr>
        <w:lastRenderedPageBreak/>
        <w:t xml:space="preserve">1. </w:t>
      </w:r>
      <w:r w:rsidR="003162AF" w:rsidRPr="004071DB">
        <w:rPr>
          <w:rFonts w:ascii="Times New Roman" w:hAnsi="Times New Roman" w:cs="Times New Roman"/>
          <w:szCs w:val="24"/>
          <w:lang w:val="en-GB"/>
        </w:rPr>
        <w:t xml:space="preserve">Produktet e rrushit </w:t>
      </w:r>
      <w:r w:rsidR="00A56767">
        <w:rPr>
          <w:rFonts w:ascii="Times New Roman" w:hAnsi="Times New Roman" w:cs="Times New Roman"/>
          <w:szCs w:val="24"/>
          <w:lang w:val="en-GB"/>
        </w:rPr>
        <w:t>p</w:t>
      </w:r>
      <w:r w:rsidR="00F945B4">
        <w:rPr>
          <w:rFonts w:ascii="Times New Roman" w:hAnsi="Times New Roman" w:cs="Times New Roman"/>
          <w:szCs w:val="24"/>
          <w:lang w:val="en-GB"/>
        </w:rPr>
        <w:t>ë</w:t>
      </w:r>
      <w:r w:rsidR="00A56767">
        <w:rPr>
          <w:rFonts w:ascii="Times New Roman" w:hAnsi="Times New Roman" w:cs="Times New Roman"/>
          <w:szCs w:val="24"/>
          <w:lang w:val="en-GB"/>
        </w:rPr>
        <w:t>r ver</w:t>
      </w:r>
      <w:r w:rsidR="00F945B4">
        <w:rPr>
          <w:rFonts w:ascii="Times New Roman" w:hAnsi="Times New Roman" w:cs="Times New Roman"/>
          <w:szCs w:val="24"/>
          <w:lang w:val="en-GB"/>
        </w:rPr>
        <w:t>ë</w:t>
      </w:r>
      <w:r w:rsidR="00A56767">
        <w:rPr>
          <w:rFonts w:ascii="Times New Roman" w:hAnsi="Times New Roman" w:cs="Times New Roman"/>
          <w:szCs w:val="24"/>
          <w:lang w:val="en-GB"/>
        </w:rPr>
        <w:t xml:space="preserve"> </w:t>
      </w:r>
      <w:r w:rsidR="003162AF" w:rsidRPr="004071DB">
        <w:rPr>
          <w:rFonts w:ascii="Times New Roman" w:hAnsi="Times New Roman" w:cs="Times New Roman"/>
          <w:szCs w:val="24"/>
          <w:lang w:val="en-GB"/>
        </w:rPr>
        <w:t>ndahen n</w:t>
      </w:r>
      <w:r w:rsidR="00372674" w:rsidRPr="004071DB">
        <w:rPr>
          <w:rFonts w:ascii="Times New Roman" w:hAnsi="Times New Roman" w:cs="Times New Roman"/>
          <w:szCs w:val="24"/>
          <w:lang w:val="en-GB"/>
        </w:rPr>
        <w:t>ë</w:t>
      </w:r>
      <w:r w:rsidR="003162AF" w:rsidRPr="004071DB">
        <w:rPr>
          <w:rFonts w:ascii="Times New Roman" w:hAnsi="Times New Roman" w:cs="Times New Roman"/>
          <w:szCs w:val="24"/>
          <w:lang w:val="en-GB"/>
        </w:rPr>
        <w:t xml:space="preserve"> kategorit</w:t>
      </w:r>
      <w:r w:rsidR="00372674" w:rsidRPr="004071DB">
        <w:rPr>
          <w:rFonts w:ascii="Times New Roman" w:hAnsi="Times New Roman" w:cs="Times New Roman"/>
          <w:szCs w:val="24"/>
          <w:lang w:val="en-GB"/>
        </w:rPr>
        <w:t>ë</w:t>
      </w:r>
      <w:r w:rsidR="003162AF" w:rsidRPr="004071DB">
        <w:rPr>
          <w:rFonts w:ascii="Times New Roman" w:hAnsi="Times New Roman" w:cs="Times New Roman"/>
          <w:szCs w:val="24"/>
          <w:lang w:val="en-GB"/>
        </w:rPr>
        <w:t xml:space="preserve"> e m</w:t>
      </w:r>
      <w:r w:rsidR="00372674" w:rsidRPr="004071DB">
        <w:rPr>
          <w:rFonts w:ascii="Times New Roman" w:hAnsi="Times New Roman" w:cs="Times New Roman"/>
          <w:szCs w:val="24"/>
          <w:lang w:val="en-GB"/>
        </w:rPr>
        <w:t>ë</w:t>
      </w:r>
      <w:r w:rsidR="003162AF" w:rsidRPr="004071DB">
        <w:rPr>
          <w:rFonts w:ascii="Times New Roman" w:hAnsi="Times New Roman" w:cs="Times New Roman"/>
          <w:szCs w:val="24"/>
          <w:lang w:val="en-GB"/>
        </w:rPr>
        <w:t>poshtme</w:t>
      </w:r>
      <w:r w:rsidR="00904EC1" w:rsidRPr="004071DB">
        <w:rPr>
          <w:rFonts w:ascii="Times New Roman" w:hAnsi="Times New Roman" w:cs="Times New Roman"/>
          <w:szCs w:val="24"/>
          <w:lang w:val="en-GB"/>
        </w:rPr>
        <w:t>:</w:t>
      </w:r>
    </w:p>
    <w:p w:rsidR="00904EC1" w:rsidRPr="004071DB" w:rsidRDefault="00904EC1" w:rsidP="0046575A">
      <w:pPr>
        <w:pStyle w:val="PKTpunkt"/>
        <w:spacing w:line="276" w:lineRule="auto"/>
        <w:ind w:left="1020"/>
        <w:rPr>
          <w:rFonts w:ascii="Times New Roman" w:hAnsi="Times New Roman" w:cs="Times New Roman"/>
          <w:szCs w:val="24"/>
          <w:lang w:val="en-GB"/>
        </w:rPr>
      </w:pPr>
      <w:r w:rsidRPr="004071DB">
        <w:rPr>
          <w:rFonts w:ascii="Times New Roman" w:hAnsi="Times New Roman" w:cs="Times New Roman"/>
          <w:szCs w:val="24"/>
          <w:lang w:val="en-GB"/>
        </w:rPr>
        <w:t>1)</w:t>
      </w:r>
      <w:r w:rsidRPr="004071DB">
        <w:rPr>
          <w:rFonts w:ascii="Times New Roman" w:hAnsi="Times New Roman" w:cs="Times New Roman"/>
          <w:szCs w:val="24"/>
          <w:lang w:val="en-GB"/>
        </w:rPr>
        <w:tab/>
      </w:r>
      <w:r w:rsidR="003162AF" w:rsidRPr="004071DB">
        <w:rPr>
          <w:rFonts w:ascii="Times New Roman" w:hAnsi="Times New Roman" w:cs="Times New Roman"/>
          <w:szCs w:val="24"/>
        </w:rPr>
        <w:t>"Vera"</w:t>
      </w:r>
      <w:r w:rsidR="00F945B4">
        <w:rPr>
          <w:rFonts w:ascii="Times New Roman" w:hAnsi="Times New Roman" w:cs="Times New Roman"/>
          <w:szCs w:val="24"/>
        </w:rPr>
        <w:t>,</w:t>
      </w:r>
      <w:r w:rsidR="003162AF" w:rsidRPr="004071DB">
        <w:rPr>
          <w:rFonts w:ascii="Times New Roman" w:hAnsi="Times New Roman" w:cs="Times New Roman"/>
          <w:szCs w:val="24"/>
        </w:rPr>
        <w:t xml:space="preserve"> është produkti i përftuar vetëm nga fermentimi alkoolik i plotë ose i pjesshëm i rrushit të freskët, nëse është ose </w:t>
      </w:r>
      <w:proofErr w:type="gramStart"/>
      <w:r w:rsidR="003162AF" w:rsidRPr="004071DB">
        <w:rPr>
          <w:rFonts w:ascii="Times New Roman" w:hAnsi="Times New Roman" w:cs="Times New Roman"/>
          <w:szCs w:val="24"/>
        </w:rPr>
        <w:t>jo</w:t>
      </w:r>
      <w:proofErr w:type="gramEnd"/>
      <w:r w:rsidR="003162AF" w:rsidRPr="004071DB">
        <w:rPr>
          <w:rFonts w:ascii="Times New Roman" w:hAnsi="Times New Roman" w:cs="Times New Roman"/>
          <w:szCs w:val="24"/>
        </w:rPr>
        <w:t xml:space="preserve"> i grirë ose i mushtit të rrushit</w:t>
      </w:r>
      <w:r w:rsidR="00624944" w:rsidRPr="004071DB">
        <w:rPr>
          <w:rFonts w:ascii="Times New Roman" w:hAnsi="Times New Roman" w:cs="Times New Roman"/>
          <w:szCs w:val="24"/>
        </w:rPr>
        <w:t>, q</w:t>
      </w:r>
      <w:r w:rsidR="00372674" w:rsidRPr="004071DB">
        <w:rPr>
          <w:rFonts w:ascii="Times New Roman" w:hAnsi="Times New Roman" w:cs="Times New Roman"/>
          <w:szCs w:val="24"/>
        </w:rPr>
        <w:t>ë</w:t>
      </w:r>
      <w:r w:rsidR="00DB563C" w:rsidRPr="004071DB">
        <w:rPr>
          <w:rFonts w:ascii="Times New Roman" w:hAnsi="Times New Roman" w:cs="Times New Roman"/>
          <w:szCs w:val="24"/>
        </w:rPr>
        <w:t xml:space="preserve"> ka</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DB563C" w:rsidRPr="004071DB">
        <w:rPr>
          <w:rFonts w:ascii="Times New Roman" w:hAnsi="Times New Roman" w:cs="Times New Roman"/>
          <w:szCs w:val="24"/>
        </w:rPr>
        <w:t xml:space="preserve">fortësi alkoolike aktuale </w:t>
      </w:r>
      <w:r w:rsidR="00DB563C" w:rsidRPr="004071DB">
        <w:rPr>
          <w:rFonts w:ascii="Times New Roman" w:hAnsi="Times New Roman" w:cs="Times New Roman"/>
          <w:szCs w:val="24"/>
          <w:lang w:val="en-GB"/>
        </w:rPr>
        <w:t>j</w:t>
      </w:r>
      <w:r w:rsidRPr="004071DB">
        <w:rPr>
          <w:rFonts w:ascii="Times New Roman" w:hAnsi="Times New Roman" w:cs="Times New Roman"/>
          <w:szCs w:val="24"/>
          <w:lang w:val="en-GB"/>
        </w:rPr>
        <w:t>o</w:t>
      </w:r>
      <w:r w:rsidR="00DB563C" w:rsidRPr="004071DB">
        <w:rPr>
          <w:rFonts w:ascii="Times New Roman" w:hAnsi="Times New Roman" w:cs="Times New Roman"/>
          <w:szCs w:val="24"/>
          <w:lang w:val="en-GB"/>
        </w:rPr>
        <w:t xml:space="preserve"> m</w:t>
      </w:r>
      <w:r w:rsidR="00372674" w:rsidRPr="004071DB">
        <w:rPr>
          <w:rFonts w:ascii="Times New Roman" w:hAnsi="Times New Roman" w:cs="Times New Roman"/>
          <w:szCs w:val="24"/>
          <w:lang w:val="en-GB"/>
        </w:rPr>
        <w:t>ë</w:t>
      </w:r>
      <w:r w:rsidR="00DB563C" w:rsidRPr="004071DB">
        <w:rPr>
          <w:rFonts w:ascii="Times New Roman" w:hAnsi="Times New Roman" w:cs="Times New Roman"/>
          <w:szCs w:val="24"/>
          <w:lang w:val="en-GB"/>
        </w:rPr>
        <w:t xml:space="preserve"> pak se</w:t>
      </w:r>
      <w:r w:rsidRPr="004071DB">
        <w:rPr>
          <w:rFonts w:ascii="Times New Roman" w:hAnsi="Times New Roman" w:cs="Times New Roman"/>
          <w:szCs w:val="24"/>
          <w:lang w:val="en-GB"/>
        </w:rPr>
        <w:t xml:space="preserve"> 9 %</w:t>
      </w:r>
      <w:r w:rsidR="00DB563C" w:rsidRPr="004071DB">
        <w:rPr>
          <w:rFonts w:ascii="Times New Roman" w:hAnsi="Times New Roman" w:cs="Times New Roman"/>
          <w:szCs w:val="24"/>
          <w:lang w:val="en-GB"/>
        </w:rPr>
        <w:t xml:space="preserve"> vol.</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DB563C" w:rsidRPr="004071DB">
        <w:rPr>
          <w:rFonts w:ascii="Times New Roman" w:hAnsi="Times New Roman" w:cs="Times New Roman"/>
          <w:szCs w:val="24"/>
        </w:rPr>
        <w:t>fortësi alkoolike totale jo më shumë se 15% vol.</w:t>
      </w:r>
      <w:r w:rsidRPr="004071DB">
        <w:rPr>
          <w:rFonts w:ascii="Times New Roman" w:hAnsi="Times New Roman" w:cs="Times New Roman"/>
          <w:szCs w:val="24"/>
          <w:lang w:val="en-GB"/>
        </w:rPr>
        <w:t>, o</w:t>
      </w:r>
      <w:r w:rsidR="00DB563C" w:rsidRPr="004071DB">
        <w:rPr>
          <w:rFonts w:ascii="Times New Roman" w:hAnsi="Times New Roman" w:cs="Times New Roman"/>
          <w:szCs w:val="24"/>
          <w:lang w:val="en-GB"/>
        </w:rPr>
        <w:t>se duke deroguar p</w:t>
      </w:r>
      <w:r w:rsidR="00372674" w:rsidRPr="004071DB">
        <w:rPr>
          <w:rFonts w:ascii="Times New Roman" w:hAnsi="Times New Roman" w:cs="Times New Roman"/>
          <w:szCs w:val="24"/>
          <w:lang w:val="en-GB"/>
        </w:rPr>
        <w:t>ë</w:t>
      </w:r>
      <w:r w:rsidR="00DB563C" w:rsidRPr="004071DB">
        <w:rPr>
          <w:rFonts w:ascii="Times New Roman" w:hAnsi="Times New Roman" w:cs="Times New Roman"/>
          <w:szCs w:val="24"/>
          <w:lang w:val="en-GB"/>
        </w:rPr>
        <w:t xml:space="preserve">rjashtimisht nga ky rregull, </w:t>
      </w:r>
      <w:r w:rsidR="00DB563C" w:rsidRPr="004071DB">
        <w:rPr>
          <w:rFonts w:ascii="Times New Roman" w:hAnsi="Times New Roman" w:cs="Times New Roman"/>
          <w:szCs w:val="24"/>
        </w:rPr>
        <w:t>kufiri i sipërm për fortësinë alkoolike totale mund t</w:t>
      </w:r>
      <w:r w:rsidR="00372674" w:rsidRPr="004071DB">
        <w:rPr>
          <w:rFonts w:ascii="Times New Roman" w:hAnsi="Times New Roman" w:cs="Times New Roman"/>
          <w:szCs w:val="24"/>
        </w:rPr>
        <w:t>ë</w:t>
      </w:r>
      <w:r w:rsidR="00DB563C" w:rsidRPr="004071DB">
        <w:rPr>
          <w:rFonts w:ascii="Times New Roman" w:hAnsi="Times New Roman" w:cs="Times New Roman"/>
          <w:szCs w:val="24"/>
        </w:rPr>
        <w:t xml:space="preserve"> arrij</w:t>
      </w:r>
      <w:r w:rsidR="00372674" w:rsidRPr="004071DB">
        <w:rPr>
          <w:rFonts w:ascii="Times New Roman" w:hAnsi="Times New Roman" w:cs="Times New Roman"/>
          <w:szCs w:val="24"/>
        </w:rPr>
        <w:t>ë</w:t>
      </w:r>
      <w:r w:rsidR="00DB563C" w:rsidRPr="004071DB">
        <w:rPr>
          <w:rFonts w:ascii="Times New Roman" w:hAnsi="Times New Roman" w:cs="Times New Roman"/>
          <w:szCs w:val="24"/>
        </w:rPr>
        <w:t xml:space="preserve"> deri n</w:t>
      </w:r>
      <w:r w:rsidR="00372674" w:rsidRPr="004071DB">
        <w:rPr>
          <w:rFonts w:ascii="Times New Roman" w:hAnsi="Times New Roman" w:cs="Times New Roman"/>
          <w:szCs w:val="24"/>
        </w:rPr>
        <w:t>ë</w:t>
      </w:r>
      <w:r w:rsidR="00DB563C" w:rsidRPr="004071DB">
        <w:rPr>
          <w:rFonts w:ascii="Times New Roman" w:hAnsi="Times New Roman" w:cs="Times New Roman"/>
          <w:szCs w:val="24"/>
        </w:rPr>
        <w:t xml:space="preserve"> </w:t>
      </w:r>
      <w:r w:rsidRPr="004071DB">
        <w:rPr>
          <w:rFonts w:ascii="Times New Roman" w:hAnsi="Times New Roman" w:cs="Times New Roman"/>
          <w:szCs w:val="24"/>
          <w:lang w:val="en-GB"/>
        </w:rPr>
        <w:t>20% vol</w:t>
      </w:r>
      <w:r w:rsidR="00DB563C" w:rsidRPr="004071DB">
        <w:rPr>
          <w:rFonts w:ascii="Times New Roman" w:hAnsi="Times New Roman" w:cs="Times New Roman"/>
          <w:szCs w:val="24"/>
          <w:lang w:val="en-GB"/>
        </w:rPr>
        <w:t>., p</w:t>
      </w:r>
      <w:r w:rsidR="00372674" w:rsidRPr="004071DB">
        <w:rPr>
          <w:rFonts w:ascii="Times New Roman" w:hAnsi="Times New Roman" w:cs="Times New Roman"/>
          <w:szCs w:val="24"/>
          <w:lang w:val="en-GB"/>
        </w:rPr>
        <w:t>ë</w:t>
      </w:r>
      <w:r w:rsidR="00DB563C"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00DB563C" w:rsidRPr="004071DB">
        <w:rPr>
          <w:rFonts w:ascii="Times New Roman" w:hAnsi="Times New Roman" w:cs="Times New Roman"/>
          <w:szCs w:val="24"/>
          <w:lang w:val="en-GB"/>
        </w:rPr>
        <w:t>ra t</w:t>
      </w:r>
      <w:r w:rsidR="00372674" w:rsidRPr="004071DB">
        <w:rPr>
          <w:rFonts w:ascii="Times New Roman" w:hAnsi="Times New Roman" w:cs="Times New Roman"/>
          <w:szCs w:val="24"/>
          <w:lang w:val="en-GB"/>
        </w:rPr>
        <w:t>ë</w:t>
      </w:r>
      <w:r w:rsidR="00DB563C" w:rsidRPr="004071DB">
        <w:rPr>
          <w:rFonts w:ascii="Times New Roman" w:hAnsi="Times New Roman" w:cs="Times New Roman"/>
          <w:szCs w:val="24"/>
          <w:lang w:val="en-GB"/>
        </w:rPr>
        <w:t xml:space="preserve"> cilat jan</w:t>
      </w:r>
      <w:r w:rsidR="00372674" w:rsidRPr="004071DB">
        <w:rPr>
          <w:rFonts w:ascii="Times New Roman" w:hAnsi="Times New Roman" w:cs="Times New Roman"/>
          <w:szCs w:val="24"/>
          <w:lang w:val="en-GB"/>
        </w:rPr>
        <w:t>ë</w:t>
      </w:r>
      <w:r w:rsidR="00C433DC" w:rsidRPr="004071DB">
        <w:rPr>
          <w:rFonts w:ascii="Times New Roman" w:hAnsi="Times New Roman" w:cs="Times New Roman"/>
          <w:szCs w:val="24"/>
          <w:lang w:val="en-GB"/>
        </w:rPr>
        <w:t xml:space="preserve"> prodhuar pa pasurim;</w:t>
      </w:r>
    </w:p>
    <w:p w:rsidR="00904EC1" w:rsidRPr="004071DB" w:rsidRDefault="00904EC1" w:rsidP="0046575A">
      <w:pPr>
        <w:pStyle w:val="PKTpunkt"/>
        <w:spacing w:line="276" w:lineRule="auto"/>
        <w:ind w:left="1020"/>
        <w:rPr>
          <w:rFonts w:ascii="Times New Roman" w:hAnsi="Times New Roman" w:cs="Times New Roman"/>
          <w:szCs w:val="24"/>
          <w:lang w:val="en-GB"/>
        </w:rPr>
      </w:pPr>
      <w:r w:rsidRPr="004071DB">
        <w:rPr>
          <w:rFonts w:ascii="Times New Roman" w:hAnsi="Times New Roman" w:cs="Times New Roman"/>
          <w:szCs w:val="24"/>
          <w:lang w:val="en-GB"/>
        </w:rPr>
        <w:t>2)</w:t>
      </w:r>
      <w:r w:rsidRPr="004071DB">
        <w:rPr>
          <w:rFonts w:ascii="Times New Roman" w:hAnsi="Times New Roman" w:cs="Times New Roman"/>
          <w:szCs w:val="24"/>
          <w:lang w:val="en-GB"/>
        </w:rPr>
        <w:tab/>
      </w:r>
      <w:r w:rsidR="00DB563C" w:rsidRPr="004071DB">
        <w:rPr>
          <w:rFonts w:ascii="Times New Roman" w:hAnsi="Times New Roman" w:cs="Times New Roman"/>
          <w:szCs w:val="24"/>
        </w:rPr>
        <w:t>"Vera e re ende në fermentim"</w:t>
      </w:r>
      <w:r w:rsidR="00F945B4">
        <w:rPr>
          <w:rFonts w:ascii="Times New Roman" w:hAnsi="Times New Roman" w:cs="Times New Roman"/>
          <w:szCs w:val="24"/>
        </w:rPr>
        <w:t>,</w:t>
      </w:r>
      <w:r w:rsidR="00DB563C" w:rsidRPr="004071DB">
        <w:rPr>
          <w:rFonts w:ascii="Times New Roman" w:hAnsi="Times New Roman" w:cs="Times New Roman"/>
          <w:szCs w:val="24"/>
        </w:rPr>
        <w:t xml:space="preserve"> është produkti në të cilin nuk ka përfunduar ende fermentimi alkoolik dhe i cili nuk është ndarë ende nga llumrat</w:t>
      </w:r>
      <w:r w:rsidR="00C433DC" w:rsidRPr="004071DB">
        <w:rPr>
          <w:rFonts w:ascii="Times New Roman" w:hAnsi="Times New Roman" w:cs="Times New Roman"/>
          <w:szCs w:val="24"/>
        </w:rPr>
        <w:t>;</w:t>
      </w:r>
    </w:p>
    <w:p w:rsidR="00904EC1" w:rsidRPr="004071DB" w:rsidRDefault="00904EC1" w:rsidP="0046575A">
      <w:pPr>
        <w:pStyle w:val="PKTpunkt"/>
        <w:spacing w:line="276" w:lineRule="auto"/>
        <w:ind w:left="1020"/>
        <w:rPr>
          <w:rFonts w:ascii="Times New Roman" w:hAnsi="Times New Roman" w:cs="Times New Roman"/>
          <w:szCs w:val="24"/>
          <w:lang w:val="en-GB"/>
        </w:rPr>
      </w:pPr>
      <w:r w:rsidRPr="004071DB">
        <w:rPr>
          <w:rFonts w:ascii="Times New Roman" w:hAnsi="Times New Roman" w:cs="Times New Roman"/>
          <w:szCs w:val="24"/>
          <w:lang w:val="en-GB"/>
        </w:rPr>
        <w:t>3)</w:t>
      </w:r>
      <w:r w:rsidRPr="004071DB">
        <w:rPr>
          <w:rFonts w:ascii="Times New Roman" w:hAnsi="Times New Roman" w:cs="Times New Roman"/>
          <w:szCs w:val="24"/>
          <w:lang w:val="en-GB"/>
        </w:rPr>
        <w:tab/>
      </w:r>
      <w:r w:rsidR="00DB563C" w:rsidRPr="004071DB">
        <w:rPr>
          <w:rFonts w:ascii="Times New Roman" w:hAnsi="Times New Roman" w:cs="Times New Roman"/>
          <w:szCs w:val="24"/>
        </w:rPr>
        <w:t>"Verë liker"</w:t>
      </w:r>
      <w:r w:rsidR="00F945B4">
        <w:rPr>
          <w:rFonts w:ascii="Times New Roman" w:hAnsi="Times New Roman" w:cs="Times New Roman"/>
          <w:szCs w:val="24"/>
        </w:rPr>
        <w:t>,</w:t>
      </w:r>
      <w:r w:rsidR="00DB563C" w:rsidRPr="004071DB">
        <w:rPr>
          <w:rFonts w:ascii="Times New Roman" w:hAnsi="Times New Roman" w:cs="Times New Roman"/>
          <w:szCs w:val="24"/>
        </w:rPr>
        <w:t xml:space="preserve"> është produkti, i cili</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DB563C" w:rsidRPr="004071DB">
        <w:rPr>
          <w:rFonts w:ascii="Times New Roman" w:hAnsi="Times New Roman" w:cs="Times New Roman"/>
          <w:szCs w:val="24"/>
        </w:rPr>
        <w:t>ka fortësi alkoolike aktuale jo më pak se 15% vol. dhe jo më shumë se 22% vol.</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9B5558" w:rsidRPr="004071DB">
        <w:rPr>
          <w:rFonts w:ascii="Times New Roman" w:hAnsi="Times New Roman" w:cs="Times New Roman"/>
          <w:szCs w:val="24"/>
        </w:rPr>
        <w:t>përftohet nga</w:t>
      </w:r>
      <w:r w:rsidRPr="004071DB">
        <w:rPr>
          <w:rFonts w:ascii="Times New Roman" w:hAnsi="Times New Roman" w:cs="Times New Roman"/>
          <w:szCs w:val="24"/>
          <w:lang w:val="en-GB"/>
        </w:rPr>
        <w:t>:</w:t>
      </w:r>
    </w:p>
    <w:p w:rsidR="00904EC1" w:rsidRPr="004071DB" w:rsidRDefault="00904EC1" w:rsidP="0046575A">
      <w:pPr>
        <w:pStyle w:val="TIRtiret"/>
        <w:spacing w:line="276" w:lineRule="auto"/>
        <w:ind w:left="1894"/>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9B5558" w:rsidRPr="004071DB">
        <w:rPr>
          <w:rFonts w:ascii="Times New Roman" w:hAnsi="Times New Roman" w:cs="Times New Roman"/>
          <w:szCs w:val="24"/>
        </w:rPr>
        <w:t>mushti i rrushit në fermentim</w:t>
      </w:r>
      <w:r w:rsidRPr="004071DB">
        <w:rPr>
          <w:rFonts w:ascii="Times New Roman" w:hAnsi="Times New Roman" w:cs="Times New Roman"/>
          <w:szCs w:val="24"/>
          <w:lang w:val="en-GB"/>
        </w:rPr>
        <w:t>;</w:t>
      </w:r>
    </w:p>
    <w:p w:rsidR="00904EC1" w:rsidRPr="004071DB" w:rsidRDefault="00904EC1" w:rsidP="0046575A">
      <w:pPr>
        <w:pStyle w:val="TIRtiret"/>
        <w:spacing w:line="276" w:lineRule="auto"/>
        <w:ind w:left="1894"/>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9B5558" w:rsidRPr="004071DB">
        <w:rPr>
          <w:rFonts w:ascii="Times New Roman" w:hAnsi="Times New Roman" w:cs="Times New Roman"/>
          <w:szCs w:val="24"/>
        </w:rPr>
        <w:t>vera;</w:t>
      </w:r>
    </w:p>
    <w:p w:rsidR="00904EC1" w:rsidRPr="004071DB" w:rsidRDefault="00904EC1" w:rsidP="0046575A">
      <w:pPr>
        <w:pStyle w:val="TIRtiret"/>
        <w:spacing w:line="276" w:lineRule="auto"/>
        <w:ind w:left="1894"/>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9B5558" w:rsidRPr="004071DB">
        <w:rPr>
          <w:rFonts w:ascii="Times New Roman" w:hAnsi="Times New Roman" w:cs="Times New Roman"/>
          <w:szCs w:val="24"/>
        </w:rPr>
        <w:t>një kombinim i mushtit të rrushit në fermentim dhe verës</w:t>
      </w:r>
      <w:r w:rsidR="009B5558" w:rsidRPr="004071DB">
        <w:rPr>
          <w:rFonts w:ascii="Times New Roman" w:hAnsi="Times New Roman" w:cs="Times New Roman"/>
          <w:szCs w:val="24"/>
          <w:lang w:val="en-GB"/>
        </w:rPr>
        <w:t>;</w:t>
      </w:r>
      <w:r w:rsidRPr="004071DB">
        <w:rPr>
          <w:rFonts w:ascii="Times New Roman" w:hAnsi="Times New Roman" w:cs="Times New Roman"/>
          <w:szCs w:val="24"/>
          <w:lang w:val="en-GB"/>
        </w:rPr>
        <w:t xml:space="preserve"> </w:t>
      </w:r>
    </w:p>
    <w:p w:rsidR="00297320" w:rsidRPr="004071DB" w:rsidRDefault="00904EC1" w:rsidP="0046575A">
      <w:pPr>
        <w:pStyle w:val="LITlitera"/>
        <w:spacing w:line="276" w:lineRule="auto"/>
        <w:ind w:left="1496"/>
        <w:rPr>
          <w:rFonts w:ascii="Times New Roman" w:hAnsi="Times New Roman" w:cs="Times New Roman"/>
          <w:szCs w:val="24"/>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r>
      <w:r w:rsidR="009B5558" w:rsidRPr="004071DB">
        <w:rPr>
          <w:rFonts w:ascii="Times New Roman" w:hAnsi="Times New Roman" w:cs="Times New Roman"/>
          <w:szCs w:val="24"/>
        </w:rPr>
        <w:t>që ka fortësi fillestare alkoolike natyrore jo më pak se 12% vol., të cilit i janë shtuar</w:t>
      </w:r>
    </w:p>
    <w:p w:rsidR="00904EC1" w:rsidRPr="004071DB" w:rsidRDefault="00297320"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rPr>
        <w:t xml:space="preserve">     </w:t>
      </w:r>
      <w:r w:rsidR="009B5558" w:rsidRPr="004071DB">
        <w:rPr>
          <w:rFonts w:ascii="Times New Roman" w:hAnsi="Times New Roman" w:cs="Times New Roman"/>
          <w:szCs w:val="24"/>
        </w:rPr>
        <w:t xml:space="preserve"> </w:t>
      </w:r>
      <w:r w:rsidRPr="004071DB">
        <w:rPr>
          <w:rFonts w:ascii="Times New Roman" w:hAnsi="Times New Roman" w:cs="Times New Roman"/>
          <w:szCs w:val="24"/>
        </w:rPr>
        <w:t xml:space="preserve"> (i) </w:t>
      </w:r>
      <w:r w:rsidR="009B5558" w:rsidRPr="004071DB">
        <w:rPr>
          <w:rFonts w:ascii="Times New Roman" w:hAnsi="Times New Roman" w:cs="Times New Roman"/>
          <w:szCs w:val="24"/>
        </w:rPr>
        <w:t>veçmas ose në kombinim</w:t>
      </w:r>
      <w:r w:rsidR="00904EC1" w:rsidRPr="004071DB">
        <w:rPr>
          <w:rFonts w:ascii="Times New Roman" w:hAnsi="Times New Roman" w:cs="Times New Roman"/>
          <w:szCs w:val="24"/>
          <w:lang w:val="en-GB"/>
        </w:rPr>
        <w:t>:</w:t>
      </w:r>
    </w:p>
    <w:p w:rsidR="00904EC1" w:rsidRPr="004071DB" w:rsidRDefault="00904EC1" w:rsidP="0046575A">
      <w:pPr>
        <w:pStyle w:val="TIRtiret"/>
        <w:spacing w:line="276" w:lineRule="auto"/>
        <w:ind w:left="1894"/>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C433DC" w:rsidRPr="004071DB">
        <w:rPr>
          <w:rFonts w:ascii="Times New Roman" w:hAnsi="Times New Roman" w:cs="Times New Roman"/>
          <w:szCs w:val="24"/>
        </w:rPr>
        <w:t xml:space="preserve">alkool </w:t>
      </w:r>
      <w:r w:rsidR="009B5558" w:rsidRPr="004071DB">
        <w:rPr>
          <w:rFonts w:ascii="Times New Roman" w:hAnsi="Times New Roman" w:cs="Times New Roman"/>
          <w:szCs w:val="24"/>
        </w:rPr>
        <w:t>asnjanës me origjinë nga rrushi, duke përfshirë alkoolin e përftuar nga distilimi i rrushit të thatë, që ka fortësi alkoolike aktuale jo</w:t>
      </w:r>
      <w:r w:rsidR="00C433DC" w:rsidRPr="004071DB">
        <w:rPr>
          <w:rFonts w:ascii="Times New Roman" w:hAnsi="Times New Roman" w:cs="Times New Roman"/>
          <w:szCs w:val="24"/>
        </w:rPr>
        <w:t xml:space="preserve"> </w:t>
      </w:r>
      <w:r w:rsidR="009B5558" w:rsidRPr="004071DB">
        <w:rPr>
          <w:rFonts w:ascii="Times New Roman" w:hAnsi="Times New Roman" w:cs="Times New Roman"/>
          <w:szCs w:val="24"/>
        </w:rPr>
        <w:t>më pak se 96% vol.</w:t>
      </w:r>
      <w:r w:rsidRPr="004071DB">
        <w:rPr>
          <w:rFonts w:ascii="Times New Roman" w:hAnsi="Times New Roman" w:cs="Times New Roman"/>
          <w:szCs w:val="24"/>
          <w:lang w:val="en-GB"/>
        </w:rPr>
        <w:t>;</w:t>
      </w:r>
    </w:p>
    <w:p w:rsidR="00904EC1" w:rsidRPr="004071DB" w:rsidRDefault="00904EC1" w:rsidP="0046575A">
      <w:pPr>
        <w:pStyle w:val="TIRtiret"/>
        <w:spacing w:line="276" w:lineRule="auto"/>
        <w:ind w:left="1894"/>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9B5558" w:rsidRPr="004071DB">
        <w:rPr>
          <w:rFonts w:ascii="Times New Roman" w:hAnsi="Times New Roman" w:cs="Times New Roman"/>
          <w:szCs w:val="24"/>
        </w:rPr>
        <w:t>verë</w:t>
      </w:r>
      <w:r w:rsidR="00C433DC" w:rsidRPr="004071DB">
        <w:rPr>
          <w:rFonts w:ascii="Times New Roman" w:hAnsi="Times New Roman" w:cs="Times New Roman"/>
          <w:szCs w:val="24"/>
        </w:rPr>
        <w:t xml:space="preserve"> </w:t>
      </w:r>
      <w:r w:rsidR="009B5558" w:rsidRPr="004071DB">
        <w:rPr>
          <w:rFonts w:ascii="Times New Roman" w:hAnsi="Times New Roman" w:cs="Times New Roman"/>
          <w:szCs w:val="24"/>
        </w:rPr>
        <w:t>ose distilate rrushi të thatë që ka fortësi alkoolike aktuale jo</w:t>
      </w:r>
      <w:r w:rsidR="00C433DC" w:rsidRPr="004071DB">
        <w:rPr>
          <w:rFonts w:ascii="Times New Roman" w:hAnsi="Times New Roman" w:cs="Times New Roman"/>
          <w:szCs w:val="24"/>
        </w:rPr>
        <w:t xml:space="preserve"> </w:t>
      </w:r>
      <w:r w:rsidR="009B5558" w:rsidRPr="004071DB">
        <w:rPr>
          <w:rFonts w:ascii="Times New Roman" w:hAnsi="Times New Roman" w:cs="Times New Roman"/>
          <w:szCs w:val="24"/>
        </w:rPr>
        <w:t>më pak se 52% vol. dhe jo më shumë se 86% vol.</w:t>
      </w:r>
      <w:r w:rsidRPr="004071DB">
        <w:rPr>
          <w:rFonts w:ascii="Times New Roman" w:hAnsi="Times New Roman" w:cs="Times New Roman"/>
          <w:szCs w:val="24"/>
          <w:lang w:val="en-GB"/>
        </w:rPr>
        <w:t>;</w:t>
      </w:r>
    </w:p>
    <w:p w:rsidR="00904EC1" w:rsidRPr="004071DB" w:rsidRDefault="00297320"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 xml:space="preserve">        (ii) </w:t>
      </w:r>
      <w:r w:rsidRPr="004071DB">
        <w:rPr>
          <w:rFonts w:ascii="Times New Roman" w:hAnsi="Times New Roman" w:cs="Times New Roman"/>
          <w:szCs w:val="24"/>
        </w:rPr>
        <w:t>së bashku me një ose më shumë prej produkteve të mëposhtme, kur është e përshtatshme</w:t>
      </w:r>
      <w:r w:rsidR="00904EC1" w:rsidRPr="004071DB">
        <w:rPr>
          <w:rFonts w:ascii="Times New Roman" w:hAnsi="Times New Roman" w:cs="Times New Roman"/>
          <w:szCs w:val="24"/>
          <w:lang w:val="en-GB"/>
        </w:rPr>
        <w:t>:</w:t>
      </w:r>
    </w:p>
    <w:p w:rsidR="00904EC1" w:rsidRPr="004071DB" w:rsidRDefault="00904EC1" w:rsidP="0046575A">
      <w:pPr>
        <w:pStyle w:val="TIRtiret"/>
        <w:spacing w:line="276" w:lineRule="auto"/>
        <w:ind w:left="1894"/>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297320" w:rsidRPr="004071DB">
        <w:rPr>
          <w:rFonts w:ascii="Times New Roman" w:hAnsi="Times New Roman" w:cs="Times New Roman"/>
          <w:szCs w:val="24"/>
        </w:rPr>
        <w:t>musht rrushi i përqendruar</w:t>
      </w:r>
      <w:r w:rsidRPr="004071DB">
        <w:rPr>
          <w:rFonts w:ascii="Times New Roman" w:hAnsi="Times New Roman" w:cs="Times New Roman"/>
          <w:szCs w:val="24"/>
          <w:lang w:val="en-GB"/>
        </w:rPr>
        <w:t>,</w:t>
      </w:r>
    </w:p>
    <w:p w:rsidR="00904EC1" w:rsidRPr="004071DB" w:rsidRDefault="00904EC1" w:rsidP="0046575A">
      <w:pPr>
        <w:pStyle w:val="TIRtiret"/>
        <w:spacing w:line="276" w:lineRule="auto"/>
        <w:ind w:left="1894"/>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297320" w:rsidRPr="004071DB">
        <w:rPr>
          <w:rFonts w:ascii="Times New Roman" w:hAnsi="Times New Roman" w:cs="Times New Roman"/>
          <w:szCs w:val="24"/>
        </w:rPr>
        <w:t xml:space="preserve">një kombinim i një prej produkteve të përcaktuara në </w:t>
      </w:r>
      <w:r w:rsidR="00EF3DBB" w:rsidRPr="004071DB">
        <w:rPr>
          <w:rFonts w:ascii="Times New Roman" w:hAnsi="Times New Roman" w:cs="Times New Roman"/>
          <w:szCs w:val="24"/>
        </w:rPr>
        <w:t>n</w:t>
      </w:r>
      <w:r w:rsidR="004071DB">
        <w:rPr>
          <w:rFonts w:ascii="Times New Roman" w:hAnsi="Times New Roman" w:cs="Times New Roman"/>
          <w:szCs w:val="24"/>
        </w:rPr>
        <w:t>ë</w:t>
      </w:r>
      <w:r w:rsidR="00EF3DBB" w:rsidRPr="004071DB">
        <w:rPr>
          <w:rFonts w:ascii="Times New Roman" w:hAnsi="Times New Roman" w:cs="Times New Roman"/>
          <w:szCs w:val="24"/>
        </w:rPr>
        <w:t>npikat (i) dhe (ii) t</w:t>
      </w:r>
      <w:r w:rsidR="004071DB">
        <w:rPr>
          <w:rFonts w:ascii="Times New Roman" w:hAnsi="Times New Roman" w:cs="Times New Roman"/>
          <w:szCs w:val="24"/>
        </w:rPr>
        <w:t>ë</w:t>
      </w:r>
      <w:r w:rsidR="00EF3DBB" w:rsidRPr="004071DB">
        <w:rPr>
          <w:rFonts w:ascii="Times New Roman" w:hAnsi="Times New Roman" w:cs="Times New Roman"/>
          <w:szCs w:val="24"/>
        </w:rPr>
        <w:t xml:space="preserve"> k</w:t>
      </w:r>
      <w:r w:rsidR="004071DB">
        <w:rPr>
          <w:rFonts w:ascii="Times New Roman" w:hAnsi="Times New Roman" w:cs="Times New Roman"/>
          <w:szCs w:val="24"/>
        </w:rPr>
        <w:t>ë</w:t>
      </w:r>
      <w:r w:rsidR="00EF3DBB" w:rsidRPr="004071DB">
        <w:rPr>
          <w:rFonts w:ascii="Times New Roman" w:hAnsi="Times New Roman" w:cs="Times New Roman"/>
          <w:szCs w:val="24"/>
        </w:rPr>
        <w:t>saj pik</w:t>
      </w:r>
      <w:r w:rsidR="004071DB">
        <w:rPr>
          <w:rFonts w:ascii="Times New Roman" w:hAnsi="Times New Roman" w:cs="Times New Roman"/>
          <w:szCs w:val="24"/>
        </w:rPr>
        <w:t>ë</w:t>
      </w:r>
      <w:r w:rsidR="00EF3DBB" w:rsidRPr="004071DB">
        <w:rPr>
          <w:rFonts w:ascii="Times New Roman" w:hAnsi="Times New Roman" w:cs="Times New Roman"/>
          <w:szCs w:val="24"/>
        </w:rPr>
        <w:t xml:space="preserve">, </w:t>
      </w:r>
      <w:r w:rsidR="00297320" w:rsidRPr="004071DB">
        <w:rPr>
          <w:rFonts w:ascii="Times New Roman" w:hAnsi="Times New Roman" w:cs="Times New Roman"/>
          <w:szCs w:val="24"/>
        </w:rPr>
        <w:t>me musht rrushi</w:t>
      </w:r>
      <w:r w:rsidRPr="004071DB">
        <w:rPr>
          <w:rFonts w:ascii="Times New Roman" w:hAnsi="Times New Roman" w:cs="Times New Roman"/>
          <w:szCs w:val="24"/>
          <w:lang w:val="en-GB"/>
        </w:rPr>
        <w:t>;</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4)</w:t>
      </w:r>
      <w:r w:rsidRPr="004071DB">
        <w:rPr>
          <w:rFonts w:ascii="Times New Roman" w:hAnsi="Times New Roman" w:cs="Times New Roman"/>
          <w:szCs w:val="24"/>
          <w:lang w:val="en-GB"/>
        </w:rPr>
        <w:tab/>
      </w:r>
      <w:r w:rsidR="00297320" w:rsidRPr="004071DB">
        <w:rPr>
          <w:rFonts w:ascii="Times New Roman" w:hAnsi="Times New Roman" w:cs="Times New Roman"/>
          <w:szCs w:val="24"/>
        </w:rPr>
        <w:t xml:space="preserve">"Vera </w:t>
      </w:r>
      <w:r w:rsidR="008A0A7F">
        <w:rPr>
          <w:rFonts w:ascii="Times New Roman" w:hAnsi="Times New Roman" w:cs="Times New Roman"/>
          <w:szCs w:val="24"/>
        </w:rPr>
        <w:t>shkum</w:t>
      </w:r>
      <w:r w:rsidR="00F945B4">
        <w:rPr>
          <w:rFonts w:ascii="Times New Roman" w:hAnsi="Times New Roman" w:cs="Times New Roman"/>
          <w:szCs w:val="24"/>
        </w:rPr>
        <w:t>ë</w:t>
      </w:r>
      <w:r w:rsidR="008A0A7F">
        <w:rPr>
          <w:rFonts w:ascii="Times New Roman" w:hAnsi="Times New Roman" w:cs="Times New Roman"/>
          <w:szCs w:val="24"/>
        </w:rPr>
        <w:t>zuese</w:t>
      </w:r>
      <w:r w:rsidR="00297320" w:rsidRPr="004071DB">
        <w:rPr>
          <w:rFonts w:ascii="Times New Roman" w:hAnsi="Times New Roman" w:cs="Times New Roman"/>
          <w:szCs w:val="24"/>
        </w:rPr>
        <w:t>"</w:t>
      </w:r>
      <w:r w:rsidR="00F945B4">
        <w:rPr>
          <w:rFonts w:ascii="Times New Roman" w:hAnsi="Times New Roman" w:cs="Times New Roman"/>
          <w:szCs w:val="24"/>
        </w:rPr>
        <w:t>,</w:t>
      </w:r>
      <w:r w:rsidR="00297320" w:rsidRPr="004071DB">
        <w:rPr>
          <w:rFonts w:ascii="Times New Roman" w:hAnsi="Times New Roman" w:cs="Times New Roman"/>
          <w:szCs w:val="24"/>
        </w:rPr>
        <w:t xml:space="preserve"> është produkti</w:t>
      </w:r>
      <w:r w:rsidRPr="004071DB">
        <w:rPr>
          <w:rFonts w:ascii="Times New Roman" w:hAnsi="Times New Roman" w:cs="Times New Roman"/>
          <w:szCs w:val="24"/>
          <w:lang w:val="en-GB"/>
        </w:rPr>
        <w:t>:</w:t>
      </w:r>
    </w:p>
    <w:p w:rsidR="00904EC1" w:rsidRPr="004071DB" w:rsidRDefault="00904EC1" w:rsidP="0046575A">
      <w:pPr>
        <w:pStyle w:val="LITlitera"/>
        <w:keepNext/>
        <w:spacing w:line="276" w:lineRule="auto"/>
        <w:ind w:left="1673"/>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297320" w:rsidRPr="004071DB">
        <w:rPr>
          <w:rFonts w:ascii="Times New Roman" w:hAnsi="Times New Roman" w:cs="Times New Roman"/>
          <w:szCs w:val="24"/>
        </w:rPr>
        <w:t>i cili përftohet nga fermentimi i parë ose i dytë alkoolik</w:t>
      </w:r>
      <w:r w:rsidRPr="004071DB">
        <w:rPr>
          <w:rFonts w:ascii="Times New Roman" w:hAnsi="Times New Roman" w:cs="Times New Roman"/>
          <w:szCs w:val="24"/>
          <w:lang w:val="en-GB"/>
        </w:rPr>
        <w:t>:</w:t>
      </w:r>
    </w:p>
    <w:p w:rsidR="00904EC1" w:rsidRPr="004071DB" w:rsidRDefault="00904EC1" w:rsidP="0046575A">
      <w:pPr>
        <w:pStyle w:val="TIRtiret"/>
        <w:spacing w:line="276" w:lineRule="auto"/>
        <w:ind w:left="2071"/>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297320" w:rsidRPr="004071DB">
        <w:rPr>
          <w:rFonts w:ascii="Times New Roman" w:hAnsi="Times New Roman" w:cs="Times New Roman"/>
          <w:szCs w:val="24"/>
        </w:rPr>
        <w:t>nga rrushi i freskët</w:t>
      </w:r>
      <w:r w:rsidRPr="004071DB">
        <w:rPr>
          <w:rFonts w:ascii="Times New Roman" w:hAnsi="Times New Roman" w:cs="Times New Roman"/>
          <w:szCs w:val="24"/>
          <w:lang w:val="en-GB"/>
        </w:rPr>
        <w:t>;</w:t>
      </w:r>
    </w:p>
    <w:p w:rsidR="00904EC1" w:rsidRPr="004071DB" w:rsidRDefault="00904EC1" w:rsidP="0046575A">
      <w:pPr>
        <w:pStyle w:val="TIRtiret"/>
        <w:spacing w:line="276" w:lineRule="auto"/>
        <w:ind w:left="2071"/>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297320" w:rsidRPr="004071DB">
        <w:rPr>
          <w:rFonts w:ascii="Times New Roman" w:hAnsi="Times New Roman" w:cs="Times New Roman"/>
          <w:szCs w:val="24"/>
        </w:rPr>
        <w:t>nga mushti i rrushit ose</w:t>
      </w:r>
    </w:p>
    <w:p w:rsidR="00904EC1" w:rsidRPr="004071DB" w:rsidRDefault="00904EC1" w:rsidP="0046575A">
      <w:pPr>
        <w:pStyle w:val="TIRtiret"/>
        <w:spacing w:line="276" w:lineRule="auto"/>
        <w:ind w:left="2071"/>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297320" w:rsidRPr="004071DB">
        <w:rPr>
          <w:rFonts w:ascii="Times New Roman" w:hAnsi="Times New Roman" w:cs="Times New Roman"/>
          <w:szCs w:val="24"/>
        </w:rPr>
        <w:t>nga vera</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673"/>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297320" w:rsidRPr="004071DB">
        <w:rPr>
          <w:rFonts w:ascii="Times New Roman" w:hAnsi="Times New Roman" w:cs="Times New Roman"/>
          <w:szCs w:val="24"/>
        </w:rPr>
        <w:t>i cili, kur hapet ena, çliron dioksid karboni të përftuar ekskluzivisht nga fermentimi;</w:t>
      </w:r>
    </w:p>
    <w:p w:rsidR="00904EC1" w:rsidRPr="004071DB" w:rsidRDefault="00904EC1" w:rsidP="0046575A">
      <w:pPr>
        <w:pStyle w:val="LITlitera"/>
        <w:spacing w:line="276" w:lineRule="auto"/>
        <w:ind w:left="1673"/>
        <w:rPr>
          <w:rFonts w:ascii="Times New Roman" w:hAnsi="Times New Roman" w:cs="Times New Roman"/>
          <w:szCs w:val="24"/>
          <w:lang w:val="en-GB"/>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r>
      <w:r w:rsidR="00297320" w:rsidRPr="004071DB">
        <w:rPr>
          <w:rFonts w:ascii="Times New Roman" w:hAnsi="Times New Roman" w:cs="Times New Roman"/>
          <w:szCs w:val="24"/>
        </w:rPr>
        <w:t>i cili, për shkak të dioksidit të karbonit në tretësirë, ka një presion të tepërt jo më pak se 3 bar kur mbahet në temperaturë 20ºC në enë të mbyllura; dhe</w:t>
      </w:r>
    </w:p>
    <w:p w:rsidR="00904EC1" w:rsidRPr="004071DB" w:rsidRDefault="00904EC1" w:rsidP="0046575A">
      <w:pPr>
        <w:pStyle w:val="LITlitera"/>
        <w:spacing w:line="276" w:lineRule="auto"/>
        <w:ind w:left="1673"/>
        <w:rPr>
          <w:rFonts w:ascii="Times New Roman" w:hAnsi="Times New Roman" w:cs="Times New Roman"/>
          <w:szCs w:val="24"/>
          <w:lang w:val="en-GB"/>
        </w:rPr>
      </w:pPr>
      <w:r w:rsidRPr="004071DB">
        <w:rPr>
          <w:rFonts w:ascii="Times New Roman" w:hAnsi="Times New Roman" w:cs="Times New Roman"/>
          <w:szCs w:val="24"/>
          <w:lang w:val="en-GB"/>
        </w:rPr>
        <w:t>d)</w:t>
      </w:r>
      <w:r w:rsidRPr="004071DB">
        <w:rPr>
          <w:rFonts w:ascii="Times New Roman" w:hAnsi="Times New Roman" w:cs="Times New Roman"/>
          <w:szCs w:val="24"/>
          <w:lang w:val="en-GB"/>
        </w:rPr>
        <w:tab/>
      </w:r>
      <w:r w:rsidR="00297320" w:rsidRPr="004071DB">
        <w:rPr>
          <w:rFonts w:ascii="Times New Roman" w:hAnsi="Times New Roman" w:cs="Times New Roman"/>
          <w:szCs w:val="24"/>
        </w:rPr>
        <w:t xml:space="preserve">për të cilin, fortësia alkoolike totale e </w:t>
      </w:r>
      <w:r w:rsidR="00297320" w:rsidRPr="00A56767">
        <w:rPr>
          <w:rFonts w:ascii="Times New Roman" w:hAnsi="Times New Roman" w:cs="Times New Roman"/>
          <w:szCs w:val="24"/>
        </w:rPr>
        <w:t xml:space="preserve">Cuvée </w:t>
      </w:r>
      <w:r w:rsidR="00297320" w:rsidRPr="004071DB">
        <w:rPr>
          <w:rFonts w:ascii="Times New Roman" w:hAnsi="Times New Roman" w:cs="Times New Roman"/>
          <w:szCs w:val="24"/>
        </w:rPr>
        <w:t>e synuar për përgatitjen e saj, nuk është më e vogël se 8,5% vol.</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5)</w:t>
      </w:r>
      <w:r w:rsidRPr="004071DB">
        <w:rPr>
          <w:rFonts w:ascii="Times New Roman" w:hAnsi="Times New Roman" w:cs="Times New Roman"/>
          <w:szCs w:val="24"/>
          <w:lang w:val="en-GB"/>
        </w:rPr>
        <w:tab/>
      </w:r>
      <w:r w:rsidR="00297320" w:rsidRPr="004071DB">
        <w:rPr>
          <w:rFonts w:ascii="Times New Roman" w:hAnsi="Times New Roman" w:cs="Times New Roman"/>
          <w:szCs w:val="24"/>
        </w:rPr>
        <w:t xml:space="preserve">"Vera </w:t>
      </w:r>
      <w:r w:rsidR="008A0A7F">
        <w:rPr>
          <w:rFonts w:ascii="Times New Roman" w:hAnsi="Times New Roman" w:cs="Times New Roman"/>
          <w:szCs w:val="24"/>
        </w:rPr>
        <w:t>shkum</w:t>
      </w:r>
      <w:r w:rsidR="00F945B4">
        <w:rPr>
          <w:rFonts w:ascii="Times New Roman" w:hAnsi="Times New Roman" w:cs="Times New Roman"/>
          <w:szCs w:val="24"/>
        </w:rPr>
        <w:t>ë</w:t>
      </w:r>
      <w:r w:rsidR="008A0A7F">
        <w:rPr>
          <w:rFonts w:ascii="Times New Roman" w:hAnsi="Times New Roman" w:cs="Times New Roman"/>
          <w:szCs w:val="24"/>
        </w:rPr>
        <w:t>zuese</w:t>
      </w:r>
      <w:r w:rsidR="00297320" w:rsidRPr="004071DB">
        <w:rPr>
          <w:rFonts w:ascii="Times New Roman" w:hAnsi="Times New Roman" w:cs="Times New Roman"/>
          <w:szCs w:val="24"/>
        </w:rPr>
        <w:t xml:space="preserve"> cilësore"</w:t>
      </w:r>
      <w:r w:rsidR="00F945B4">
        <w:rPr>
          <w:rFonts w:ascii="Times New Roman" w:hAnsi="Times New Roman" w:cs="Times New Roman"/>
          <w:szCs w:val="24"/>
        </w:rPr>
        <w:t>,</w:t>
      </w:r>
      <w:r w:rsidR="00297320" w:rsidRPr="004071DB">
        <w:rPr>
          <w:rFonts w:ascii="Times New Roman" w:hAnsi="Times New Roman" w:cs="Times New Roman"/>
          <w:szCs w:val="24"/>
        </w:rPr>
        <w:t xml:space="preserve"> është produkti</w:t>
      </w:r>
      <w:r w:rsidRPr="004071DB">
        <w:rPr>
          <w:rFonts w:ascii="Times New Roman" w:hAnsi="Times New Roman" w:cs="Times New Roman"/>
          <w:szCs w:val="24"/>
          <w:lang w:val="en-GB"/>
        </w:rPr>
        <w:t>:</w:t>
      </w:r>
    </w:p>
    <w:p w:rsidR="00904EC1" w:rsidRPr="004071DB" w:rsidRDefault="00904EC1" w:rsidP="0046575A">
      <w:pPr>
        <w:pStyle w:val="LITlitera"/>
        <w:keepNext/>
        <w:spacing w:line="276" w:lineRule="auto"/>
        <w:ind w:left="1673"/>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297320" w:rsidRPr="004071DB">
        <w:rPr>
          <w:rFonts w:ascii="Times New Roman" w:hAnsi="Times New Roman" w:cs="Times New Roman"/>
          <w:szCs w:val="24"/>
        </w:rPr>
        <w:t>që përftohet nga fermentimi i parë ose i dytë alkoolik</w:t>
      </w:r>
      <w:r w:rsidRPr="004071DB">
        <w:rPr>
          <w:rFonts w:ascii="Times New Roman" w:hAnsi="Times New Roman" w:cs="Times New Roman"/>
          <w:szCs w:val="24"/>
          <w:lang w:val="en-GB"/>
        </w:rPr>
        <w:t>:</w:t>
      </w:r>
    </w:p>
    <w:p w:rsidR="00904EC1" w:rsidRPr="004071DB" w:rsidRDefault="00904EC1" w:rsidP="0046575A">
      <w:pPr>
        <w:pStyle w:val="TIRtiret"/>
        <w:spacing w:line="276" w:lineRule="auto"/>
        <w:ind w:left="2071"/>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297320" w:rsidRPr="004071DB">
        <w:rPr>
          <w:rFonts w:ascii="Times New Roman" w:hAnsi="Times New Roman" w:cs="Times New Roman"/>
          <w:szCs w:val="24"/>
        </w:rPr>
        <w:t>nga rrushi i freskët</w:t>
      </w:r>
      <w:r w:rsidRPr="004071DB">
        <w:rPr>
          <w:rFonts w:ascii="Times New Roman" w:hAnsi="Times New Roman" w:cs="Times New Roman"/>
          <w:szCs w:val="24"/>
          <w:lang w:val="en-GB"/>
        </w:rPr>
        <w:t>;</w:t>
      </w:r>
    </w:p>
    <w:p w:rsidR="00904EC1" w:rsidRPr="004071DB" w:rsidRDefault="00904EC1" w:rsidP="0046575A">
      <w:pPr>
        <w:pStyle w:val="TIRtiret"/>
        <w:spacing w:line="276" w:lineRule="auto"/>
        <w:ind w:left="2071"/>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297320" w:rsidRPr="004071DB">
        <w:rPr>
          <w:rFonts w:ascii="Times New Roman" w:hAnsi="Times New Roman" w:cs="Times New Roman"/>
          <w:szCs w:val="24"/>
        </w:rPr>
        <w:t>nga mushti i rrushit ose</w:t>
      </w:r>
    </w:p>
    <w:p w:rsidR="00904EC1" w:rsidRPr="004071DB" w:rsidRDefault="00904EC1" w:rsidP="0046575A">
      <w:pPr>
        <w:pStyle w:val="TIRtiret"/>
        <w:spacing w:line="276" w:lineRule="auto"/>
        <w:ind w:left="2071"/>
        <w:rPr>
          <w:rFonts w:ascii="Times New Roman" w:hAnsi="Times New Roman" w:cs="Times New Roman"/>
          <w:szCs w:val="24"/>
          <w:lang w:val="en-GB"/>
        </w:rPr>
      </w:pPr>
      <w:r w:rsidRPr="004071DB">
        <w:rPr>
          <w:rFonts w:ascii="Times New Roman" w:hAnsi="Times New Roman" w:cs="Times New Roman"/>
          <w:szCs w:val="24"/>
          <w:lang w:val="en-GB"/>
        </w:rPr>
        <w:lastRenderedPageBreak/>
        <w:t>–</w:t>
      </w:r>
      <w:r w:rsidRPr="004071DB">
        <w:rPr>
          <w:rFonts w:ascii="Times New Roman" w:hAnsi="Times New Roman" w:cs="Times New Roman"/>
          <w:szCs w:val="24"/>
          <w:lang w:val="en-GB"/>
        </w:rPr>
        <w:tab/>
      </w:r>
      <w:r w:rsidR="00297320" w:rsidRPr="004071DB">
        <w:rPr>
          <w:rFonts w:ascii="Times New Roman" w:hAnsi="Times New Roman" w:cs="Times New Roman"/>
          <w:szCs w:val="24"/>
        </w:rPr>
        <w:t>nga vera</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673"/>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297320" w:rsidRPr="004071DB">
        <w:rPr>
          <w:rFonts w:ascii="Times New Roman" w:hAnsi="Times New Roman" w:cs="Times New Roman"/>
          <w:szCs w:val="24"/>
        </w:rPr>
        <w:t>i cili, kur hapet ena, çliron dioksid karboni të përftuar ekskluzivisht nga fermentimi</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673"/>
        <w:rPr>
          <w:rFonts w:ascii="Times New Roman" w:hAnsi="Times New Roman" w:cs="Times New Roman"/>
          <w:szCs w:val="24"/>
          <w:lang w:val="en-GB"/>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r>
      <w:r w:rsidR="00297320" w:rsidRPr="004071DB">
        <w:rPr>
          <w:rFonts w:ascii="Times New Roman" w:hAnsi="Times New Roman" w:cs="Times New Roman"/>
          <w:szCs w:val="24"/>
        </w:rPr>
        <w:t>i cili, për shkak të dioksidit të karbonit në tretësirë, ka një presion të tepërt jo më pak se 3,5 bar kur mbahet në temperaturë 20ºC në enë të mbyllura; dhe</w:t>
      </w:r>
    </w:p>
    <w:p w:rsidR="00904EC1" w:rsidRPr="004071DB" w:rsidRDefault="00904EC1" w:rsidP="0046575A">
      <w:pPr>
        <w:pStyle w:val="LITlitera"/>
        <w:spacing w:line="276" w:lineRule="auto"/>
        <w:ind w:left="1673"/>
        <w:rPr>
          <w:rFonts w:ascii="Times New Roman" w:hAnsi="Times New Roman" w:cs="Times New Roman"/>
          <w:szCs w:val="24"/>
          <w:lang w:val="en-GB"/>
        </w:rPr>
      </w:pPr>
      <w:r w:rsidRPr="004071DB">
        <w:rPr>
          <w:rFonts w:ascii="Times New Roman" w:hAnsi="Times New Roman" w:cs="Times New Roman"/>
          <w:szCs w:val="24"/>
          <w:lang w:val="en-GB"/>
        </w:rPr>
        <w:t>d)</w:t>
      </w:r>
      <w:r w:rsidRPr="004071DB">
        <w:rPr>
          <w:rFonts w:ascii="Times New Roman" w:hAnsi="Times New Roman" w:cs="Times New Roman"/>
          <w:szCs w:val="24"/>
          <w:lang w:val="en-GB"/>
        </w:rPr>
        <w:tab/>
      </w:r>
      <w:r w:rsidR="00C37A1A" w:rsidRPr="004071DB">
        <w:rPr>
          <w:rFonts w:ascii="Times New Roman" w:hAnsi="Times New Roman" w:cs="Times New Roman"/>
          <w:szCs w:val="24"/>
        </w:rPr>
        <w:t>për të cilin fortësia alkoolike totale e Cuvée, e synuar për përgatitjen e saj, nuk është më e vogël se 9 % vol.</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6)</w:t>
      </w:r>
      <w:r w:rsidRPr="004071DB">
        <w:rPr>
          <w:rFonts w:ascii="Times New Roman" w:hAnsi="Times New Roman" w:cs="Times New Roman"/>
          <w:szCs w:val="24"/>
          <w:lang w:val="en-GB"/>
        </w:rPr>
        <w:tab/>
      </w:r>
      <w:r w:rsidR="00C37A1A" w:rsidRPr="004071DB">
        <w:rPr>
          <w:rFonts w:ascii="Times New Roman" w:hAnsi="Times New Roman" w:cs="Times New Roman"/>
          <w:szCs w:val="24"/>
        </w:rPr>
        <w:t xml:space="preserve">"Vera </w:t>
      </w:r>
      <w:r w:rsidR="008A0A7F">
        <w:rPr>
          <w:rFonts w:ascii="Times New Roman" w:hAnsi="Times New Roman" w:cs="Times New Roman"/>
          <w:szCs w:val="24"/>
        </w:rPr>
        <w:t>shkum</w:t>
      </w:r>
      <w:r w:rsidR="00F945B4">
        <w:rPr>
          <w:rFonts w:ascii="Times New Roman" w:hAnsi="Times New Roman" w:cs="Times New Roman"/>
          <w:szCs w:val="24"/>
        </w:rPr>
        <w:t>ë</w:t>
      </w:r>
      <w:r w:rsidR="008A0A7F">
        <w:rPr>
          <w:rFonts w:ascii="Times New Roman" w:hAnsi="Times New Roman" w:cs="Times New Roman"/>
          <w:szCs w:val="24"/>
        </w:rPr>
        <w:t>zuese</w:t>
      </w:r>
      <w:r w:rsidR="00C37A1A" w:rsidRPr="004071DB">
        <w:rPr>
          <w:rFonts w:ascii="Times New Roman" w:hAnsi="Times New Roman" w:cs="Times New Roman"/>
          <w:szCs w:val="24"/>
        </w:rPr>
        <w:t xml:space="preserve"> cilësore e aromatizuar"</w:t>
      </w:r>
      <w:r w:rsidR="00F945B4">
        <w:rPr>
          <w:rFonts w:ascii="Times New Roman" w:hAnsi="Times New Roman" w:cs="Times New Roman"/>
          <w:szCs w:val="24"/>
        </w:rPr>
        <w:t>,</w:t>
      </w:r>
      <w:r w:rsidR="00C37A1A" w:rsidRPr="004071DB">
        <w:rPr>
          <w:rFonts w:ascii="Times New Roman" w:hAnsi="Times New Roman" w:cs="Times New Roman"/>
          <w:szCs w:val="24"/>
        </w:rPr>
        <w:t xml:space="preserve"> është </w:t>
      </w:r>
      <w:proofErr w:type="gramStart"/>
      <w:r w:rsidR="00C37A1A" w:rsidRPr="004071DB">
        <w:rPr>
          <w:rFonts w:ascii="Times New Roman" w:hAnsi="Times New Roman" w:cs="Times New Roman"/>
          <w:szCs w:val="24"/>
        </w:rPr>
        <w:t>vera</w:t>
      </w:r>
      <w:proofErr w:type="gramEnd"/>
      <w:r w:rsidR="00C37A1A" w:rsidRPr="004071DB">
        <w:rPr>
          <w:rFonts w:ascii="Times New Roman" w:hAnsi="Times New Roman" w:cs="Times New Roman"/>
          <w:szCs w:val="24"/>
        </w:rPr>
        <w:t xml:space="preserve"> cilësore </w:t>
      </w:r>
      <w:r w:rsidR="008A0A7F">
        <w:rPr>
          <w:rFonts w:ascii="Times New Roman" w:hAnsi="Times New Roman" w:cs="Times New Roman"/>
          <w:szCs w:val="24"/>
        </w:rPr>
        <w:t>shkum</w:t>
      </w:r>
      <w:r w:rsidR="00F945B4">
        <w:rPr>
          <w:rFonts w:ascii="Times New Roman" w:hAnsi="Times New Roman" w:cs="Times New Roman"/>
          <w:szCs w:val="24"/>
        </w:rPr>
        <w:t>ë</w:t>
      </w:r>
      <w:r w:rsidR="008A0A7F">
        <w:rPr>
          <w:rFonts w:ascii="Times New Roman" w:hAnsi="Times New Roman" w:cs="Times New Roman"/>
          <w:szCs w:val="24"/>
        </w:rPr>
        <w:t>zuese</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672"/>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C37A1A" w:rsidRPr="004071DB">
        <w:rPr>
          <w:rFonts w:ascii="Times New Roman" w:hAnsi="Times New Roman" w:cs="Times New Roman"/>
          <w:szCs w:val="24"/>
        </w:rPr>
        <w:t>që përftohet vetëm duke përdorur, gjatë përgatitjes së Cuvée, musht rrushi ose musht rrushi në fermentim të përftuar nga varietetet specifike të rrushit për verë;</w:t>
      </w:r>
    </w:p>
    <w:p w:rsidR="00904EC1" w:rsidRPr="004071DB" w:rsidRDefault="00904EC1" w:rsidP="0046575A">
      <w:pPr>
        <w:pStyle w:val="LITlitera"/>
        <w:spacing w:line="276" w:lineRule="auto"/>
        <w:ind w:left="1672"/>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C37A1A" w:rsidRPr="004071DB">
        <w:rPr>
          <w:rFonts w:ascii="Times New Roman" w:hAnsi="Times New Roman" w:cs="Times New Roman"/>
          <w:szCs w:val="24"/>
        </w:rPr>
        <w:t>e cila, për shkak të dioksidit të karbonit në tretësirë, ka një presion të tepërt jo më pak se 3 bar kur mbahet në temperaturë 20ºC në enë të mbyllura</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672"/>
        <w:rPr>
          <w:rFonts w:ascii="Times New Roman" w:hAnsi="Times New Roman" w:cs="Times New Roman"/>
          <w:szCs w:val="24"/>
          <w:lang w:val="en-GB"/>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r>
      <w:r w:rsidR="00C37A1A" w:rsidRPr="004071DB">
        <w:rPr>
          <w:rFonts w:ascii="Times New Roman" w:hAnsi="Times New Roman" w:cs="Times New Roman"/>
          <w:szCs w:val="24"/>
        </w:rPr>
        <w:t>fortësia alkoolike aktuale e së cilës nuk mund të jetë më pak se 6% vol.; dhe</w:t>
      </w:r>
    </w:p>
    <w:p w:rsidR="00904EC1" w:rsidRPr="004071DB" w:rsidRDefault="00904EC1" w:rsidP="0046575A">
      <w:pPr>
        <w:pStyle w:val="LITlitera"/>
        <w:spacing w:line="276" w:lineRule="auto"/>
        <w:ind w:left="1672"/>
        <w:rPr>
          <w:rFonts w:ascii="Times New Roman" w:hAnsi="Times New Roman" w:cs="Times New Roman"/>
          <w:szCs w:val="24"/>
          <w:lang w:val="en-GB"/>
        </w:rPr>
      </w:pPr>
      <w:r w:rsidRPr="004071DB">
        <w:rPr>
          <w:rFonts w:ascii="Times New Roman" w:hAnsi="Times New Roman" w:cs="Times New Roman"/>
          <w:szCs w:val="24"/>
          <w:lang w:val="en-GB"/>
        </w:rPr>
        <w:t>d)</w:t>
      </w:r>
      <w:r w:rsidRPr="004071DB">
        <w:rPr>
          <w:rFonts w:ascii="Times New Roman" w:hAnsi="Times New Roman" w:cs="Times New Roman"/>
          <w:szCs w:val="24"/>
          <w:lang w:val="en-GB"/>
        </w:rPr>
        <w:tab/>
      </w:r>
      <w:r w:rsidR="00C37A1A" w:rsidRPr="004071DB">
        <w:rPr>
          <w:rFonts w:ascii="Times New Roman" w:hAnsi="Times New Roman" w:cs="Times New Roman"/>
          <w:szCs w:val="24"/>
        </w:rPr>
        <w:t>fortësia alkoolike totale e së cilës nuk mund të jetë më pak se 10% vol.</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7)</w:t>
      </w:r>
      <w:r w:rsidRPr="004071DB">
        <w:rPr>
          <w:rFonts w:ascii="Times New Roman" w:hAnsi="Times New Roman" w:cs="Times New Roman"/>
          <w:szCs w:val="24"/>
          <w:lang w:val="en-GB"/>
        </w:rPr>
        <w:tab/>
      </w:r>
      <w:r w:rsidR="00C37A1A" w:rsidRPr="004071DB">
        <w:rPr>
          <w:rFonts w:ascii="Times New Roman" w:hAnsi="Times New Roman" w:cs="Times New Roman"/>
          <w:szCs w:val="24"/>
        </w:rPr>
        <w:t>"Ver</w:t>
      </w:r>
      <w:r w:rsidR="00372674" w:rsidRPr="004071DB">
        <w:rPr>
          <w:rFonts w:ascii="Times New Roman" w:hAnsi="Times New Roman" w:cs="Times New Roman"/>
          <w:szCs w:val="24"/>
        </w:rPr>
        <w:t>ë</w:t>
      </w:r>
      <w:r w:rsidR="00C37A1A" w:rsidRPr="004071DB">
        <w:rPr>
          <w:rFonts w:ascii="Times New Roman" w:hAnsi="Times New Roman" w:cs="Times New Roman"/>
          <w:szCs w:val="24"/>
        </w:rPr>
        <w:t xml:space="preserve"> </w:t>
      </w:r>
      <w:r w:rsidR="008A0A7F">
        <w:rPr>
          <w:rFonts w:ascii="Times New Roman" w:hAnsi="Times New Roman" w:cs="Times New Roman"/>
          <w:szCs w:val="24"/>
        </w:rPr>
        <w:t>shkum</w:t>
      </w:r>
      <w:r w:rsidR="00F945B4">
        <w:rPr>
          <w:rFonts w:ascii="Times New Roman" w:hAnsi="Times New Roman" w:cs="Times New Roman"/>
          <w:szCs w:val="24"/>
        </w:rPr>
        <w:t>ë</w:t>
      </w:r>
      <w:r w:rsidR="008A0A7F">
        <w:rPr>
          <w:rFonts w:ascii="Times New Roman" w:hAnsi="Times New Roman" w:cs="Times New Roman"/>
          <w:szCs w:val="24"/>
        </w:rPr>
        <w:t xml:space="preserve">zuese </w:t>
      </w:r>
      <w:r w:rsidR="00C37A1A" w:rsidRPr="004071DB">
        <w:rPr>
          <w:rFonts w:ascii="Times New Roman" w:hAnsi="Times New Roman" w:cs="Times New Roman"/>
          <w:szCs w:val="24"/>
        </w:rPr>
        <w:t>e ajrosur"</w:t>
      </w:r>
      <w:r w:rsidR="00F945B4">
        <w:rPr>
          <w:rFonts w:ascii="Times New Roman" w:hAnsi="Times New Roman" w:cs="Times New Roman"/>
          <w:szCs w:val="24"/>
        </w:rPr>
        <w:t>,</w:t>
      </w:r>
      <w:r w:rsidR="00C37A1A" w:rsidRPr="004071DB">
        <w:rPr>
          <w:rFonts w:ascii="Times New Roman" w:hAnsi="Times New Roman" w:cs="Times New Roman"/>
          <w:szCs w:val="24"/>
        </w:rPr>
        <w:t xml:space="preserve"> </w:t>
      </w:r>
      <w:r w:rsidR="00EF3DBB" w:rsidRPr="004071DB">
        <w:rPr>
          <w:rFonts w:ascii="Times New Roman" w:hAnsi="Times New Roman" w:cs="Times New Roman"/>
          <w:szCs w:val="24"/>
        </w:rPr>
        <w:tab/>
      </w:r>
      <w:r w:rsidR="00C37A1A" w:rsidRPr="004071DB">
        <w:rPr>
          <w:rFonts w:ascii="Times New Roman" w:hAnsi="Times New Roman" w:cs="Times New Roman"/>
          <w:szCs w:val="24"/>
        </w:rPr>
        <w:t>është produkti që</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672"/>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C37A1A" w:rsidRPr="004071DB">
        <w:rPr>
          <w:rFonts w:ascii="Times New Roman" w:hAnsi="Times New Roman" w:cs="Times New Roman"/>
          <w:szCs w:val="24"/>
        </w:rPr>
        <w:t>përftohet nga vera pa emërtim të origjinës së mbrojtur ose tregues gjeografik të mbrojtur</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672"/>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C37A1A" w:rsidRPr="004071DB">
        <w:rPr>
          <w:rFonts w:ascii="Times New Roman" w:hAnsi="Times New Roman" w:cs="Times New Roman"/>
          <w:szCs w:val="24"/>
        </w:rPr>
        <w:t>kur ena është e hapur, lëshon dioksid karboni të përftuar plotësisht ose pjesërisht nga shtimi i atij gazi; dhe</w:t>
      </w:r>
    </w:p>
    <w:p w:rsidR="00904EC1" w:rsidRPr="004071DB" w:rsidRDefault="00904EC1" w:rsidP="0046575A">
      <w:pPr>
        <w:pStyle w:val="LITlitera"/>
        <w:spacing w:line="276" w:lineRule="auto"/>
        <w:ind w:left="1672"/>
        <w:rPr>
          <w:rFonts w:ascii="Times New Roman" w:hAnsi="Times New Roman" w:cs="Times New Roman"/>
          <w:szCs w:val="24"/>
          <w:lang w:val="en-GB"/>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r>
      <w:r w:rsidR="00C37A1A" w:rsidRPr="004071DB">
        <w:rPr>
          <w:rFonts w:ascii="Times New Roman" w:hAnsi="Times New Roman" w:cs="Times New Roman"/>
          <w:szCs w:val="24"/>
        </w:rPr>
        <w:t>për shkak të dioksidit të karbonit në tretësirë, ka një presion të tepërt jo më pak se 3 bar kur mbahet në temperaturë 20ºC në enë të mbyllura</w:t>
      </w:r>
      <w:r w:rsidRPr="004071DB">
        <w:rPr>
          <w:rFonts w:ascii="Times New Roman" w:hAnsi="Times New Roman" w:cs="Times New Roman"/>
          <w:szCs w:val="24"/>
          <w:lang w:val="en-GB"/>
        </w:rPr>
        <w:t>.</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8)</w:t>
      </w:r>
      <w:r w:rsidRPr="004071DB">
        <w:rPr>
          <w:rFonts w:ascii="Times New Roman" w:hAnsi="Times New Roman" w:cs="Times New Roman"/>
          <w:szCs w:val="24"/>
          <w:lang w:val="en-GB"/>
        </w:rPr>
        <w:tab/>
      </w:r>
      <w:r w:rsidR="00C37A1A" w:rsidRPr="004071DB">
        <w:rPr>
          <w:rFonts w:ascii="Times New Roman" w:hAnsi="Times New Roman" w:cs="Times New Roman"/>
          <w:szCs w:val="24"/>
        </w:rPr>
        <w:t>"Ver</w:t>
      </w:r>
      <w:r w:rsidR="00372674" w:rsidRPr="004071DB">
        <w:rPr>
          <w:rFonts w:ascii="Times New Roman" w:hAnsi="Times New Roman" w:cs="Times New Roman"/>
          <w:szCs w:val="24"/>
        </w:rPr>
        <w:t>ë</w:t>
      </w:r>
      <w:r w:rsidR="00C37A1A" w:rsidRPr="004071DB">
        <w:rPr>
          <w:rFonts w:ascii="Times New Roman" w:hAnsi="Times New Roman" w:cs="Times New Roman"/>
          <w:szCs w:val="24"/>
        </w:rPr>
        <w:t xml:space="preserve"> gjysmë</w:t>
      </w:r>
      <w:r w:rsidR="008A0A7F">
        <w:rPr>
          <w:rFonts w:ascii="Times New Roman" w:hAnsi="Times New Roman" w:cs="Times New Roman"/>
          <w:szCs w:val="24"/>
        </w:rPr>
        <w:t xml:space="preserve"> shkum</w:t>
      </w:r>
      <w:r w:rsidR="00F945B4">
        <w:rPr>
          <w:rFonts w:ascii="Times New Roman" w:hAnsi="Times New Roman" w:cs="Times New Roman"/>
          <w:szCs w:val="24"/>
        </w:rPr>
        <w:t>ë</w:t>
      </w:r>
      <w:r w:rsidR="008A0A7F">
        <w:rPr>
          <w:rFonts w:ascii="Times New Roman" w:hAnsi="Times New Roman" w:cs="Times New Roman"/>
          <w:szCs w:val="24"/>
        </w:rPr>
        <w:t>zuese</w:t>
      </w:r>
      <w:r w:rsidR="00C37A1A" w:rsidRPr="004071DB">
        <w:rPr>
          <w:rFonts w:ascii="Times New Roman" w:hAnsi="Times New Roman" w:cs="Times New Roman"/>
          <w:szCs w:val="24"/>
        </w:rPr>
        <w:t>"</w:t>
      </w:r>
      <w:r w:rsidR="00F945B4">
        <w:rPr>
          <w:rFonts w:ascii="Times New Roman" w:hAnsi="Times New Roman" w:cs="Times New Roman"/>
          <w:szCs w:val="24"/>
        </w:rPr>
        <w:t>,</w:t>
      </w:r>
      <w:r w:rsidR="00C37A1A" w:rsidRPr="004071DB">
        <w:rPr>
          <w:rFonts w:ascii="Times New Roman" w:hAnsi="Times New Roman" w:cs="Times New Roman"/>
          <w:szCs w:val="24"/>
        </w:rPr>
        <w:t xml:space="preserve"> është produkti që</w:t>
      </w:r>
      <w:r w:rsidRPr="004071DB">
        <w:rPr>
          <w:rFonts w:ascii="Times New Roman" w:hAnsi="Times New Roman" w:cs="Times New Roman"/>
          <w:szCs w:val="24"/>
          <w:lang w:val="en-GB"/>
        </w:rPr>
        <w:t>:</w:t>
      </w:r>
    </w:p>
    <w:p w:rsidR="00904EC1" w:rsidRPr="004071DB" w:rsidRDefault="00C37A1A" w:rsidP="00D62B5C">
      <w:pPr>
        <w:pStyle w:val="LITlitera"/>
        <w:numPr>
          <w:ilvl w:val="0"/>
          <w:numId w:val="41"/>
        </w:numPr>
        <w:spacing w:line="276" w:lineRule="auto"/>
        <w:rPr>
          <w:rFonts w:ascii="Times New Roman" w:hAnsi="Times New Roman" w:cs="Times New Roman"/>
          <w:szCs w:val="24"/>
          <w:lang w:val="en-GB"/>
        </w:rPr>
      </w:pPr>
      <w:r w:rsidRPr="004071DB">
        <w:rPr>
          <w:rFonts w:ascii="Times New Roman" w:hAnsi="Times New Roman" w:cs="Times New Roman"/>
          <w:szCs w:val="24"/>
        </w:rPr>
        <w:t>përftohet nga vera, vera e re ende në fermentim, mushti i rrushit ose mushti i rrushit në fermentim për sa kohë që këto  produkte kanë një fortësi totale alkoolike të paktën 9% vol.</w:t>
      </w:r>
      <w:r w:rsidR="00904EC1" w:rsidRPr="004071DB">
        <w:rPr>
          <w:rFonts w:ascii="Times New Roman" w:hAnsi="Times New Roman" w:cs="Times New Roman"/>
          <w:szCs w:val="24"/>
          <w:lang w:val="en-GB"/>
        </w:rPr>
        <w:t>,</w:t>
      </w:r>
    </w:p>
    <w:p w:rsidR="00C37A1A" w:rsidRPr="00E27593" w:rsidRDefault="00C37A1A" w:rsidP="00D62B5C">
      <w:pPr>
        <w:pStyle w:val="ListParagraph"/>
        <w:numPr>
          <w:ilvl w:val="0"/>
          <w:numId w:val="41"/>
        </w:numPr>
        <w:tabs>
          <w:tab w:val="left" w:pos="360"/>
        </w:tabs>
        <w:suppressAutoHyphens/>
        <w:spacing w:line="276" w:lineRule="auto"/>
        <w:jc w:val="both"/>
      </w:pPr>
      <w:r w:rsidRPr="00E27593">
        <w:t>ka fortësi alkoolike aktuale jo më pak se 7% vol.;</w:t>
      </w:r>
    </w:p>
    <w:p w:rsidR="00904EC1" w:rsidRPr="00E27593" w:rsidRDefault="00C37A1A" w:rsidP="00D62B5C">
      <w:pPr>
        <w:pStyle w:val="LITlitera"/>
        <w:numPr>
          <w:ilvl w:val="0"/>
          <w:numId w:val="41"/>
        </w:numPr>
        <w:spacing w:line="276" w:lineRule="auto"/>
        <w:rPr>
          <w:rFonts w:ascii="Times New Roman" w:hAnsi="Times New Roman" w:cs="Times New Roman"/>
          <w:szCs w:val="24"/>
          <w:lang w:val="en-GB"/>
        </w:rPr>
      </w:pPr>
      <w:r w:rsidRPr="00E27593">
        <w:rPr>
          <w:rFonts w:ascii="Times New Roman" w:hAnsi="Times New Roman" w:cs="Times New Roman"/>
          <w:szCs w:val="24"/>
        </w:rPr>
        <w:t>për shkak të dioksidit të karbonit brenda në tretësirë, ka presion të tepërt jo më pak se 1 bar dhe jo më shumë se 2,5 bar kur mbahet në temperaturë 20ºC në enë të mbyllura; dhe</w:t>
      </w:r>
    </w:p>
    <w:p w:rsidR="00904EC1" w:rsidRPr="004071DB" w:rsidRDefault="00C37A1A" w:rsidP="00D62B5C">
      <w:pPr>
        <w:pStyle w:val="LITlitera"/>
        <w:numPr>
          <w:ilvl w:val="0"/>
          <w:numId w:val="41"/>
        </w:numPr>
        <w:spacing w:line="276" w:lineRule="auto"/>
        <w:rPr>
          <w:rFonts w:ascii="Times New Roman" w:hAnsi="Times New Roman" w:cs="Times New Roman"/>
          <w:szCs w:val="24"/>
          <w:lang w:val="en-GB"/>
        </w:rPr>
      </w:pPr>
      <w:r w:rsidRPr="004071DB">
        <w:rPr>
          <w:rFonts w:ascii="Times New Roman" w:hAnsi="Times New Roman" w:cs="Times New Roman"/>
          <w:szCs w:val="24"/>
        </w:rPr>
        <w:t>është futur në enë me kapacitet 60 litra ose më pak.</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9)</w:t>
      </w:r>
      <w:r w:rsidRPr="004071DB">
        <w:rPr>
          <w:rFonts w:ascii="Times New Roman" w:hAnsi="Times New Roman" w:cs="Times New Roman"/>
          <w:szCs w:val="24"/>
          <w:lang w:val="en-GB"/>
        </w:rPr>
        <w:tab/>
      </w:r>
      <w:r w:rsidR="00C37A1A" w:rsidRPr="004071DB">
        <w:rPr>
          <w:rFonts w:ascii="Times New Roman" w:hAnsi="Times New Roman" w:cs="Times New Roman"/>
          <w:szCs w:val="24"/>
        </w:rPr>
        <w:t>"Ver</w:t>
      </w:r>
      <w:r w:rsidR="00372674" w:rsidRPr="004071DB">
        <w:rPr>
          <w:rFonts w:ascii="Times New Roman" w:hAnsi="Times New Roman" w:cs="Times New Roman"/>
          <w:szCs w:val="24"/>
        </w:rPr>
        <w:t>ë</w:t>
      </w:r>
      <w:r w:rsidR="00C37A1A" w:rsidRPr="004071DB">
        <w:rPr>
          <w:rFonts w:ascii="Times New Roman" w:hAnsi="Times New Roman" w:cs="Times New Roman"/>
          <w:szCs w:val="24"/>
        </w:rPr>
        <w:t xml:space="preserve"> gjysmë</w:t>
      </w:r>
      <w:r w:rsidR="008A0A7F">
        <w:rPr>
          <w:rFonts w:ascii="Times New Roman" w:hAnsi="Times New Roman" w:cs="Times New Roman"/>
          <w:szCs w:val="24"/>
        </w:rPr>
        <w:t xml:space="preserve"> shkum</w:t>
      </w:r>
      <w:r w:rsidR="00F945B4">
        <w:rPr>
          <w:rFonts w:ascii="Times New Roman" w:hAnsi="Times New Roman" w:cs="Times New Roman"/>
          <w:szCs w:val="24"/>
        </w:rPr>
        <w:t>ë</w:t>
      </w:r>
      <w:r w:rsidR="008A0A7F">
        <w:rPr>
          <w:rFonts w:ascii="Times New Roman" w:hAnsi="Times New Roman" w:cs="Times New Roman"/>
          <w:szCs w:val="24"/>
        </w:rPr>
        <w:t xml:space="preserve">zuese </w:t>
      </w:r>
      <w:r w:rsidR="00C37A1A" w:rsidRPr="004071DB">
        <w:rPr>
          <w:rFonts w:ascii="Times New Roman" w:hAnsi="Times New Roman" w:cs="Times New Roman"/>
          <w:szCs w:val="24"/>
        </w:rPr>
        <w:t>e ajrosur"</w:t>
      </w:r>
      <w:r w:rsidR="00F945B4">
        <w:rPr>
          <w:rFonts w:ascii="Times New Roman" w:hAnsi="Times New Roman" w:cs="Times New Roman"/>
          <w:szCs w:val="24"/>
        </w:rPr>
        <w:t>,</w:t>
      </w:r>
      <w:r w:rsidR="00A56767">
        <w:rPr>
          <w:rFonts w:ascii="Times New Roman" w:hAnsi="Times New Roman" w:cs="Times New Roman"/>
          <w:szCs w:val="24"/>
        </w:rPr>
        <w:t xml:space="preserve"> </w:t>
      </w:r>
      <w:r w:rsidR="00C37A1A" w:rsidRPr="004071DB">
        <w:rPr>
          <w:rFonts w:ascii="Times New Roman" w:hAnsi="Times New Roman" w:cs="Times New Roman"/>
          <w:szCs w:val="24"/>
        </w:rPr>
        <w:t>është produkti që</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C37A1A" w:rsidRPr="004071DB">
        <w:rPr>
          <w:rFonts w:ascii="Times New Roman" w:hAnsi="Times New Roman" w:cs="Times New Roman"/>
          <w:szCs w:val="24"/>
        </w:rPr>
        <w:t>përftohet nga vera, vera e re ende në fermentim, mushti i rrushit ose mushti i rrushit në fermentim;</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C37A1A" w:rsidRPr="004071DB">
        <w:rPr>
          <w:rFonts w:ascii="Times New Roman" w:hAnsi="Times New Roman" w:cs="Times New Roman"/>
          <w:szCs w:val="24"/>
        </w:rPr>
        <w:t>ka fortësi alkoolike aktuale jo më pak se 7% vol. dhe fortësi alkoolike totale jo më pak se 9% vol.;</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r>
      <w:r w:rsidR="00C37A1A" w:rsidRPr="004071DB">
        <w:rPr>
          <w:rFonts w:ascii="Times New Roman" w:hAnsi="Times New Roman" w:cs="Times New Roman"/>
          <w:szCs w:val="24"/>
        </w:rPr>
        <w:t>për shkak të dioksidit të karbonit në tretësirë, të shtuar plotësisht ose pjesërisht, ka presion të tepërt jo më pak se 1 bar dhe jo më shumë se 2,5 bar kur mbahet në temperaturë 20°C në enë të mbyllura; dhe</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d)</w:t>
      </w:r>
      <w:r w:rsidRPr="004071DB">
        <w:rPr>
          <w:rFonts w:ascii="Times New Roman" w:hAnsi="Times New Roman" w:cs="Times New Roman"/>
          <w:szCs w:val="24"/>
          <w:lang w:val="en-GB"/>
        </w:rPr>
        <w:tab/>
      </w:r>
      <w:r w:rsidR="00C37A1A" w:rsidRPr="004071DB">
        <w:rPr>
          <w:rFonts w:ascii="Times New Roman" w:hAnsi="Times New Roman" w:cs="Times New Roman"/>
          <w:szCs w:val="24"/>
        </w:rPr>
        <w:t>është futur në enë me kapacitet 60 litra ose më pak</w:t>
      </w:r>
      <w:r w:rsidR="00EF3DBB" w:rsidRPr="004071DB">
        <w:rPr>
          <w:rFonts w:ascii="Times New Roman" w:hAnsi="Times New Roman" w:cs="Times New Roman"/>
          <w:szCs w:val="24"/>
        </w:rPr>
        <w:t>;</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10)</w:t>
      </w:r>
      <w:r w:rsidRPr="004071DB">
        <w:rPr>
          <w:rFonts w:ascii="Times New Roman" w:hAnsi="Times New Roman" w:cs="Times New Roman"/>
          <w:szCs w:val="24"/>
          <w:lang w:val="en-GB"/>
        </w:rPr>
        <w:tab/>
      </w:r>
      <w:r w:rsidR="00470668" w:rsidRPr="004071DB">
        <w:rPr>
          <w:rFonts w:ascii="Times New Roman" w:hAnsi="Times New Roman" w:cs="Times New Roman"/>
          <w:szCs w:val="24"/>
        </w:rPr>
        <w:t>"Mushti i rrushit"</w:t>
      </w:r>
      <w:r w:rsidR="00F945B4">
        <w:rPr>
          <w:rFonts w:ascii="Times New Roman" w:hAnsi="Times New Roman" w:cs="Times New Roman"/>
          <w:szCs w:val="24"/>
        </w:rPr>
        <w:t>,</w:t>
      </w:r>
      <w:r w:rsidR="00A56767">
        <w:rPr>
          <w:rFonts w:ascii="Times New Roman" w:hAnsi="Times New Roman" w:cs="Times New Roman"/>
          <w:szCs w:val="24"/>
        </w:rPr>
        <w:t xml:space="preserve"> </w:t>
      </w:r>
      <w:r w:rsidR="00470668" w:rsidRPr="004071DB">
        <w:rPr>
          <w:rFonts w:ascii="Times New Roman" w:hAnsi="Times New Roman" w:cs="Times New Roman"/>
          <w:szCs w:val="24"/>
        </w:rPr>
        <w:t>është produkti i lëngët i përftuar nga rrushi i freskët në mënyrë natyrale ose nëpërmjet proceseve fizike. Vlera e lejuar e fortësisë alkoolike aktuale e mushtit të rrushit është jo më shumë se 1% vol</w:t>
      </w:r>
      <w:r w:rsidR="00EF3DBB" w:rsidRPr="004071DB">
        <w:rPr>
          <w:rFonts w:ascii="Times New Roman" w:hAnsi="Times New Roman" w:cs="Times New Roman"/>
          <w:szCs w:val="24"/>
        </w:rPr>
        <w:t>;</w:t>
      </w:r>
      <w:r w:rsidR="00470668" w:rsidRPr="004071DB">
        <w:rPr>
          <w:rFonts w:ascii="Times New Roman" w:hAnsi="Times New Roman" w:cs="Times New Roman"/>
          <w:szCs w:val="24"/>
          <w:lang w:val="en-GB"/>
        </w:rPr>
        <w:t xml:space="preserve"> </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lastRenderedPageBreak/>
        <w:t>11)</w:t>
      </w:r>
      <w:r w:rsidRPr="004071DB">
        <w:rPr>
          <w:rFonts w:ascii="Times New Roman" w:hAnsi="Times New Roman" w:cs="Times New Roman"/>
          <w:szCs w:val="24"/>
          <w:lang w:val="en-GB"/>
        </w:rPr>
        <w:tab/>
      </w:r>
      <w:r w:rsidR="00470668" w:rsidRPr="004071DB">
        <w:rPr>
          <w:rFonts w:ascii="Times New Roman" w:hAnsi="Times New Roman" w:cs="Times New Roman"/>
          <w:szCs w:val="24"/>
        </w:rPr>
        <w:t>"Musht rrushi në fermentim"</w:t>
      </w:r>
      <w:r w:rsidR="00F945B4">
        <w:rPr>
          <w:rFonts w:ascii="Times New Roman" w:hAnsi="Times New Roman" w:cs="Times New Roman"/>
          <w:szCs w:val="24"/>
        </w:rPr>
        <w:t>,</w:t>
      </w:r>
      <w:r w:rsidR="00470668" w:rsidRPr="004071DB">
        <w:rPr>
          <w:rFonts w:ascii="Times New Roman" w:hAnsi="Times New Roman" w:cs="Times New Roman"/>
          <w:szCs w:val="24"/>
        </w:rPr>
        <w:t xml:space="preserve"> është produkti i përftuar nga fermentimi i mushtit të rrushit me fortësi alkoolike aktuale mbi 1% vol., por më pak se tre të pestat e fortësisë alkoolike totale të tij sipas vëllimit</w:t>
      </w:r>
      <w:r w:rsidR="00EF3DBB" w:rsidRPr="004071DB">
        <w:rPr>
          <w:rFonts w:ascii="Times New Roman" w:hAnsi="Times New Roman" w:cs="Times New Roman"/>
          <w:szCs w:val="24"/>
        </w:rPr>
        <w:t>;</w:t>
      </w:r>
      <w:r w:rsidR="00470668" w:rsidRPr="004071DB">
        <w:rPr>
          <w:rFonts w:ascii="Times New Roman" w:hAnsi="Times New Roman" w:cs="Times New Roman"/>
          <w:szCs w:val="24"/>
          <w:lang w:val="en-GB"/>
        </w:rPr>
        <w:t xml:space="preserve"> </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12)</w:t>
      </w:r>
      <w:r w:rsidRPr="004071DB">
        <w:rPr>
          <w:rFonts w:ascii="Times New Roman" w:hAnsi="Times New Roman" w:cs="Times New Roman"/>
          <w:szCs w:val="24"/>
          <w:lang w:val="en-GB"/>
        </w:rPr>
        <w:tab/>
      </w:r>
      <w:r w:rsidR="00470668" w:rsidRPr="004071DB">
        <w:rPr>
          <w:rFonts w:ascii="Times New Roman" w:hAnsi="Times New Roman" w:cs="Times New Roman"/>
          <w:szCs w:val="24"/>
        </w:rPr>
        <w:t>"Musht rrushi pjesërisht i fermentuar i nxjerrë nga rrushi i thatë"</w:t>
      </w:r>
      <w:r w:rsidR="00F945B4">
        <w:rPr>
          <w:rFonts w:ascii="Times New Roman" w:hAnsi="Times New Roman" w:cs="Times New Roman"/>
          <w:szCs w:val="24"/>
        </w:rPr>
        <w:t>,</w:t>
      </w:r>
      <w:r w:rsidR="00470668" w:rsidRPr="004071DB">
        <w:rPr>
          <w:rFonts w:ascii="Times New Roman" w:hAnsi="Times New Roman" w:cs="Times New Roman"/>
          <w:szCs w:val="24"/>
        </w:rPr>
        <w:t xml:space="preserve"> është produkti i përftuar nga fermentimi i pjesshëm i mushtit të rrushit të nxjerrë nga rrushi i thatë, përmbajtja totale e sheqerit e të cilit është të paktën 272 gramë për litër para fermentimit dhe fortësia alkoolike natyrale dhe aktuale e të cilit nuk është më e vogël se 8% vol</w:t>
      </w:r>
      <w:r w:rsidR="00EF3DBB" w:rsidRPr="004071DB">
        <w:rPr>
          <w:rFonts w:ascii="Times New Roman" w:hAnsi="Times New Roman" w:cs="Times New Roman"/>
          <w:szCs w:val="24"/>
        </w:rPr>
        <w:t>;</w:t>
      </w:r>
      <w:r w:rsidR="00470668" w:rsidRPr="004071DB">
        <w:rPr>
          <w:rFonts w:ascii="Times New Roman" w:hAnsi="Times New Roman" w:cs="Times New Roman"/>
          <w:szCs w:val="24"/>
          <w:lang w:val="en-GB"/>
        </w:rPr>
        <w:t xml:space="preserve"> </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13)</w:t>
      </w:r>
      <w:r w:rsidRPr="004071DB">
        <w:rPr>
          <w:rFonts w:ascii="Times New Roman" w:hAnsi="Times New Roman" w:cs="Times New Roman"/>
          <w:szCs w:val="24"/>
          <w:lang w:val="en-GB"/>
        </w:rPr>
        <w:tab/>
      </w:r>
      <w:r w:rsidR="001F707E" w:rsidRPr="004071DB">
        <w:rPr>
          <w:rFonts w:ascii="Times New Roman" w:hAnsi="Times New Roman" w:cs="Times New Roman"/>
          <w:szCs w:val="24"/>
        </w:rPr>
        <w:t>"Mushti i rrushit i përqëndruar"</w:t>
      </w:r>
      <w:r w:rsidR="00F945B4">
        <w:rPr>
          <w:rFonts w:ascii="Times New Roman" w:hAnsi="Times New Roman" w:cs="Times New Roman"/>
          <w:szCs w:val="24"/>
        </w:rPr>
        <w:t>,</w:t>
      </w:r>
      <w:r w:rsidR="001F707E" w:rsidRPr="004071DB">
        <w:rPr>
          <w:rFonts w:ascii="Times New Roman" w:hAnsi="Times New Roman" w:cs="Times New Roman"/>
          <w:szCs w:val="24"/>
        </w:rPr>
        <w:t xml:space="preserve"> është mushti i rrushit i pakaramelizuar i përftuar nga dehidratimi i pjesshëm i mushtit të rrushit nëpërmjet një prej metodave të autorizuara, përveç ngrohjes direkte, në mënyrë që vlera e treguar nga refraktometri i përdorur në temperaturë 20°C të jetë jo më pak se 50</w:t>
      </w:r>
      <w:proofErr w:type="gramStart"/>
      <w:r w:rsidR="001F707E" w:rsidRPr="004071DB">
        <w:rPr>
          <w:rFonts w:ascii="Times New Roman" w:hAnsi="Times New Roman" w:cs="Times New Roman"/>
          <w:szCs w:val="24"/>
        </w:rPr>
        <w:t>,9</w:t>
      </w:r>
      <w:proofErr w:type="gramEnd"/>
      <w:r w:rsidR="001F707E" w:rsidRPr="004071DB">
        <w:rPr>
          <w:rFonts w:ascii="Times New Roman" w:hAnsi="Times New Roman" w:cs="Times New Roman"/>
          <w:szCs w:val="24"/>
        </w:rPr>
        <w:t>%. Vlera e lejuar e fortësisë alkoolike aktuale e mushtit të përqendruar të rrushit është jo më shumë se 1% vol</w:t>
      </w:r>
      <w:r w:rsidR="00EF3DBB" w:rsidRPr="004071DB">
        <w:rPr>
          <w:rFonts w:ascii="Times New Roman" w:hAnsi="Times New Roman" w:cs="Times New Roman"/>
          <w:szCs w:val="24"/>
          <w:lang w:val="en-GB"/>
        </w:rPr>
        <w:t>;</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14)</w:t>
      </w:r>
      <w:r w:rsidRPr="004071DB">
        <w:rPr>
          <w:rFonts w:ascii="Times New Roman" w:hAnsi="Times New Roman" w:cs="Times New Roman"/>
          <w:szCs w:val="24"/>
          <w:lang w:val="en-GB"/>
        </w:rPr>
        <w:tab/>
      </w:r>
      <w:r w:rsidR="001F707E" w:rsidRPr="004071DB">
        <w:rPr>
          <w:rFonts w:ascii="Times New Roman" w:hAnsi="Times New Roman" w:cs="Times New Roman"/>
          <w:szCs w:val="24"/>
        </w:rPr>
        <w:t>"Mushti i rrushit i përqendruar i korrigjuar", me fort</w:t>
      </w:r>
      <w:r w:rsidR="00372674" w:rsidRPr="004071DB">
        <w:rPr>
          <w:rFonts w:ascii="Times New Roman" w:hAnsi="Times New Roman" w:cs="Times New Roman"/>
          <w:szCs w:val="24"/>
        </w:rPr>
        <w:t>ë</w:t>
      </w:r>
      <w:r w:rsidR="001F707E" w:rsidRPr="004071DB">
        <w:rPr>
          <w:rFonts w:ascii="Times New Roman" w:hAnsi="Times New Roman" w:cs="Times New Roman"/>
          <w:szCs w:val="24"/>
        </w:rPr>
        <w:t xml:space="preserve">si alkoolike aktuale </w:t>
      </w:r>
      <w:proofErr w:type="gramStart"/>
      <w:r w:rsidR="001F707E" w:rsidRPr="004071DB">
        <w:rPr>
          <w:rFonts w:ascii="Times New Roman" w:hAnsi="Times New Roman" w:cs="Times New Roman"/>
          <w:szCs w:val="24"/>
        </w:rPr>
        <w:t>jo</w:t>
      </w:r>
      <w:proofErr w:type="gramEnd"/>
      <w:r w:rsidR="001F707E" w:rsidRPr="004071DB">
        <w:rPr>
          <w:rFonts w:ascii="Times New Roman" w:hAnsi="Times New Roman" w:cs="Times New Roman"/>
          <w:szCs w:val="24"/>
        </w:rPr>
        <w:t xml:space="preserve"> m</w:t>
      </w:r>
      <w:r w:rsidR="00372674" w:rsidRPr="004071DB">
        <w:rPr>
          <w:rFonts w:ascii="Times New Roman" w:hAnsi="Times New Roman" w:cs="Times New Roman"/>
          <w:szCs w:val="24"/>
        </w:rPr>
        <w:t>ë</w:t>
      </w:r>
      <w:r w:rsidR="001F707E" w:rsidRPr="004071DB">
        <w:rPr>
          <w:rFonts w:ascii="Times New Roman" w:hAnsi="Times New Roman" w:cs="Times New Roman"/>
          <w:szCs w:val="24"/>
        </w:rPr>
        <w:t xml:space="preserve"> shum</w:t>
      </w:r>
      <w:r w:rsidR="00372674" w:rsidRPr="004071DB">
        <w:rPr>
          <w:rFonts w:ascii="Times New Roman" w:hAnsi="Times New Roman" w:cs="Times New Roman"/>
          <w:szCs w:val="24"/>
        </w:rPr>
        <w:t>ë</w:t>
      </w:r>
      <w:r w:rsidR="001F707E" w:rsidRPr="004071DB">
        <w:rPr>
          <w:rFonts w:ascii="Times New Roman" w:hAnsi="Times New Roman" w:cs="Times New Roman"/>
          <w:szCs w:val="24"/>
        </w:rPr>
        <w:t xml:space="preserve"> se 1</w:t>
      </w:r>
      <w:r w:rsidR="00A56767">
        <w:rPr>
          <w:rFonts w:ascii="Times New Roman" w:hAnsi="Times New Roman" w:cs="Times New Roman"/>
          <w:szCs w:val="24"/>
          <w:lang w:val="en-GB"/>
        </w:rPr>
        <w:t xml:space="preserve">% vol., </w:t>
      </w:r>
      <w:r w:rsidR="00372674" w:rsidRPr="004071DB">
        <w:rPr>
          <w:rFonts w:ascii="Times New Roman" w:hAnsi="Times New Roman" w:cs="Times New Roman"/>
          <w:szCs w:val="24"/>
          <w:lang w:val="en-GB"/>
        </w:rPr>
        <w:t>ë</w:t>
      </w:r>
      <w:r w:rsidR="001F707E"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19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1F707E" w:rsidRPr="004071DB">
        <w:rPr>
          <w:rFonts w:ascii="Times New Roman" w:hAnsi="Times New Roman" w:cs="Times New Roman"/>
          <w:szCs w:val="24"/>
        </w:rPr>
        <w:t>produkti i lëngshëm i pakaramelizuar, i cili</w:t>
      </w:r>
      <w:r w:rsidRPr="004071DB">
        <w:rPr>
          <w:rFonts w:ascii="Times New Roman" w:hAnsi="Times New Roman" w:cs="Times New Roman"/>
          <w:szCs w:val="24"/>
          <w:lang w:val="en-GB"/>
        </w:rPr>
        <w:t>:</w:t>
      </w:r>
    </w:p>
    <w:p w:rsidR="00904EC1" w:rsidRPr="004071DB" w:rsidRDefault="001F707E" w:rsidP="0046575A">
      <w:pPr>
        <w:pStyle w:val="TIRtiret"/>
        <w:spacing w:line="276" w:lineRule="auto"/>
        <w:ind w:left="1594"/>
        <w:rPr>
          <w:rFonts w:ascii="Times New Roman" w:hAnsi="Times New Roman" w:cs="Times New Roman"/>
          <w:szCs w:val="24"/>
          <w:lang w:val="en-GB"/>
        </w:rPr>
      </w:pPr>
      <w:r w:rsidRPr="004071DB">
        <w:rPr>
          <w:rFonts w:ascii="Times New Roman" w:hAnsi="Times New Roman" w:cs="Times New Roman"/>
          <w:szCs w:val="24"/>
          <w:lang w:val="en-GB"/>
        </w:rPr>
        <w:t>(i)</w:t>
      </w:r>
      <w:r w:rsidR="00904EC1" w:rsidRPr="004071DB">
        <w:rPr>
          <w:rFonts w:ascii="Times New Roman" w:hAnsi="Times New Roman" w:cs="Times New Roman"/>
          <w:szCs w:val="24"/>
          <w:lang w:val="en-GB"/>
        </w:rPr>
        <w:tab/>
      </w:r>
      <w:r w:rsidRPr="004071DB">
        <w:rPr>
          <w:rFonts w:ascii="Times New Roman" w:hAnsi="Times New Roman" w:cs="Times New Roman"/>
          <w:szCs w:val="24"/>
          <w:lang w:val="en-GB"/>
        </w:rPr>
        <w:t>përftohet nga dehidratimi i pjesshëm i mushtit të rrushit nëpërmjet ndonjë prej metodave të autorizuara ndryshe nga ngrohja direkte, në mënyrë që vlera e treguar nga refraktometri në temperaturë 20°C të jetë jo më pak se 61,7 %;</w:t>
      </w:r>
    </w:p>
    <w:p w:rsidR="00904EC1" w:rsidRPr="004071DB" w:rsidRDefault="001F707E" w:rsidP="0046575A">
      <w:pPr>
        <w:pStyle w:val="TIRtiret"/>
        <w:spacing w:line="276" w:lineRule="auto"/>
        <w:ind w:left="1594"/>
        <w:rPr>
          <w:rFonts w:ascii="Times New Roman" w:hAnsi="Times New Roman" w:cs="Times New Roman"/>
          <w:szCs w:val="24"/>
          <w:lang w:val="en-GB"/>
        </w:rPr>
      </w:pPr>
      <w:r w:rsidRPr="004071DB">
        <w:rPr>
          <w:rFonts w:ascii="Times New Roman" w:hAnsi="Times New Roman" w:cs="Times New Roman"/>
          <w:szCs w:val="24"/>
          <w:lang w:val="en-GB"/>
        </w:rPr>
        <w:t>(ii)</w:t>
      </w:r>
      <w:r w:rsidR="00904EC1" w:rsidRPr="004071DB">
        <w:rPr>
          <w:rFonts w:ascii="Times New Roman" w:hAnsi="Times New Roman" w:cs="Times New Roman"/>
          <w:szCs w:val="24"/>
          <w:lang w:val="en-GB"/>
        </w:rPr>
        <w:tab/>
      </w:r>
      <w:proofErr w:type="gramStart"/>
      <w:r w:rsidRPr="004071DB">
        <w:rPr>
          <w:rFonts w:ascii="Times New Roman" w:hAnsi="Times New Roman" w:cs="Times New Roman"/>
          <w:szCs w:val="24"/>
        </w:rPr>
        <w:t>ka</w:t>
      </w:r>
      <w:proofErr w:type="gramEnd"/>
      <w:r w:rsidRPr="004071DB">
        <w:rPr>
          <w:rFonts w:ascii="Times New Roman" w:hAnsi="Times New Roman" w:cs="Times New Roman"/>
          <w:szCs w:val="24"/>
        </w:rPr>
        <w:t xml:space="preserve"> qenë objekt i trajtimit të autorizuar për deacidifikimin dhe eliminimin e  përbërësve të ndryshëm nga sheqeri;</w:t>
      </w:r>
    </w:p>
    <w:p w:rsidR="00904EC1" w:rsidRPr="004071DB" w:rsidRDefault="001F707E" w:rsidP="0046575A">
      <w:pPr>
        <w:pStyle w:val="TIRtiret"/>
        <w:spacing w:line="276" w:lineRule="auto"/>
        <w:ind w:left="1594"/>
        <w:rPr>
          <w:rFonts w:ascii="Times New Roman" w:hAnsi="Times New Roman" w:cs="Times New Roman"/>
          <w:szCs w:val="24"/>
          <w:lang w:val="en-GB"/>
        </w:rPr>
      </w:pPr>
      <w:r w:rsidRPr="004071DB">
        <w:rPr>
          <w:rFonts w:ascii="Times New Roman" w:hAnsi="Times New Roman" w:cs="Times New Roman"/>
          <w:szCs w:val="24"/>
          <w:lang w:val="en-GB"/>
        </w:rPr>
        <w:t>(iii)</w:t>
      </w:r>
      <w:r w:rsidR="00904EC1" w:rsidRPr="004071DB">
        <w:rPr>
          <w:rFonts w:ascii="Times New Roman" w:hAnsi="Times New Roman" w:cs="Times New Roman"/>
          <w:szCs w:val="24"/>
          <w:lang w:val="en-GB"/>
        </w:rPr>
        <w:tab/>
      </w:r>
      <w:r w:rsidRPr="004071DB">
        <w:rPr>
          <w:rFonts w:ascii="Times New Roman" w:hAnsi="Times New Roman" w:cs="Times New Roman"/>
          <w:szCs w:val="24"/>
        </w:rPr>
        <w:t>ka karakteristikat e mëposhtme</w:t>
      </w:r>
      <w:r w:rsidR="00904EC1" w:rsidRPr="004071DB">
        <w:rPr>
          <w:rFonts w:ascii="Times New Roman" w:hAnsi="Times New Roman" w:cs="Times New Roman"/>
          <w:szCs w:val="24"/>
          <w:lang w:val="en-GB"/>
        </w:rPr>
        <w:t>:</w:t>
      </w:r>
    </w:p>
    <w:p w:rsidR="001F707E" w:rsidRPr="004071DB" w:rsidRDefault="001F707E" w:rsidP="00D62B5C">
      <w:pPr>
        <w:widowControl/>
        <w:numPr>
          <w:ilvl w:val="0"/>
          <w:numId w:val="4"/>
        </w:numPr>
        <w:tabs>
          <w:tab w:val="left" w:pos="709"/>
        </w:tabs>
        <w:suppressAutoHyphens/>
        <w:spacing w:line="276" w:lineRule="auto"/>
        <w:ind w:left="1917"/>
        <w:jc w:val="both"/>
        <w:rPr>
          <w:rFonts w:cs="Times New Roman"/>
          <w:szCs w:val="24"/>
        </w:rPr>
      </w:pPr>
      <w:r w:rsidRPr="004071DB">
        <w:rPr>
          <w:rFonts w:cs="Times New Roman"/>
          <w:szCs w:val="24"/>
        </w:rPr>
        <w:t>pH me vlerë</w:t>
      </w:r>
      <w:r w:rsidR="00EF3DBB" w:rsidRPr="004071DB">
        <w:rPr>
          <w:rFonts w:cs="Times New Roman"/>
          <w:szCs w:val="24"/>
        </w:rPr>
        <w:t xml:space="preserve"> jo më të lartë se 5 në 25 Brix;</w:t>
      </w:r>
    </w:p>
    <w:p w:rsidR="001F707E" w:rsidRPr="004071DB" w:rsidRDefault="001F707E" w:rsidP="00D62B5C">
      <w:pPr>
        <w:widowControl/>
        <w:numPr>
          <w:ilvl w:val="0"/>
          <w:numId w:val="4"/>
        </w:numPr>
        <w:tabs>
          <w:tab w:val="left" w:pos="709"/>
        </w:tabs>
        <w:suppressAutoHyphens/>
        <w:spacing w:line="276" w:lineRule="auto"/>
        <w:ind w:left="1917"/>
        <w:jc w:val="both"/>
        <w:rPr>
          <w:rFonts w:cs="Times New Roman"/>
          <w:szCs w:val="24"/>
        </w:rPr>
      </w:pPr>
      <w:r w:rsidRPr="004071DB">
        <w:rPr>
          <w:rFonts w:cs="Times New Roman"/>
          <w:szCs w:val="24"/>
        </w:rPr>
        <w:t>dendësi optike në 425 nm për trashësi 1 cm jo më shumë se 0,100 në musht rrushi të përqendruar në 25 Brix</w:t>
      </w:r>
      <w:r w:rsidR="00EF3DBB" w:rsidRPr="004071DB">
        <w:rPr>
          <w:rFonts w:cs="Times New Roman"/>
          <w:szCs w:val="24"/>
        </w:rPr>
        <w:t>;</w:t>
      </w:r>
    </w:p>
    <w:p w:rsidR="001F707E" w:rsidRPr="004071DB" w:rsidRDefault="001F707E" w:rsidP="00D62B5C">
      <w:pPr>
        <w:widowControl/>
        <w:numPr>
          <w:ilvl w:val="0"/>
          <w:numId w:val="4"/>
        </w:numPr>
        <w:tabs>
          <w:tab w:val="left" w:pos="709"/>
        </w:tabs>
        <w:suppressAutoHyphens/>
        <w:spacing w:line="276" w:lineRule="auto"/>
        <w:ind w:left="1917"/>
        <w:jc w:val="both"/>
        <w:rPr>
          <w:rFonts w:cs="Times New Roman"/>
          <w:szCs w:val="24"/>
        </w:rPr>
      </w:pPr>
      <w:r w:rsidRPr="004071DB">
        <w:rPr>
          <w:rFonts w:cs="Times New Roman"/>
          <w:szCs w:val="24"/>
        </w:rPr>
        <w:t xml:space="preserve">përmbajtje sukroze të padiktueshme nga metoda </w:t>
      </w:r>
      <w:r w:rsidR="00EF3DBB" w:rsidRPr="004071DB">
        <w:rPr>
          <w:rFonts w:cs="Times New Roman"/>
          <w:szCs w:val="24"/>
        </w:rPr>
        <w:t>e analizës që do të përcaktohet;</w:t>
      </w:r>
    </w:p>
    <w:p w:rsidR="001F707E" w:rsidRPr="004071DB" w:rsidRDefault="001F707E" w:rsidP="00D62B5C">
      <w:pPr>
        <w:widowControl/>
        <w:numPr>
          <w:ilvl w:val="0"/>
          <w:numId w:val="4"/>
        </w:numPr>
        <w:tabs>
          <w:tab w:val="left" w:pos="709"/>
        </w:tabs>
        <w:suppressAutoHyphens/>
        <w:spacing w:line="276" w:lineRule="auto"/>
        <w:ind w:left="1917"/>
        <w:jc w:val="both"/>
        <w:rPr>
          <w:rFonts w:cs="Times New Roman"/>
          <w:szCs w:val="24"/>
        </w:rPr>
      </w:pPr>
      <w:r w:rsidRPr="004071DB">
        <w:rPr>
          <w:rFonts w:cs="Times New Roman"/>
          <w:szCs w:val="24"/>
        </w:rPr>
        <w:t>tregues Folin-Ciocalteu me vlerë jo</w:t>
      </w:r>
      <w:r w:rsidR="00EF3DBB" w:rsidRPr="004071DB">
        <w:rPr>
          <w:rFonts w:cs="Times New Roman"/>
          <w:szCs w:val="24"/>
        </w:rPr>
        <w:t xml:space="preserve"> më të lartë se 6,00 në 25 Brix;</w:t>
      </w:r>
    </w:p>
    <w:p w:rsidR="001F707E" w:rsidRPr="004071DB" w:rsidRDefault="001F707E" w:rsidP="00D62B5C">
      <w:pPr>
        <w:widowControl/>
        <w:numPr>
          <w:ilvl w:val="0"/>
          <w:numId w:val="4"/>
        </w:numPr>
        <w:tabs>
          <w:tab w:val="left" w:pos="709"/>
        </w:tabs>
        <w:suppressAutoHyphens/>
        <w:spacing w:line="276" w:lineRule="auto"/>
        <w:ind w:left="1917"/>
        <w:jc w:val="both"/>
        <w:rPr>
          <w:rFonts w:cs="Times New Roman"/>
          <w:szCs w:val="24"/>
        </w:rPr>
      </w:pPr>
      <w:r w:rsidRPr="004071DB">
        <w:rPr>
          <w:rFonts w:cs="Times New Roman"/>
          <w:szCs w:val="24"/>
        </w:rPr>
        <w:t>aciditet të titrueshëm jo më shumë se 15 milinjësi ekuivalente për kilogr</w:t>
      </w:r>
      <w:r w:rsidR="00EF3DBB" w:rsidRPr="004071DB">
        <w:rPr>
          <w:rFonts w:cs="Times New Roman"/>
          <w:szCs w:val="24"/>
        </w:rPr>
        <w:t>am të sheqerit total;</w:t>
      </w:r>
    </w:p>
    <w:p w:rsidR="001F707E" w:rsidRPr="004071DB" w:rsidRDefault="001F707E" w:rsidP="00D62B5C">
      <w:pPr>
        <w:widowControl/>
        <w:numPr>
          <w:ilvl w:val="0"/>
          <w:numId w:val="4"/>
        </w:numPr>
        <w:tabs>
          <w:tab w:val="left" w:pos="709"/>
        </w:tabs>
        <w:suppressAutoHyphens/>
        <w:spacing w:line="276" w:lineRule="auto"/>
        <w:ind w:left="1917"/>
        <w:jc w:val="both"/>
        <w:rPr>
          <w:rFonts w:cs="Times New Roman"/>
          <w:szCs w:val="24"/>
        </w:rPr>
      </w:pPr>
      <w:r w:rsidRPr="004071DB">
        <w:rPr>
          <w:rFonts w:cs="Times New Roman"/>
          <w:szCs w:val="24"/>
        </w:rPr>
        <w:t>përmbajtje dioksidi squfuri jo më shumë se 25 miligramë</w:t>
      </w:r>
      <w:r w:rsidR="00EF3DBB" w:rsidRPr="004071DB">
        <w:rPr>
          <w:rFonts w:cs="Times New Roman"/>
          <w:szCs w:val="24"/>
        </w:rPr>
        <w:t xml:space="preserve"> për kilogram të sheqerit total;</w:t>
      </w:r>
    </w:p>
    <w:p w:rsidR="001F707E" w:rsidRPr="004071DB" w:rsidRDefault="001F707E" w:rsidP="00D62B5C">
      <w:pPr>
        <w:pStyle w:val="TIRtiret"/>
        <w:numPr>
          <w:ilvl w:val="0"/>
          <w:numId w:val="4"/>
        </w:numPr>
        <w:spacing w:line="276" w:lineRule="auto"/>
        <w:ind w:left="1924"/>
        <w:rPr>
          <w:rFonts w:ascii="Times New Roman" w:hAnsi="Times New Roman" w:cs="Times New Roman"/>
          <w:szCs w:val="24"/>
          <w:lang w:val="en-GB"/>
        </w:rPr>
      </w:pPr>
      <w:r w:rsidRPr="004071DB">
        <w:rPr>
          <w:rFonts w:ascii="Times New Roman" w:hAnsi="Times New Roman" w:cs="Times New Roman"/>
          <w:szCs w:val="24"/>
        </w:rPr>
        <w:t>përmbajtje totale kationesh jo më shumë se 8 miliekuivalent për kilogram të sheqerit total</w:t>
      </w:r>
      <w:r w:rsidR="00EF3DBB" w:rsidRPr="004071DB">
        <w:rPr>
          <w:rFonts w:ascii="Times New Roman" w:hAnsi="Times New Roman" w:cs="Times New Roman"/>
          <w:szCs w:val="24"/>
        </w:rPr>
        <w:t>;</w:t>
      </w:r>
    </w:p>
    <w:p w:rsidR="001F707E" w:rsidRPr="004071DB" w:rsidRDefault="001F707E" w:rsidP="00D62B5C">
      <w:pPr>
        <w:pStyle w:val="TIRtiret"/>
        <w:numPr>
          <w:ilvl w:val="0"/>
          <w:numId w:val="4"/>
        </w:numPr>
        <w:spacing w:line="276" w:lineRule="auto"/>
        <w:ind w:left="1924"/>
        <w:rPr>
          <w:rFonts w:ascii="Times New Roman" w:hAnsi="Times New Roman" w:cs="Times New Roman"/>
          <w:szCs w:val="24"/>
          <w:lang w:val="en-GB"/>
        </w:rPr>
      </w:pPr>
      <w:r w:rsidRPr="004071DB">
        <w:rPr>
          <w:rFonts w:ascii="Times New Roman" w:hAnsi="Times New Roman" w:cs="Times New Roman"/>
          <w:szCs w:val="24"/>
        </w:rPr>
        <w:t>përçueshmëri jo më shumë se 120 micro-Siemens/cm në 25 Brix dhe 20°C,</w:t>
      </w:r>
    </w:p>
    <w:p w:rsidR="001F707E" w:rsidRPr="004071DB" w:rsidRDefault="00625D02" w:rsidP="00D62B5C">
      <w:pPr>
        <w:pStyle w:val="TIRtiret"/>
        <w:numPr>
          <w:ilvl w:val="0"/>
          <w:numId w:val="4"/>
        </w:numPr>
        <w:spacing w:line="276" w:lineRule="auto"/>
        <w:ind w:left="1924"/>
        <w:rPr>
          <w:rFonts w:ascii="Times New Roman" w:hAnsi="Times New Roman" w:cs="Times New Roman"/>
          <w:szCs w:val="24"/>
          <w:lang w:val="en-GB"/>
        </w:rPr>
      </w:pPr>
      <w:r w:rsidRPr="004071DB">
        <w:rPr>
          <w:rFonts w:ascii="Times New Roman" w:hAnsi="Times New Roman" w:cs="Times New Roman"/>
          <w:szCs w:val="24"/>
        </w:rPr>
        <w:t>përmbajtje hidroksimetilfurfurali jo më shumë se 25 miligramë për kilogram të sheqerit total</w:t>
      </w:r>
      <w:r w:rsidR="00EF3DBB" w:rsidRPr="004071DB">
        <w:rPr>
          <w:rFonts w:ascii="Times New Roman" w:hAnsi="Times New Roman" w:cs="Times New Roman"/>
          <w:szCs w:val="24"/>
        </w:rPr>
        <w:t>;</w:t>
      </w:r>
    </w:p>
    <w:p w:rsidR="00625D02" w:rsidRPr="004071DB" w:rsidRDefault="00625D02" w:rsidP="00D62B5C">
      <w:pPr>
        <w:pStyle w:val="TIRtiret"/>
        <w:numPr>
          <w:ilvl w:val="0"/>
          <w:numId w:val="4"/>
        </w:numPr>
        <w:spacing w:line="276" w:lineRule="auto"/>
        <w:ind w:left="1924"/>
        <w:rPr>
          <w:rFonts w:ascii="Times New Roman" w:hAnsi="Times New Roman" w:cs="Times New Roman"/>
          <w:szCs w:val="24"/>
          <w:lang w:val="en-GB"/>
        </w:rPr>
      </w:pPr>
      <w:r w:rsidRPr="004071DB">
        <w:rPr>
          <w:rFonts w:ascii="Times New Roman" w:hAnsi="Times New Roman" w:cs="Times New Roman"/>
          <w:szCs w:val="24"/>
        </w:rPr>
        <w:t>prani mezoinozitoli.</w:t>
      </w:r>
    </w:p>
    <w:p w:rsidR="00904EC1" w:rsidRPr="004071DB" w:rsidRDefault="00904EC1" w:rsidP="0046575A">
      <w:pPr>
        <w:pStyle w:val="LITlitera"/>
        <w:spacing w:line="276" w:lineRule="auto"/>
        <w:ind w:left="1196"/>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625D02" w:rsidRPr="004071DB">
        <w:rPr>
          <w:rFonts w:ascii="Times New Roman" w:hAnsi="Times New Roman" w:cs="Times New Roman"/>
          <w:szCs w:val="24"/>
        </w:rPr>
        <w:t>produkti i ngurtë i pakaramelizuar, i cili</w:t>
      </w:r>
      <w:r w:rsidRPr="004071DB">
        <w:rPr>
          <w:rFonts w:ascii="Times New Roman" w:hAnsi="Times New Roman" w:cs="Times New Roman"/>
          <w:szCs w:val="24"/>
          <w:lang w:val="en-GB"/>
        </w:rPr>
        <w:t>:</w:t>
      </w:r>
    </w:p>
    <w:p w:rsidR="00904EC1" w:rsidRPr="004071DB" w:rsidRDefault="00625D02" w:rsidP="0046575A">
      <w:pPr>
        <w:pStyle w:val="TIRtiret"/>
        <w:spacing w:line="276" w:lineRule="auto"/>
        <w:ind w:left="1594"/>
        <w:rPr>
          <w:rFonts w:ascii="Times New Roman" w:hAnsi="Times New Roman" w:cs="Times New Roman"/>
          <w:szCs w:val="24"/>
          <w:lang w:val="en-GB"/>
        </w:rPr>
      </w:pPr>
      <w:r w:rsidRPr="004071DB">
        <w:rPr>
          <w:rFonts w:ascii="Times New Roman" w:hAnsi="Times New Roman" w:cs="Times New Roman"/>
          <w:szCs w:val="24"/>
        </w:rPr>
        <w:t>(i)</w:t>
      </w:r>
      <w:r w:rsidRPr="004071DB">
        <w:rPr>
          <w:rFonts w:ascii="Times New Roman" w:hAnsi="Times New Roman" w:cs="Times New Roman"/>
          <w:szCs w:val="24"/>
        </w:rPr>
        <w:tab/>
        <w:t>përftohet nga kristalizimi i mushtit të rrushit të lëngët, të përqendruar e të korrigjuar, pa përdorur tretës</w:t>
      </w:r>
      <w:r w:rsidRPr="004071DB">
        <w:rPr>
          <w:rFonts w:ascii="Times New Roman" w:hAnsi="Times New Roman" w:cs="Times New Roman"/>
          <w:szCs w:val="24"/>
          <w:lang w:val="en-GB"/>
        </w:rPr>
        <w:t>;</w:t>
      </w:r>
    </w:p>
    <w:p w:rsidR="00904EC1" w:rsidRPr="004071DB" w:rsidRDefault="00625D02" w:rsidP="0046575A">
      <w:pPr>
        <w:pStyle w:val="TIRtiret"/>
        <w:spacing w:line="276" w:lineRule="auto"/>
        <w:ind w:left="1594"/>
        <w:rPr>
          <w:rFonts w:ascii="Times New Roman" w:hAnsi="Times New Roman" w:cs="Times New Roman"/>
          <w:szCs w:val="24"/>
          <w:lang w:val="en-GB"/>
        </w:rPr>
      </w:pPr>
      <w:r w:rsidRPr="004071DB">
        <w:rPr>
          <w:rFonts w:ascii="Times New Roman" w:hAnsi="Times New Roman" w:cs="Times New Roman"/>
          <w:szCs w:val="24"/>
        </w:rPr>
        <w:t>(ii)</w:t>
      </w:r>
      <w:r w:rsidRPr="004071DB">
        <w:rPr>
          <w:rFonts w:ascii="Times New Roman" w:hAnsi="Times New Roman" w:cs="Times New Roman"/>
          <w:szCs w:val="24"/>
        </w:rPr>
        <w:tab/>
        <w:t>ka qenë objekt i trajtimit të autorizuar për deacidifikimin dhe eliminimin e përbërësve të ndryshëm nga sheqeri</w:t>
      </w:r>
      <w:r w:rsidRPr="004071DB">
        <w:rPr>
          <w:rFonts w:ascii="Times New Roman" w:hAnsi="Times New Roman" w:cs="Times New Roman"/>
          <w:szCs w:val="24"/>
          <w:lang w:val="en-GB"/>
        </w:rPr>
        <w:t>;</w:t>
      </w:r>
    </w:p>
    <w:p w:rsidR="00904EC1" w:rsidRPr="004071DB" w:rsidRDefault="00625D02" w:rsidP="0046575A">
      <w:pPr>
        <w:pStyle w:val="TIRtiret"/>
        <w:spacing w:line="276" w:lineRule="auto"/>
        <w:ind w:left="1594"/>
        <w:rPr>
          <w:rFonts w:ascii="Times New Roman" w:hAnsi="Times New Roman" w:cs="Times New Roman"/>
          <w:szCs w:val="24"/>
          <w:lang w:val="en-GB"/>
        </w:rPr>
      </w:pPr>
      <w:r w:rsidRPr="004071DB">
        <w:rPr>
          <w:rFonts w:ascii="Times New Roman" w:hAnsi="Times New Roman" w:cs="Times New Roman"/>
          <w:szCs w:val="24"/>
        </w:rPr>
        <w:t>(iii)</w:t>
      </w:r>
      <w:r w:rsidRPr="004071DB">
        <w:rPr>
          <w:rFonts w:ascii="Times New Roman" w:hAnsi="Times New Roman" w:cs="Times New Roman"/>
          <w:szCs w:val="24"/>
        </w:rPr>
        <w:tab/>
        <w:t>ka karakteristikat e mëposhtme pas tretjes në një solucion 25 Brix</w:t>
      </w:r>
      <w:r w:rsidR="00904EC1" w:rsidRPr="004071DB">
        <w:rPr>
          <w:rFonts w:ascii="Times New Roman" w:hAnsi="Times New Roman" w:cs="Times New Roman"/>
          <w:szCs w:val="24"/>
          <w:lang w:val="en-GB"/>
        </w:rPr>
        <w:t>:</w:t>
      </w:r>
    </w:p>
    <w:p w:rsidR="00625D02" w:rsidRPr="004071DB" w:rsidRDefault="00625D02" w:rsidP="00D62B5C">
      <w:pPr>
        <w:pStyle w:val="2TIRpodwjnytiret"/>
        <w:numPr>
          <w:ilvl w:val="0"/>
          <w:numId w:val="5"/>
        </w:numPr>
        <w:spacing w:line="276" w:lineRule="auto"/>
        <w:ind w:left="1953"/>
        <w:rPr>
          <w:rFonts w:ascii="Times New Roman" w:hAnsi="Times New Roman" w:cs="Times New Roman"/>
          <w:szCs w:val="24"/>
        </w:rPr>
      </w:pPr>
      <w:r w:rsidRPr="004071DB">
        <w:rPr>
          <w:rFonts w:ascii="Times New Roman" w:hAnsi="Times New Roman" w:cs="Times New Roman"/>
          <w:szCs w:val="24"/>
        </w:rPr>
        <w:lastRenderedPageBreak/>
        <w:t xml:space="preserve">pH me vlerë jo më të lartë </w:t>
      </w:r>
      <w:r w:rsidR="00EF3DBB" w:rsidRPr="004071DB">
        <w:rPr>
          <w:rFonts w:ascii="Times New Roman" w:hAnsi="Times New Roman" w:cs="Times New Roman"/>
          <w:szCs w:val="24"/>
        </w:rPr>
        <w:t>se 7,5;</w:t>
      </w:r>
    </w:p>
    <w:p w:rsidR="00625D02" w:rsidRPr="004071DB" w:rsidRDefault="00625D02" w:rsidP="00D62B5C">
      <w:pPr>
        <w:pStyle w:val="2TIRpodwjnytiret"/>
        <w:numPr>
          <w:ilvl w:val="0"/>
          <w:numId w:val="5"/>
        </w:numPr>
        <w:spacing w:line="276" w:lineRule="auto"/>
        <w:ind w:left="1953"/>
        <w:rPr>
          <w:rFonts w:ascii="Times New Roman" w:hAnsi="Times New Roman" w:cs="Times New Roman"/>
          <w:szCs w:val="24"/>
        </w:rPr>
      </w:pPr>
      <w:r w:rsidRPr="004071DB">
        <w:rPr>
          <w:rFonts w:ascii="Times New Roman" w:hAnsi="Times New Roman" w:cs="Times New Roman"/>
          <w:szCs w:val="24"/>
        </w:rPr>
        <w:t>dendësi optike në 425 nm për tra</w:t>
      </w:r>
      <w:r w:rsidR="00EF3DBB" w:rsidRPr="004071DB">
        <w:rPr>
          <w:rFonts w:ascii="Times New Roman" w:hAnsi="Times New Roman" w:cs="Times New Roman"/>
          <w:szCs w:val="24"/>
        </w:rPr>
        <w:t>shësi 1 cm jo më shumë se 0,100;</w:t>
      </w:r>
    </w:p>
    <w:p w:rsidR="00625D02" w:rsidRPr="004071DB" w:rsidRDefault="00625D02" w:rsidP="00D62B5C">
      <w:pPr>
        <w:pStyle w:val="2TIRpodwjnytiret"/>
        <w:numPr>
          <w:ilvl w:val="0"/>
          <w:numId w:val="5"/>
        </w:numPr>
        <w:spacing w:line="276" w:lineRule="auto"/>
        <w:ind w:left="1953"/>
        <w:rPr>
          <w:rFonts w:ascii="Times New Roman" w:hAnsi="Times New Roman" w:cs="Times New Roman"/>
          <w:szCs w:val="24"/>
        </w:rPr>
      </w:pPr>
      <w:r w:rsidRPr="004071DB">
        <w:rPr>
          <w:rFonts w:ascii="Times New Roman" w:hAnsi="Times New Roman" w:cs="Times New Roman"/>
          <w:szCs w:val="24"/>
        </w:rPr>
        <w:t xml:space="preserve">përmbajtje sukroze të padiktueshme nga metoda e analizës që do të </w:t>
      </w:r>
      <w:r w:rsidR="00EF3DBB" w:rsidRPr="004071DB">
        <w:rPr>
          <w:rFonts w:ascii="Times New Roman" w:hAnsi="Times New Roman" w:cs="Times New Roman"/>
          <w:szCs w:val="24"/>
        </w:rPr>
        <w:t>përcaktohet;</w:t>
      </w:r>
    </w:p>
    <w:p w:rsidR="00625D02" w:rsidRPr="004071DB" w:rsidRDefault="00625D02" w:rsidP="00D62B5C">
      <w:pPr>
        <w:pStyle w:val="2TIRpodwjnytiret"/>
        <w:numPr>
          <w:ilvl w:val="0"/>
          <w:numId w:val="5"/>
        </w:numPr>
        <w:spacing w:line="276" w:lineRule="auto"/>
        <w:ind w:left="1953"/>
        <w:rPr>
          <w:rFonts w:ascii="Times New Roman" w:hAnsi="Times New Roman" w:cs="Times New Roman"/>
          <w:szCs w:val="24"/>
        </w:rPr>
      </w:pPr>
      <w:r w:rsidRPr="004071DB">
        <w:rPr>
          <w:rFonts w:ascii="Times New Roman" w:hAnsi="Times New Roman" w:cs="Times New Roman"/>
          <w:szCs w:val="24"/>
        </w:rPr>
        <w:t xml:space="preserve">tregues Folin-Ciocalteu </w:t>
      </w:r>
      <w:r w:rsidR="00EF3DBB" w:rsidRPr="004071DB">
        <w:rPr>
          <w:rFonts w:ascii="Times New Roman" w:hAnsi="Times New Roman" w:cs="Times New Roman"/>
          <w:szCs w:val="24"/>
        </w:rPr>
        <w:t>me vlerë jo më të lartë se 6,00;</w:t>
      </w:r>
    </w:p>
    <w:p w:rsidR="00625D02" w:rsidRPr="004071DB" w:rsidRDefault="00625D02" w:rsidP="00D62B5C">
      <w:pPr>
        <w:pStyle w:val="2TIRpodwjnytiret"/>
        <w:numPr>
          <w:ilvl w:val="0"/>
          <w:numId w:val="5"/>
        </w:numPr>
        <w:spacing w:line="276" w:lineRule="auto"/>
        <w:ind w:left="1953"/>
        <w:rPr>
          <w:rFonts w:ascii="Times New Roman" w:hAnsi="Times New Roman" w:cs="Times New Roman"/>
          <w:szCs w:val="24"/>
        </w:rPr>
      </w:pPr>
      <w:r w:rsidRPr="004071DB">
        <w:rPr>
          <w:rFonts w:ascii="Times New Roman" w:hAnsi="Times New Roman" w:cs="Times New Roman"/>
          <w:szCs w:val="24"/>
        </w:rPr>
        <w:t xml:space="preserve">aciditet të titrueshëm jo më shumë se 15 milinjësi ekuivalente për kilogram </w:t>
      </w:r>
    </w:p>
    <w:p w:rsidR="00625D02" w:rsidRPr="004071DB" w:rsidRDefault="00EF3DBB" w:rsidP="0046575A">
      <w:pPr>
        <w:pStyle w:val="2TIRpodwjnytiret"/>
        <w:spacing w:line="276" w:lineRule="auto"/>
        <w:ind w:left="1953" w:firstLine="0"/>
        <w:rPr>
          <w:rFonts w:ascii="Times New Roman" w:hAnsi="Times New Roman" w:cs="Times New Roman"/>
          <w:szCs w:val="24"/>
        </w:rPr>
      </w:pPr>
      <w:r w:rsidRPr="004071DB">
        <w:rPr>
          <w:rFonts w:ascii="Times New Roman" w:hAnsi="Times New Roman" w:cs="Times New Roman"/>
          <w:szCs w:val="24"/>
        </w:rPr>
        <w:t>të sheqerit total;</w:t>
      </w:r>
    </w:p>
    <w:p w:rsidR="00625D02" w:rsidRPr="004071DB" w:rsidRDefault="00625D02" w:rsidP="00D62B5C">
      <w:pPr>
        <w:pStyle w:val="2TIRpodwjnytiret"/>
        <w:numPr>
          <w:ilvl w:val="0"/>
          <w:numId w:val="5"/>
        </w:numPr>
        <w:spacing w:line="276" w:lineRule="auto"/>
        <w:ind w:left="1953"/>
        <w:rPr>
          <w:rFonts w:ascii="Times New Roman" w:hAnsi="Times New Roman" w:cs="Times New Roman"/>
          <w:szCs w:val="24"/>
        </w:rPr>
      </w:pPr>
      <w:r w:rsidRPr="004071DB">
        <w:rPr>
          <w:rFonts w:ascii="Times New Roman" w:hAnsi="Times New Roman" w:cs="Times New Roman"/>
          <w:szCs w:val="24"/>
        </w:rPr>
        <w:t>përmbajtje dioksidi squfuri jo më shumë se 10 miligramë</w:t>
      </w:r>
      <w:r w:rsidR="00EF3DBB" w:rsidRPr="004071DB">
        <w:rPr>
          <w:rFonts w:ascii="Times New Roman" w:hAnsi="Times New Roman" w:cs="Times New Roman"/>
          <w:szCs w:val="24"/>
        </w:rPr>
        <w:t xml:space="preserve"> për kilogram të sheqerit total;</w:t>
      </w:r>
    </w:p>
    <w:p w:rsidR="00625D02" w:rsidRPr="004071DB" w:rsidRDefault="00625D02" w:rsidP="00D62B5C">
      <w:pPr>
        <w:pStyle w:val="2TIRpodwjnytiret"/>
        <w:numPr>
          <w:ilvl w:val="0"/>
          <w:numId w:val="5"/>
        </w:numPr>
        <w:spacing w:line="276" w:lineRule="auto"/>
        <w:ind w:left="1953"/>
        <w:rPr>
          <w:rFonts w:ascii="Times New Roman" w:hAnsi="Times New Roman" w:cs="Times New Roman"/>
          <w:szCs w:val="24"/>
        </w:rPr>
      </w:pPr>
      <w:r w:rsidRPr="004071DB">
        <w:rPr>
          <w:rFonts w:ascii="Times New Roman" w:hAnsi="Times New Roman" w:cs="Times New Roman"/>
          <w:szCs w:val="24"/>
        </w:rPr>
        <w:t>përmbajtje totale kationesh jo më shumë se 8 milinjësi ekuivalente</w:t>
      </w:r>
      <w:r w:rsidR="00EF3DBB" w:rsidRPr="004071DB">
        <w:rPr>
          <w:rFonts w:ascii="Times New Roman" w:hAnsi="Times New Roman" w:cs="Times New Roman"/>
          <w:szCs w:val="24"/>
        </w:rPr>
        <w:t xml:space="preserve"> për kilogram të sheqerit total;</w:t>
      </w:r>
    </w:p>
    <w:p w:rsidR="00625D02" w:rsidRPr="004071DB" w:rsidRDefault="00625D02" w:rsidP="00D62B5C">
      <w:pPr>
        <w:pStyle w:val="2TIRpodwjnytiret"/>
        <w:numPr>
          <w:ilvl w:val="0"/>
          <w:numId w:val="5"/>
        </w:numPr>
        <w:spacing w:line="276" w:lineRule="auto"/>
        <w:ind w:left="1953"/>
        <w:rPr>
          <w:rFonts w:ascii="Times New Roman" w:hAnsi="Times New Roman" w:cs="Times New Roman"/>
          <w:szCs w:val="24"/>
        </w:rPr>
      </w:pPr>
      <w:r w:rsidRPr="004071DB">
        <w:rPr>
          <w:rFonts w:ascii="Times New Roman" w:hAnsi="Times New Roman" w:cs="Times New Roman"/>
          <w:szCs w:val="24"/>
        </w:rPr>
        <w:t>përçueshmëri jo më shumë se</w:t>
      </w:r>
      <w:r w:rsidR="00EF3DBB" w:rsidRPr="004071DB">
        <w:rPr>
          <w:rFonts w:ascii="Times New Roman" w:hAnsi="Times New Roman" w:cs="Times New Roman"/>
          <w:szCs w:val="24"/>
        </w:rPr>
        <w:t xml:space="preserve"> 120 micro-Siemens/cm  në 20 °C;</w:t>
      </w:r>
    </w:p>
    <w:p w:rsidR="00625D02" w:rsidRPr="004071DB" w:rsidRDefault="00625D02" w:rsidP="00D62B5C">
      <w:pPr>
        <w:pStyle w:val="2TIRpodwjnytiret"/>
        <w:numPr>
          <w:ilvl w:val="0"/>
          <w:numId w:val="5"/>
        </w:numPr>
        <w:spacing w:line="276" w:lineRule="auto"/>
        <w:ind w:left="1953"/>
        <w:rPr>
          <w:rFonts w:ascii="Times New Roman" w:hAnsi="Times New Roman" w:cs="Times New Roman"/>
          <w:szCs w:val="24"/>
        </w:rPr>
      </w:pPr>
      <w:r w:rsidRPr="004071DB">
        <w:rPr>
          <w:rFonts w:ascii="Times New Roman" w:hAnsi="Times New Roman" w:cs="Times New Roman"/>
          <w:szCs w:val="24"/>
        </w:rPr>
        <w:t>përmbajtje hidroksimetilfurfurali jo më shumë se 25 miligramë</w:t>
      </w:r>
      <w:r w:rsidR="00EF3DBB" w:rsidRPr="004071DB">
        <w:rPr>
          <w:rFonts w:ascii="Times New Roman" w:hAnsi="Times New Roman" w:cs="Times New Roman"/>
          <w:szCs w:val="24"/>
        </w:rPr>
        <w:t xml:space="preserve"> për kilogram të sheqerit total;</w:t>
      </w:r>
    </w:p>
    <w:p w:rsidR="00625D02" w:rsidRPr="004071DB" w:rsidRDefault="00625D02" w:rsidP="00D62B5C">
      <w:pPr>
        <w:pStyle w:val="2TIRpodwjnytiret"/>
        <w:numPr>
          <w:ilvl w:val="0"/>
          <w:numId w:val="5"/>
        </w:numPr>
        <w:spacing w:line="276" w:lineRule="auto"/>
        <w:ind w:left="1953"/>
        <w:rPr>
          <w:rFonts w:ascii="Times New Roman" w:hAnsi="Times New Roman" w:cs="Times New Roman"/>
          <w:szCs w:val="24"/>
        </w:rPr>
      </w:pPr>
      <w:r w:rsidRPr="004071DB">
        <w:rPr>
          <w:rFonts w:ascii="Times New Roman" w:hAnsi="Times New Roman" w:cs="Times New Roman"/>
          <w:szCs w:val="24"/>
        </w:rPr>
        <w:t>prani mezoinozitoli.</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15)</w:t>
      </w:r>
      <w:r w:rsidRPr="004071DB">
        <w:rPr>
          <w:rFonts w:ascii="Times New Roman" w:hAnsi="Times New Roman" w:cs="Times New Roman"/>
          <w:szCs w:val="24"/>
          <w:lang w:val="en-GB"/>
        </w:rPr>
        <w:tab/>
      </w:r>
      <w:r w:rsidR="00625D02" w:rsidRPr="004071DB">
        <w:rPr>
          <w:rFonts w:ascii="Times New Roman" w:hAnsi="Times New Roman" w:cs="Times New Roman"/>
          <w:szCs w:val="24"/>
        </w:rPr>
        <w:t>"Vera nga rrushi i tharë"</w:t>
      </w:r>
      <w:r w:rsidR="00F945B4">
        <w:rPr>
          <w:rFonts w:ascii="Times New Roman" w:hAnsi="Times New Roman" w:cs="Times New Roman"/>
          <w:szCs w:val="24"/>
        </w:rPr>
        <w:t>,</w:t>
      </w:r>
      <w:r w:rsidR="00A56767">
        <w:rPr>
          <w:rFonts w:ascii="Times New Roman" w:hAnsi="Times New Roman" w:cs="Times New Roman"/>
          <w:szCs w:val="24"/>
        </w:rPr>
        <w:t xml:space="preserve"> </w:t>
      </w:r>
      <w:r w:rsidR="00625D02" w:rsidRPr="004071DB">
        <w:rPr>
          <w:rFonts w:ascii="Times New Roman" w:hAnsi="Times New Roman" w:cs="Times New Roman"/>
          <w:szCs w:val="24"/>
        </w:rPr>
        <w:t>është produkti që</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625D02" w:rsidRPr="004071DB">
        <w:rPr>
          <w:rFonts w:ascii="Times New Roman" w:hAnsi="Times New Roman" w:cs="Times New Roman"/>
          <w:szCs w:val="24"/>
        </w:rPr>
        <w:t>prodhohet pa pasurim nga rrushi i lënë nën diell ose në hije për dehidratim të pjesshëm;</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625D02" w:rsidRPr="004071DB">
        <w:rPr>
          <w:rFonts w:ascii="Times New Roman" w:hAnsi="Times New Roman" w:cs="Times New Roman"/>
          <w:szCs w:val="24"/>
        </w:rPr>
        <w:t>ka fortësi alkoolike totale të paktën 16% vol. dhe fortësi alkoolike aktuale të paktën 9% vol.; dhe</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r>
      <w:r w:rsidR="00625D02" w:rsidRPr="004071DB">
        <w:rPr>
          <w:rFonts w:ascii="Times New Roman" w:hAnsi="Times New Roman" w:cs="Times New Roman"/>
          <w:szCs w:val="24"/>
        </w:rPr>
        <w:t>ka fortësi alkoolike natyrale të paktën 16% vol. (ose 272 gramë sheqer/litër).</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16)</w:t>
      </w:r>
      <w:r w:rsidRPr="004071DB">
        <w:rPr>
          <w:rFonts w:ascii="Times New Roman" w:hAnsi="Times New Roman" w:cs="Times New Roman"/>
          <w:szCs w:val="24"/>
          <w:lang w:val="en-GB"/>
        </w:rPr>
        <w:tab/>
      </w:r>
      <w:r w:rsidR="00A56767">
        <w:rPr>
          <w:rFonts w:ascii="Times New Roman" w:hAnsi="Times New Roman" w:cs="Times New Roman"/>
          <w:szCs w:val="24"/>
        </w:rPr>
        <w:t>"Vera nga rrushi i tejpjekur"</w:t>
      </w:r>
      <w:r w:rsidR="00F945B4">
        <w:rPr>
          <w:rFonts w:ascii="Times New Roman" w:hAnsi="Times New Roman" w:cs="Times New Roman"/>
          <w:szCs w:val="24"/>
        </w:rPr>
        <w:t>,</w:t>
      </w:r>
      <w:r w:rsidR="00A56767">
        <w:rPr>
          <w:rFonts w:ascii="Times New Roman" w:hAnsi="Times New Roman" w:cs="Times New Roman"/>
          <w:szCs w:val="24"/>
        </w:rPr>
        <w:t xml:space="preserve"> </w:t>
      </w:r>
      <w:r w:rsidR="00625D02" w:rsidRPr="004071DB">
        <w:rPr>
          <w:rFonts w:ascii="Times New Roman" w:hAnsi="Times New Roman" w:cs="Times New Roman"/>
          <w:szCs w:val="24"/>
        </w:rPr>
        <w:t>është produkti që</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625D02" w:rsidRPr="004071DB">
        <w:rPr>
          <w:rFonts w:ascii="Times New Roman" w:hAnsi="Times New Roman" w:cs="Times New Roman"/>
          <w:szCs w:val="24"/>
        </w:rPr>
        <w:t>prodhohet pa pasurim;</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625D02" w:rsidRPr="004071DB">
        <w:rPr>
          <w:rFonts w:ascii="Times New Roman" w:hAnsi="Times New Roman" w:cs="Times New Roman"/>
          <w:szCs w:val="24"/>
        </w:rPr>
        <w:t>ka fortësi alkoolike natyrale jo më shumë se 15% vol.; dhe</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r>
      <w:r w:rsidR="00625D02" w:rsidRPr="004071DB">
        <w:rPr>
          <w:rFonts w:ascii="Times New Roman" w:hAnsi="Times New Roman" w:cs="Times New Roman"/>
          <w:szCs w:val="24"/>
        </w:rPr>
        <w:t>ka fortësi alkoolike totale jo më pak se 15% vol. dhe fortësi alkoolike aktuale jo më pak se 12% vol.</w:t>
      </w:r>
    </w:p>
    <w:p w:rsidR="00904EC1" w:rsidRPr="004071DB" w:rsidRDefault="00904EC1" w:rsidP="0046575A">
      <w:pPr>
        <w:pStyle w:val="PKTpunkt"/>
        <w:spacing w:line="276" w:lineRule="auto"/>
        <w:rPr>
          <w:rFonts w:ascii="Times New Roman" w:hAnsi="Times New Roman" w:cs="Times New Roman"/>
          <w:szCs w:val="24"/>
          <w:lang w:val="en-GB"/>
        </w:rPr>
      </w:pPr>
      <w:r w:rsidRPr="004071DB">
        <w:rPr>
          <w:rFonts w:ascii="Times New Roman" w:hAnsi="Times New Roman" w:cs="Times New Roman"/>
          <w:szCs w:val="24"/>
          <w:lang w:val="en-GB"/>
        </w:rPr>
        <w:t>17)</w:t>
      </w:r>
      <w:r w:rsidRPr="004071DB">
        <w:rPr>
          <w:rFonts w:ascii="Times New Roman" w:hAnsi="Times New Roman" w:cs="Times New Roman"/>
          <w:szCs w:val="24"/>
          <w:lang w:val="en-GB"/>
        </w:rPr>
        <w:tab/>
      </w:r>
      <w:r w:rsidR="00625D02" w:rsidRPr="004071DB">
        <w:rPr>
          <w:rFonts w:ascii="Times New Roman" w:hAnsi="Times New Roman" w:cs="Times New Roman"/>
          <w:szCs w:val="24"/>
        </w:rPr>
        <w:t>"Uthulla e verës"</w:t>
      </w:r>
      <w:r w:rsidR="00F945B4">
        <w:rPr>
          <w:rFonts w:ascii="Times New Roman" w:hAnsi="Times New Roman" w:cs="Times New Roman"/>
          <w:szCs w:val="24"/>
        </w:rPr>
        <w:t>,</w:t>
      </w:r>
      <w:r w:rsidR="00625D02" w:rsidRPr="004071DB">
        <w:rPr>
          <w:rFonts w:ascii="Times New Roman" w:hAnsi="Times New Roman" w:cs="Times New Roman"/>
          <w:szCs w:val="24"/>
        </w:rPr>
        <w:t xml:space="preserve"> është uthulla që</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625D02" w:rsidRPr="004071DB">
        <w:rPr>
          <w:rFonts w:ascii="Times New Roman" w:hAnsi="Times New Roman" w:cs="Times New Roman"/>
          <w:szCs w:val="24"/>
        </w:rPr>
        <w:t>përftohet ekskluzivisht nga fermentimi acetik i verës; dhe</w:t>
      </w:r>
    </w:p>
    <w:p w:rsidR="00904EC1" w:rsidRPr="004071DB" w:rsidRDefault="00904EC1" w:rsidP="0046575A">
      <w:pPr>
        <w:pStyle w:val="LITlitera"/>
        <w:spacing w:line="276" w:lineRule="auto"/>
        <w:ind w:left="1916"/>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proofErr w:type="gramStart"/>
      <w:r w:rsidR="00625D02" w:rsidRPr="004071DB">
        <w:rPr>
          <w:rFonts w:ascii="Times New Roman" w:hAnsi="Times New Roman" w:cs="Times New Roman"/>
          <w:szCs w:val="24"/>
        </w:rPr>
        <w:t>ka</w:t>
      </w:r>
      <w:proofErr w:type="gramEnd"/>
      <w:r w:rsidR="00625D02" w:rsidRPr="004071DB">
        <w:rPr>
          <w:rFonts w:ascii="Times New Roman" w:hAnsi="Times New Roman" w:cs="Times New Roman"/>
          <w:szCs w:val="24"/>
        </w:rPr>
        <w:t xml:space="preserve"> aciditet total jo më pak se 60 gramë për litër, të shprehur  si acid acetik</w:t>
      </w:r>
      <w:r w:rsidRPr="004071DB">
        <w:rPr>
          <w:rFonts w:ascii="Times New Roman" w:hAnsi="Times New Roman" w:cs="Times New Roman"/>
          <w:szCs w:val="24"/>
          <w:lang w:val="en-GB"/>
        </w:rPr>
        <w:t>.</w:t>
      </w:r>
    </w:p>
    <w:p w:rsidR="00625D02" w:rsidRPr="004071DB" w:rsidRDefault="0021032C"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2. </w:t>
      </w:r>
      <w:r w:rsidR="00625D02" w:rsidRPr="004071DB">
        <w:rPr>
          <w:rFonts w:ascii="Times New Roman" w:hAnsi="Times New Roman" w:cs="Times New Roman"/>
          <w:szCs w:val="24"/>
          <w:lang w:val="en-GB"/>
        </w:rPr>
        <w:t>Emrat e k</w:t>
      </w:r>
      <w:r w:rsidR="00904EC1" w:rsidRPr="004071DB">
        <w:rPr>
          <w:rFonts w:ascii="Times New Roman" w:hAnsi="Times New Roman" w:cs="Times New Roman"/>
          <w:szCs w:val="24"/>
          <w:lang w:val="en-GB"/>
        </w:rPr>
        <w:t>ategori</w:t>
      </w:r>
      <w:r w:rsidR="00625D02" w:rsidRPr="004071DB">
        <w:rPr>
          <w:rFonts w:ascii="Times New Roman" w:hAnsi="Times New Roman" w:cs="Times New Roman"/>
          <w:szCs w:val="24"/>
          <w:lang w:val="en-GB"/>
        </w:rPr>
        <w:t>v</w:t>
      </w:r>
      <w:r w:rsidR="00904EC1" w:rsidRPr="004071DB">
        <w:rPr>
          <w:rFonts w:ascii="Times New Roman" w:hAnsi="Times New Roman" w:cs="Times New Roman"/>
          <w:szCs w:val="24"/>
          <w:lang w:val="en-GB"/>
        </w:rPr>
        <w:t xml:space="preserve">e </w:t>
      </w:r>
      <w:r w:rsidR="00625D02" w:rsidRPr="004071DB">
        <w:rPr>
          <w:rFonts w:ascii="Times New Roman" w:hAnsi="Times New Roman" w:cs="Times New Roman"/>
          <w:szCs w:val="24"/>
          <w:lang w:val="en-GB"/>
        </w:rPr>
        <w:t>t</w:t>
      </w:r>
      <w:r w:rsidR="00372674" w:rsidRPr="004071DB">
        <w:rPr>
          <w:rFonts w:ascii="Times New Roman" w:hAnsi="Times New Roman" w:cs="Times New Roman"/>
          <w:szCs w:val="24"/>
          <w:lang w:val="en-GB"/>
        </w:rPr>
        <w:t>ë</w:t>
      </w:r>
      <w:r w:rsidR="00625D02" w:rsidRPr="004071DB">
        <w:rPr>
          <w:rFonts w:ascii="Times New Roman" w:hAnsi="Times New Roman" w:cs="Times New Roman"/>
          <w:szCs w:val="24"/>
          <w:lang w:val="en-GB"/>
        </w:rPr>
        <w:t xml:space="preserve"> produkteve t</w:t>
      </w:r>
      <w:r w:rsidR="00372674" w:rsidRPr="004071DB">
        <w:rPr>
          <w:rFonts w:ascii="Times New Roman" w:hAnsi="Times New Roman" w:cs="Times New Roman"/>
          <w:szCs w:val="24"/>
          <w:lang w:val="en-GB"/>
        </w:rPr>
        <w:t>ë</w:t>
      </w:r>
      <w:r w:rsidR="00625D02" w:rsidRPr="004071DB">
        <w:rPr>
          <w:rFonts w:ascii="Times New Roman" w:hAnsi="Times New Roman" w:cs="Times New Roman"/>
          <w:szCs w:val="24"/>
          <w:lang w:val="en-GB"/>
        </w:rPr>
        <w:t xml:space="preserve"> rrushit t</w:t>
      </w:r>
      <w:r w:rsidR="00372674" w:rsidRPr="004071DB">
        <w:rPr>
          <w:rFonts w:ascii="Times New Roman" w:hAnsi="Times New Roman" w:cs="Times New Roman"/>
          <w:szCs w:val="24"/>
          <w:lang w:val="en-GB"/>
        </w:rPr>
        <w:t>ë</w:t>
      </w:r>
      <w:r w:rsidR="00625D02" w:rsidRPr="004071DB">
        <w:rPr>
          <w:rFonts w:ascii="Times New Roman" w:hAnsi="Times New Roman" w:cs="Times New Roman"/>
          <w:szCs w:val="24"/>
          <w:lang w:val="en-GB"/>
        </w:rPr>
        <w:t xml:space="preserve"> listuara n</w:t>
      </w:r>
      <w:r w:rsidR="00372674" w:rsidRPr="004071DB">
        <w:rPr>
          <w:rFonts w:ascii="Times New Roman" w:hAnsi="Times New Roman" w:cs="Times New Roman"/>
          <w:szCs w:val="24"/>
          <w:lang w:val="en-GB"/>
        </w:rPr>
        <w:t>ë</w:t>
      </w:r>
      <w:r w:rsidR="00625D02"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pik</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n </w:t>
      </w:r>
      <w:r w:rsidR="00625D02" w:rsidRPr="004071DB">
        <w:rPr>
          <w:rFonts w:ascii="Times New Roman" w:hAnsi="Times New Roman" w:cs="Times New Roman"/>
          <w:szCs w:val="24"/>
          <w:lang w:val="en-GB"/>
        </w:rPr>
        <w:t>1</w:t>
      </w:r>
      <w:r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tij neni, </w:t>
      </w:r>
      <w:r w:rsidR="00625D02" w:rsidRPr="004071DB">
        <w:rPr>
          <w:rFonts w:ascii="Times New Roman" w:hAnsi="Times New Roman" w:cs="Times New Roman"/>
          <w:szCs w:val="24"/>
          <w:lang w:val="en-GB"/>
        </w:rPr>
        <w:t>jan</w:t>
      </w:r>
      <w:r w:rsidR="00372674" w:rsidRPr="004071DB">
        <w:rPr>
          <w:rFonts w:ascii="Times New Roman" w:hAnsi="Times New Roman" w:cs="Times New Roman"/>
          <w:szCs w:val="24"/>
          <w:lang w:val="en-GB"/>
        </w:rPr>
        <w:t>ë</w:t>
      </w:r>
      <w:r w:rsidR="00625D02" w:rsidRPr="004071DB">
        <w:rPr>
          <w:rFonts w:ascii="Times New Roman" w:hAnsi="Times New Roman" w:cs="Times New Roman"/>
          <w:szCs w:val="24"/>
          <w:lang w:val="en-GB"/>
        </w:rPr>
        <w:t xml:space="preserve"> emrat me t</w:t>
      </w:r>
      <w:r w:rsidR="00372674" w:rsidRPr="004071DB">
        <w:rPr>
          <w:rFonts w:ascii="Times New Roman" w:hAnsi="Times New Roman" w:cs="Times New Roman"/>
          <w:szCs w:val="24"/>
          <w:lang w:val="en-GB"/>
        </w:rPr>
        <w:t>ë</w:t>
      </w:r>
      <w:r w:rsidR="00625D02" w:rsidRPr="004071DB">
        <w:rPr>
          <w:rFonts w:ascii="Times New Roman" w:hAnsi="Times New Roman" w:cs="Times New Roman"/>
          <w:szCs w:val="24"/>
          <w:lang w:val="en-GB"/>
        </w:rPr>
        <w:t xml:space="preserve"> cil</w:t>
      </w:r>
      <w:r w:rsidR="00372674" w:rsidRPr="004071DB">
        <w:rPr>
          <w:rFonts w:ascii="Times New Roman" w:hAnsi="Times New Roman" w:cs="Times New Roman"/>
          <w:szCs w:val="24"/>
          <w:lang w:val="en-GB"/>
        </w:rPr>
        <w:t>ë</w:t>
      </w:r>
      <w:r w:rsidR="00625D02" w:rsidRPr="004071DB">
        <w:rPr>
          <w:rFonts w:ascii="Times New Roman" w:hAnsi="Times New Roman" w:cs="Times New Roman"/>
          <w:szCs w:val="24"/>
          <w:lang w:val="en-GB"/>
        </w:rPr>
        <w:t>t shiten k</w:t>
      </w:r>
      <w:r w:rsidR="00372674" w:rsidRPr="004071DB">
        <w:rPr>
          <w:rFonts w:ascii="Times New Roman" w:hAnsi="Times New Roman" w:cs="Times New Roman"/>
          <w:szCs w:val="24"/>
          <w:lang w:val="en-GB"/>
        </w:rPr>
        <w:t>ë</w:t>
      </w:r>
      <w:r w:rsidR="00625D02" w:rsidRPr="004071DB">
        <w:rPr>
          <w:rFonts w:ascii="Times New Roman" w:hAnsi="Times New Roman" w:cs="Times New Roman"/>
          <w:szCs w:val="24"/>
          <w:lang w:val="en-GB"/>
        </w:rPr>
        <w:t xml:space="preserve">to produkte sipas </w:t>
      </w:r>
      <w:r w:rsidR="00A56767">
        <w:rPr>
          <w:rFonts w:ascii="Times New Roman" w:hAnsi="Times New Roman" w:cs="Times New Roman"/>
          <w:szCs w:val="24"/>
          <w:lang w:val="en-GB"/>
        </w:rPr>
        <w:t>legjislacionit n</w:t>
      </w:r>
      <w:r w:rsidR="00F945B4">
        <w:rPr>
          <w:rFonts w:ascii="Times New Roman" w:hAnsi="Times New Roman" w:cs="Times New Roman"/>
          <w:szCs w:val="24"/>
          <w:lang w:val="en-GB"/>
        </w:rPr>
        <w:t>ë</w:t>
      </w:r>
      <w:r w:rsidR="00A56767">
        <w:rPr>
          <w:rFonts w:ascii="Times New Roman" w:hAnsi="Times New Roman" w:cs="Times New Roman"/>
          <w:szCs w:val="24"/>
          <w:lang w:val="en-GB"/>
        </w:rPr>
        <w:t xml:space="preserve"> fuqi</w:t>
      </w:r>
      <w:r w:rsidR="00625D02" w:rsidRPr="004071DB">
        <w:rPr>
          <w:rFonts w:ascii="Times New Roman" w:hAnsi="Times New Roman" w:cs="Times New Roman"/>
          <w:szCs w:val="24"/>
          <w:lang w:val="en-GB"/>
        </w:rPr>
        <w:t xml:space="preserve"> </w:t>
      </w:r>
      <w:r w:rsidR="00A56767">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625D02" w:rsidRPr="004071DB">
        <w:rPr>
          <w:rFonts w:ascii="Times New Roman" w:hAnsi="Times New Roman" w:cs="Times New Roman"/>
          <w:szCs w:val="24"/>
          <w:lang w:val="en-GB"/>
        </w:rPr>
        <w:t>r etiketimin e produkteve ushqimore dhe informimin e konsumatorit.</w:t>
      </w:r>
    </w:p>
    <w:p w:rsidR="00904EC1" w:rsidRPr="004071DB" w:rsidRDefault="0021032C"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3. </w:t>
      </w:r>
      <w:r w:rsidR="00C73499"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C73499" w:rsidRPr="004071DB">
        <w:rPr>
          <w:rFonts w:ascii="Times New Roman" w:hAnsi="Times New Roman" w:cs="Times New Roman"/>
          <w:szCs w:val="24"/>
          <w:lang w:val="en-GB"/>
        </w:rPr>
        <w:t>rdorimi i termit “</w:t>
      </w:r>
      <w:r w:rsidRPr="004071DB">
        <w:rPr>
          <w:rFonts w:ascii="Times New Roman" w:hAnsi="Times New Roman" w:cs="Times New Roman"/>
          <w:szCs w:val="24"/>
          <w:lang w:val="en-GB"/>
        </w:rPr>
        <w:t>V</w:t>
      </w:r>
      <w:r w:rsidR="00C73499" w:rsidRPr="004071DB">
        <w:rPr>
          <w:rFonts w:ascii="Times New Roman" w:hAnsi="Times New Roman" w:cs="Times New Roman"/>
          <w:szCs w:val="24"/>
          <w:lang w:val="en-GB"/>
        </w:rPr>
        <w:t>er</w:t>
      </w:r>
      <w:r w:rsidR="00372674" w:rsidRPr="004071DB">
        <w:rPr>
          <w:rFonts w:ascii="Times New Roman" w:hAnsi="Times New Roman" w:cs="Times New Roman"/>
          <w:szCs w:val="24"/>
          <w:lang w:val="en-GB"/>
        </w:rPr>
        <w:t>ë</w:t>
      </w:r>
      <w:r w:rsidR="00C73499" w:rsidRPr="004071DB">
        <w:rPr>
          <w:rFonts w:ascii="Times New Roman" w:hAnsi="Times New Roman" w:cs="Times New Roman"/>
          <w:szCs w:val="24"/>
          <w:lang w:val="en-GB"/>
        </w:rPr>
        <w:t>“, p</w:t>
      </w:r>
      <w:r w:rsidR="00372674" w:rsidRPr="004071DB">
        <w:rPr>
          <w:rFonts w:ascii="Times New Roman" w:hAnsi="Times New Roman" w:cs="Times New Roman"/>
          <w:szCs w:val="24"/>
          <w:lang w:val="en-GB"/>
        </w:rPr>
        <w:t>ë</w:t>
      </w:r>
      <w:r w:rsidR="00C73499" w:rsidRPr="004071DB">
        <w:rPr>
          <w:rFonts w:ascii="Times New Roman" w:hAnsi="Times New Roman" w:cs="Times New Roman"/>
          <w:szCs w:val="24"/>
          <w:lang w:val="en-GB"/>
        </w:rPr>
        <w:t xml:space="preserve">rveç </w:t>
      </w:r>
      <w:proofErr w:type="gramStart"/>
      <w:r w:rsidR="00C73499" w:rsidRPr="004071DB">
        <w:rPr>
          <w:rFonts w:ascii="Times New Roman" w:hAnsi="Times New Roman" w:cs="Times New Roman"/>
          <w:szCs w:val="24"/>
          <w:lang w:val="en-GB"/>
        </w:rPr>
        <w:t>sa</w:t>
      </w:r>
      <w:proofErr w:type="gramEnd"/>
      <w:r w:rsidR="00C73499"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C73499" w:rsidRPr="004071DB">
        <w:rPr>
          <w:rFonts w:ascii="Times New Roman" w:hAnsi="Times New Roman" w:cs="Times New Roman"/>
          <w:szCs w:val="24"/>
          <w:lang w:val="en-GB"/>
        </w:rPr>
        <w:t>rcaktohet n</w:t>
      </w:r>
      <w:r w:rsidR="00372674" w:rsidRPr="004071DB">
        <w:rPr>
          <w:rFonts w:ascii="Times New Roman" w:hAnsi="Times New Roman" w:cs="Times New Roman"/>
          <w:szCs w:val="24"/>
          <w:lang w:val="en-GB"/>
        </w:rPr>
        <w:t>ë</w:t>
      </w:r>
      <w:r w:rsidR="00C73499"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pik</w:t>
      </w:r>
      <w:r w:rsidR="004071DB">
        <w:rPr>
          <w:rFonts w:ascii="Times New Roman" w:hAnsi="Times New Roman" w:cs="Times New Roman"/>
          <w:szCs w:val="24"/>
          <w:lang w:val="en-GB"/>
        </w:rPr>
        <w:t>ë</w:t>
      </w:r>
      <w:r w:rsidRPr="004071DB">
        <w:rPr>
          <w:rFonts w:ascii="Times New Roman" w:hAnsi="Times New Roman" w:cs="Times New Roman"/>
          <w:szCs w:val="24"/>
          <w:lang w:val="en-GB"/>
        </w:rPr>
        <w:t>n 1, t</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tij neni, </w:t>
      </w:r>
      <w:r w:rsidR="00C73499" w:rsidRPr="004071DB">
        <w:rPr>
          <w:rFonts w:ascii="Times New Roman" w:hAnsi="Times New Roman" w:cs="Times New Roman"/>
          <w:szCs w:val="24"/>
          <w:lang w:val="en-GB"/>
        </w:rPr>
        <w:t>do t</w:t>
      </w:r>
      <w:r w:rsidR="00372674" w:rsidRPr="004071DB">
        <w:rPr>
          <w:rFonts w:ascii="Times New Roman" w:hAnsi="Times New Roman" w:cs="Times New Roman"/>
          <w:szCs w:val="24"/>
          <w:lang w:val="en-GB"/>
        </w:rPr>
        <w:t>ë</w:t>
      </w:r>
      <w:r w:rsidR="00C73499" w:rsidRPr="004071DB">
        <w:rPr>
          <w:rFonts w:ascii="Times New Roman" w:hAnsi="Times New Roman" w:cs="Times New Roman"/>
          <w:szCs w:val="24"/>
          <w:lang w:val="en-GB"/>
        </w:rPr>
        <w:t xml:space="preserve"> lejohet vet</w:t>
      </w:r>
      <w:r w:rsidR="00372674" w:rsidRPr="004071DB">
        <w:rPr>
          <w:rFonts w:ascii="Times New Roman" w:hAnsi="Times New Roman" w:cs="Times New Roman"/>
          <w:szCs w:val="24"/>
          <w:lang w:val="en-GB"/>
        </w:rPr>
        <w:t>ë</w:t>
      </w:r>
      <w:r w:rsidR="00C73499" w:rsidRPr="004071DB">
        <w:rPr>
          <w:rFonts w:ascii="Times New Roman" w:hAnsi="Times New Roman" w:cs="Times New Roman"/>
          <w:szCs w:val="24"/>
          <w:lang w:val="en-GB"/>
        </w:rPr>
        <w:t>m n</w:t>
      </w:r>
      <w:r w:rsidR="00372674" w:rsidRPr="004071DB">
        <w:rPr>
          <w:rFonts w:ascii="Times New Roman" w:hAnsi="Times New Roman" w:cs="Times New Roman"/>
          <w:szCs w:val="24"/>
          <w:lang w:val="en-GB"/>
        </w:rPr>
        <w:t>ë</w:t>
      </w:r>
      <w:r w:rsidR="00C73499" w:rsidRPr="004071DB">
        <w:rPr>
          <w:rFonts w:ascii="Times New Roman" w:hAnsi="Times New Roman" w:cs="Times New Roman"/>
          <w:szCs w:val="24"/>
          <w:lang w:val="en-GB"/>
        </w:rPr>
        <w:t>se</w:t>
      </w:r>
      <w:r w:rsidR="00904EC1" w:rsidRPr="004071DB">
        <w:rPr>
          <w:rFonts w:ascii="Times New Roman" w:hAnsi="Times New Roman" w:cs="Times New Roman"/>
          <w:szCs w:val="24"/>
          <w:lang w:val="en-GB"/>
        </w:rPr>
        <w:t>:</w:t>
      </w:r>
    </w:p>
    <w:p w:rsidR="00904EC1" w:rsidRPr="004071DB" w:rsidRDefault="00904EC1" w:rsidP="0046575A">
      <w:pPr>
        <w:pStyle w:val="PKTpunkt"/>
        <w:spacing w:line="276" w:lineRule="auto"/>
        <w:ind w:left="1020"/>
        <w:rPr>
          <w:rFonts w:ascii="Times New Roman" w:hAnsi="Times New Roman" w:cs="Times New Roman"/>
          <w:szCs w:val="24"/>
          <w:lang w:val="en-GB"/>
        </w:rPr>
      </w:pPr>
      <w:r w:rsidRPr="004071DB">
        <w:rPr>
          <w:rFonts w:ascii="Times New Roman" w:hAnsi="Times New Roman" w:cs="Times New Roman"/>
          <w:szCs w:val="24"/>
          <w:lang w:val="en-GB"/>
        </w:rPr>
        <w:t>1)</w:t>
      </w:r>
      <w:r w:rsidRPr="004071DB">
        <w:rPr>
          <w:rFonts w:ascii="Times New Roman" w:hAnsi="Times New Roman" w:cs="Times New Roman"/>
          <w:szCs w:val="24"/>
          <w:lang w:val="en-GB"/>
        </w:rPr>
        <w:tab/>
      </w:r>
      <w:r w:rsidR="00090322" w:rsidRPr="004071DB">
        <w:rPr>
          <w:rFonts w:ascii="Times New Roman" w:hAnsi="Times New Roman" w:cs="Times New Roman"/>
          <w:szCs w:val="24"/>
        </w:rPr>
        <w:t>shoqërohet me emrin e një fruti në formën e një emri të përbërë, për të tregtuar produktet e përftuara nga fermentimi i frutave të ndryshme nga rrushi; ose</w:t>
      </w:r>
      <w:r w:rsidRPr="004071DB">
        <w:rPr>
          <w:rFonts w:ascii="Times New Roman" w:hAnsi="Times New Roman" w:cs="Times New Roman"/>
          <w:szCs w:val="24"/>
          <w:lang w:val="en-GB"/>
        </w:rPr>
        <w:t xml:space="preserve"> </w:t>
      </w:r>
    </w:p>
    <w:p w:rsidR="00904EC1" w:rsidRPr="004071DB" w:rsidRDefault="00904EC1" w:rsidP="0046575A">
      <w:pPr>
        <w:pStyle w:val="PKTpunkt"/>
        <w:spacing w:line="276" w:lineRule="auto"/>
        <w:ind w:left="1020"/>
        <w:rPr>
          <w:rFonts w:ascii="Times New Roman" w:hAnsi="Times New Roman" w:cs="Times New Roman"/>
          <w:szCs w:val="24"/>
          <w:lang w:val="en-GB"/>
        </w:rPr>
      </w:pPr>
      <w:r w:rsidRPr="004071DB">
        <w:rPr>
          <w:rFonts w:ascii="Times New Roman" w:hAnsi="Times New Roman" w:cs="Times New Roman"/>
          <w:szCs w:val="24"/>
          <w:lang w:val="en-GB"/>
        </w:rPr>
        <w:t>2)</w:t>
      </w:r>
      <w:r w:rsidRPr="004071DB">
        <w:rPr>
          <w:rFonts w:ascii="Times New Roman" w:hAnsi="Times New Roman" w:cs="Times New Roman"/>
          <w:szCs w:val="24"/>
          <w:lang w:val="en-GB"/>
        </w:rPr>
        <w:tab/>
      </w:r>
      <w:r w:rsidR="00090322" w:rsidRPr="004071DB">
        <w:rPr>
          <w:rFonts w:ascii="Times New Roman" w:hAnsi="Times New Roman" w:cs="Times New Roman"/>
          <w:szCs w:val="24"/>
        </w:rPr>
        <w:t>është pjesë e një emri të përbërë</w:t>
      </w:r>
      <w:r w:rsidRPr="004071DB">
        <w:rPr>
          <w:rFonts w:ascii="Times New Roman" w:hAnsi="Times New Roman" w:cs="Times New Roman"/>
          <w:szCs w:val="24"/>
          <w:lang w:val="en-GB"/>
        </w:rPr>
        <w:t>.</w:t>
      </w:r>
    </w:p>
    <w:p w:rsidR="00090322" w:rsidRDefault="0021032C"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4. </w:t>
      </w:r>
      <w:r w:rsidR="00090322"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zbatim t</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pik</w:t>
      </w:r>
      <w:r w:rsidR="004071DB">
        <w:rPr>
          <w:rFonts w:ascii="Times New Roman" w:hAnsi="Times New Roman" w:cs="Times New Roman"/>
          <w:szCs w:val="24"/>
          <w:lang w:val="en-GB"/>
        </w:rPr>
        <w:t>ë</w:t>
      </w:r>
      <w:r w:rsidRPr="004071DB">
        <w:rPr>
          <w:rFonts w:ascii="Times New Roman" w:hAnsi="Times New Roman" w:cs="Times New Roman"/>
          <w:szCs w:val="24"/>
          <w:lang w:val="en-GB"/>
        </w:rPr>
        <w:t>s</w:t>
      </w:r>
      <w:r w:rsidR="00090322" w:rsidRPr="004071DB">
        <w:rPr>
          <w:rFonts w:ascii="Times New Roman" w:hAnsi="Times New Roman" w:cs="Times New Roman"/>
          <w:szCs w:val="24"/>
          <w:lang w:val="en-GB"/>
        </w:rPr>
        <w:t xml:space="preserve"> 3,</w:t>
      </w:r>
      <w:r w:rsidRPr="004071DB">
        <w:rPr>
          <w:rFonts w:ascii="Times New Roman" w:hAnsi="Times New Roman" w:cs="Times New Roman"/>
          <w:szCs w:val="24"/>
          <w:lang w:val="en-GB"/>
        </w:rPr>
        <w:t xml:space="preserve"> t</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Pr="004071DB">
        <w:rPr>
          <w:rFonts w:ascii="Times New Roman" w:hAnsi="Times New Roman" w:cs="Times New Roman"/>
          <w:szCs w:val="24"/>
          <w:lang w:val="en-GB"/>
        </w:rPr>
        <w:t>tij neni,</w:t>
      </w:r>
      <w:r w:rsidR="00090322" w:rsidRPr="004071DB">
        <w:rPr>
          <w:rFonts w:ascii="Times New Roman" w:hAnsi="Times New Roman" w:cs="Times New Roman"/>
          <w:szCs w:val="24"/>
          <w:lang w:val="en-GB"/>
        </w:rPr>
        <w:t xml:space="preserve"> me Urdh</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r ministri mund t</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rcaktohen kushtet p</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r p</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rdorimin e termit “ver</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duke marr</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konsiderat</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se k</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to emra nuk krijojn</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konfuzion me produktet q</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i korespondojn</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katego</w:t>
      </w:r>
      <w:r w:rsidRPr="004071DB">
        <w:rPr>
          <w:rFonts w:ascii="Times New Roman" w:hAnsi="Times New Roman" w:cs="Times New Roman"/>
          <w:szCs w:val="24"/>
          <w:lang w:val="en-GB"/>
        </w:rPr>
        <w:t>r</w:t>
      </w:r>
      <w:r w:rsidR="00090322" w:rsidRPr="004071DB">
        <w:rPr>
          <w:rFonts w:ascii="Times New Roman" w:hAnsi="Times New Roman" w:cs="Times New Roman"/>
          <w:szCs w:val="24"/>
          <w:lang w:val="en-GB"/>
        </w:rPr>
        <w:t>ive t</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produkteve t</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rrushit t</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00090322"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pik</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n </w:t>
      </w:r>
      <w:r w:rsidR="00090322" w:rsidRPr="004071DB">
        <w:rPr>
          <w:rFonts w:ascii="Times New Roman" w:hAnsi="Times New Roman" w:cs="Times New Roman"/>
          <w:szCs w:val="24"/>
          <w:lang w:val="en-GB"/>
        </w:rPr>
        <w:t>1</w:t>
      </w:r>
      <w:r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Pr="004071DB">
        <w:rPr>
          <w:rFonts w:ascii="Times New Roman" w:hAnsi="Times New Roman" w:cs="Times New Roman"/>
          <w:szCs w:val="24"/>
          <w:lang w:val="en-GB"/>
        </w:rPr>
        <w:t>tij neni</w:t>
      </w:r>
      <w:r w:rsidR="00090322" w:rsidRPr="004071DB">
        <w:rPr>
          <w:rFonts w:ascii="Times New Roman" w:hAnsi="Times New Roman" w:cs="Times New Roman"/>
          <w:szCs w:val="24"/>
          <w:lang w:val="en-GB"/>
        </w:rPr>
        <w:t>.</w:t>
      </w:r>
    </w:p>
    <w:p w:rsidR="000C2BCF" w:rsidRPr="004071DB" w:rsidRDefault="00995ACC" w:rsidP="0046575A">
      <w:pPr>
        <w:pStyle w:val="ROZDZODDZOZNoznaczenierozdziauluboddziau"/>
        <w:spacing w:before="0" w:line="276" w:lineRule="auto"/>
        <w:rPr>
          <w:rStyle w:val="Ppogrubienie"/>
          <w:rFonts w:ascii="Times New Roman" w:hAnsi="Times New Roman" w:cs="Times New Roman"/>
          <w:lang w:val="en-GB"/>
        </w:rPr>
      </w:pPr>
      <w:r>
        <w:rPr>
          <w:rStyle w:val="Ppogrubienie"/>
          <w:rFonts w:ascii="Times New Roman" w:hAnsi="Times New Roman" w:cs="Times New Roman"/>
          <w:lang w:val="en-GB"/>
        </w:rPr>
        <w:lastRenderedPageBreak/>
        <w:t>KREU</w:t>
      </w:r>
      <w:r w:rsidR="00904EC1" w:rsidRPr="004071DB">
        <w:rPr>
          <w:rStyle w:val="Ppogrubienie"/>
          <w:rFonts w:ascii="Times New Roman" w:hAnsi="Times New Roman" w:cs="Times New Roman"/>
          <w:lang w:val="en-GB"/>
        </w:rPr>
        <w:t xml:space="preserve"> II</w:t>
      </w:r>
    </w:p>
    <w:p w:rsidR="00904EC1" w:rsidRPr="00647B8F" w:rsidRDefault="00090322" w:rsidP="0046575A">
      <w:pPr>
        <w:pStyle w:val="ROZDZODDZOZNoznaczenierozdziauluboddziau"/>
        <w:spacing w:before="0" w:line="276" w:lineRule="auto"/>
        <w:rPr>
          <w:rStyle w:val="Ppogrubienie"/>
          <w:rFonts w:ascii="Times New Roman" w:hAnsi="Times New Roman" w:cs="Times New Roman"/>
          <w:highlight w:val="yellow"/>
          <w:lang w:val="en-GB"/>
        </w:rPr>
      </w:pPr>
      <w:r w:rsidRPr="00647B8F">
        <w:rPr>
          <w:rStyle w:val="Ppogrubienie"/>
          <w:rFonts w:ascii="Times New Roman" w:hAnsi="Times New Roman" w:cs="Times New Roman"/>
          <w:lang w:val="en-GB"/>
        </w:rPr>
        <w:t>INSTITUCIONET P</w:t>
      </w:r>
      <w:r w:rsidR="00372674" w:rsidRPr="00647B8F">
        <w:rPr>
          <w:rStyle w:val="Ppogrubienie"/>
          <w:rFonts w:ascii="Times New Roman" w:hAnsi="Times New Roman" w:cs="Times New Roman"/>
          <w:lang w:val="en-GB"/>
        </w:rPr>
        <w:t>Ë</w:t>
      </w:r>
      <w:r w:rsidRPr="00647B8F">
        <w:rPr>
          <w:rStyle w:val="Ppogrubienie"/>
          <w:rFonts w:ascii="Times New Roman" w:hAnsi="Times New Roman" w:cs="Times New Roman"/>
          <w:lang w:val="en-GB"/>
        </w:rPr>
        <w:t>RGJEGJ</w:t>
      </w:r>
      <w:r w:rsidR="00372674" w:rsidRPr="00647B8F">
        <w:rPr>
          <w:rStyle w:val="Ppogrubienie"/>
          <w:rFonts w:ascii="Times New Roman" w:hAnsi="Times New Roman" w:cs="Times New Roman"/>
          <w:lang w:val="en-GB"/>
        </w:rPr>
        <w:t>Ë</w:t>
      </w:r>
      <w:r w:rsidRPr="00647B8F">
        <w:rPr>
          <w:rStyle w:val="Ppogrubienie"/>
          <w:rFonts w:ascii="Times New Roman" w:hAnsi="Times New Roman" w:cs="Times New Roman"/>
          <w:lang w:val="en-GB"/>
        </w:rPr>
        <w:t>SE</w:t>
      </w:r>
      <w:r w:rsidR="007720BB" w:rsidRPr="00647B8F">
        <w:rPr>
          <w:rStyle w:val="Ppogrubienie"/>
          <w:rFonts w:ascii="Times New Roman" w:hAnsi="Times New Roman" w:cs="Times New Roman"/>
          <w:lang w:val="en-GB"/>
        </w:rPr>
        <w:t xml:space="preserve"> </w:t>
      </w:r>
    </w:p>
    <w:p w:rsidR="006004AD" w:rsidRDefault="006004AD" w:rsidP="00995ACC">
      <w:pPr>
        <w:pStyle w:val="ARTartustawynprozporzdzenia"/>
        <w:spacing w:before="0" w:line="276" w:lineRule="auto"/>
        <w:ind w:firstLine="0"/>
        <w:jc w:val="center"/>
        <w:rPr>
          <w:rStyle w:val="Ppogrubienie"/>
          <w:rFonts w:ascii="Times New Roman" w:hAnsi="Times New Roman" w:cs="Times New Roman"/>
          <w:szCs w:val="24"/>
          <w:lang w:val="en-GB"/>
        </w:rPr>
      </w:pPr>
    </w:p>
    <w:p w:rsidR="000C2BCF" w:rsidRPr="004071DB" w:rsidRDefault="00163045"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4</w:t>
      </w:r>
    </w:p>
    <w:p w:rsidR="0074745A" w:rsidRPr="0074745A" w:rsidRDefault="0074745A" w:rsidP="0046575A">
      <w:pPr>
        <w:pStyle w:val="ARTartustawynprozporzdzenia"/>
        <w:spacing w:before="0" w:line="276" w:lineRule="auto"/>
        <w:ind w:firstLine="0"/>
        <w:jc w:val="center"/>
        <w:rPr>
          <w:rStyle w:val="Ppogrubienie"/>
          <w:rFonts w:ascii="Times New Roman" w:hAnsi="Times New Roman" w:cs="Times New Roman"/>
          <w:szCs w:val="24"/>
          <w:lang w:val="en-GB"/>
        </w:rPr>
      </w:pPr>
      <w:r w:rsidRPr="0074745A">
        <w:rPr>
          <w:rStyle w:val="Ppogrubienie"/>
          <w:rFonts w:ascii="Times New Roman" w:hAnsi="Times New Roman" w:cs="Times New Roman"/>
          <w:szCs w:val="24"/>
          <w:lang w:val="en-GB"/>
        </w:rPr>
        <w:t>Institucionet p</w:t>
      </w:r>
      <w:r w:rsidR="0046575A">
        <w:rPr>
          <w:rStyle w:val="Ppogrubienie"/>
          <w:rFonts w:ascii="Times New Roman" w:hAnsi="Times New Roman" w:cs="Times New Roman"/>
          <w:szCs w:val="24"/>
          <w:lang w:val="en-GB"/>
        </w:rPr>
        <w:t>ë</w:t>
      </w:r>
      <w:r w:rsidRPr="0074745A">
        <w:rPr>
          <w:rStyle w:val="Ppogrubienie"/>
          <w:rFonts w:ascii="Times New Roman" w:hAnsi="Times New Roman" w:cs="Times New Roman"/>
          <w:szCs w:val="24"/>
          <w:lang w:val="en-GB"/>
        </w:rPr>
        <w:t>rgjegj</w:t>
      </w:r>
      <w:r w:rsidR="0046575A">
        <w:rPr>
          <w:rStyle w:val="Ppogrubienie"/>
          <w:rFonts w:ascii="Times New Roman" w:hAnsi="Times New Roman" w:cs="Times New Roman"/>
          <w:szCs w:val="24"/>
          <w:lang w:val="en-GB"/>
        </w:rPr>
        <w:t>ë</w:t>
      </w:r>
      <w:r w:rsidRPr="0074745A">
        <w:rPr>
          <w:rStyle w:val="Ppogrubienie"/>
          <w:rFonts w:ascii="Times New Roman" w:hAnsi="Times New Roman" w:cs="Times New Roman"/>
          <w:szCs w:val="24"/>
          <w:lang w:val="en-GB"/>
        </w:rPr>
        <w:t>se</w:t>
      </w:r>
    </w:p>
    <w:p w:rsidR="0074745A" w:rsidRDefault="0074745A" w:rsidP="0046575A">
      <w:pPr>
        <w:pStyle w:val="ARTartustawynprozporzdzenia"/>
        <w:spacing w:before="0" w:line="276" w:lineRule="auto"/>
        <w:ind w:firstLine="0"/>
        <w:rPr>
          <w:rStyle w:val="Ppogrubienie"/>
          <w:rFonts w:ascii="Times New Roman" w:hAnsi="Times New Roman" w:cs="Times New Roman"/>
          <w:b w:val="0"/>
          <w:szCs w:val="24"/>
          <w:lang w:val="en-GB"/>
        </w:rPr>
      </w:pPr>
    </w:p>
    <w:p w:rsidR="005C1229" w:rsidRDefault="00685882" w:rsidP="0046575A">
      <w:pPr>
        <w:pStyle w:val="ARTartustawynprozporzdzenia"/>
        <w:spacing w:before="0" w:line="276" w:lineRule="auto"/>
        <w:ind w:firstLine="0"/>
        <w:rPr>
          <w:rStyle w:val="Ppogrubienie"/>
          <w:rFonts w:ascii="Times New Roman" w:hAnsi="Times New Roman" w:cs="Times New Roman"/>
          <w:b w:val="0"/>
          <w:szCs w:val="24"/>
          <w:lang w:val="en-GB"/>
        </w:rPr>
      </w:pPr>
      <w:r>
        <w:rPr>
          <w:rStyle w:val="Ppogrubienie"/>
          <w:rFonts w:ascii="Times New Roman" w:hAnsi="Times New Roman" w:cs="Times New Roman"/>
          <w:b w:val="0"/>
          <w:szCs w:val="24"/>
          <w:lang w:val="en-GB"/>
        </w:rPr>
        <w:t xml:space="preserve">1. </w:t>
      </w:r>
      <w:r w:rsidR="0074745A">
        <w:rPr>
          <w:rStyle w:val="Ppogrubienie"/>
          <w:rFonts w:ascii="Times New Roman" w:hAnsi="Times New Roman" w:cs="Times New Roman"/>
          <w:b w:val="0"/>
          <w:szCs w:val="24"/>
          <w:lang w:val="en-GB"/>
        </w:rPr>
        <w:t>Institucionet p</w:t>
      </w:r>
      <w:r w:rsidR="0046575A">
        <w:rPr>
          <w:rStyle w:val="Ppogrubienie"/>
          <w:rFonts w:ascii="Times New Roman" w:hAnsi="Times New Roman" w:cs="Times New Roman"/>
          <w:b w:val="0"/>
          <w:szCs w:val="24"/>
          <w:lang w:val="en-GB"/>
        </w:rPr>
        <w:t>ë</w:t>
      </w:r>
      <w:r w:rsidR="0074745A">
        <w:rPr>
          <w:rStyle w:val="Ppogrubienie"/>
          <w:rFonts w:ascii="Times New Roman" w:hAnsi="Times New Roman" w:cs="Times New Roman"/>
          <w:b w:val="0"/>
          <w:szCs w:val="24"/>
          <w:lang w:val="en-GB"/>
        </w:rPr>
        <w:t>rgjegj</w:t>
      </w:r>
      <w:r w:rsidR="0046575A">
        <w:rPr>
          <w:rStyle w:val="Ppogrubienie"/>
          <w:rFonts w:ascii="Times New Roman" w:hAnsi="Times New Roman" w:cs="Times New Roman"/>
          <w:b w:val="0"/>
          <w:szCs w:val="24"/>
          <w:lang w:val="en-GB"/>
        </w:rPr>
        <w:t>ë</w:t>
      </w:r>
      <w:r w:rsidR="0074745A">
        <w:rPr>
          <w:rStyle w:val="Ppogrubienie"/>
          <w:rFonts w:ascii="Times New Roman" w:hAnsi="Times New Roman" w:cs="Times New Roman"/>
          <w:b w:val="0"/>
          <w:szCs w:val="24"/>
          <w:lang w:val="en-GB"/>
        </w:rPr>
        <w:t xml:space="preserve">se </w:t>
      </w:r>
      <w:r w:rsidR="006004AD" w:rsidRPr="00647B8F">
        <w:rPr>
          <w:rStyle w:val="Ppogrubienie"/>
          <w:rFonts w:ascii="Times New Roman" w:hAnsi="Times New Roman" w:cs="Times New Roman"/>
          <w:b w:val="0"/>
          <w:szCs w:val="24"/>
          <w:lang w:val="en-GB"/>
        </w:rPr>
        <w:t>sipas këtij ligji përmbushin detyra</w:t>
      </w:r>
      <w:r w:rsidR="006004AD">
        <w:rPr>
          <w:rStyle w:val="Ppogrubienie"/>
          <w:rFonts w:ascii="Times New Roman" w:hAnsi="Times New Roman" w:cs="Times New Roman"/>
          <w:b w:val="0"/>
          <w:color w:val="FF0000"/>
          <w:szCs w:val="24"/>
          <w:lang w:val="en-GB"/>
        </w:rPr>
        <w:t xml:space="preserve"> </w:t>
      </w:r>
      <w:r w:rsidR="0074745A">
        <w:rPr>
          <w:rStyle w:val="Ppogrubienie"/>
          <w:rFonts w:ascii="Times New Roman" w:hAnsi="Times New Roman" w:cs="Times New Roman"/>
          <w:b w:val="0"/>
          <w:szCs w:val="24"/>
          <w:lang w:val="en-GB"/>
        </w:rPr>
        <w:t>p</w:t>
      </w:r>
      <w:r w:rsidR="0046575A">
        <w:rPr>
          <w:rStyle w:val="Ppogrubienie"/>
          <w:rFonts w:ascii="Times New Roman" w:hAnsi="Times New Roman" w:cs="Times New Roman"/>
          <w:b w:val="0"/>
          <w:szCs w:val="24"/>
          <w:lang w:val="en-GB"/>
        </w:rPr>
        <w:t>ë</w:t>
      </w:r>
      <w:r w:rsidR="0074745A">
        <w:rPr>
          <w:rStyle w:val="Ppogrubienie"/>
          <w:rFonts w:ascii="Times New Roman" w:hAnsi="Times New Roman" w:cs="Times New Roman"/>
          <w:b w:val="0"/>
          <w:szCs w:val="24"/>
          <w:lang w:val="en-GB"/>
        </w:rPr>
        <w:t>r:</w:t>
      </w:r>
    </w:p>
    <w:p w:rsidR="0074745A" w:rsidRPr="0074745A" w:rsidRDefault="0074745A" w:rsidP="0046575A">
      <w:pPr>
        <w:pStyle w:val="ARTartustawynprozporzdzenia"/>
        <w:spacing w:before="0" w:line="276" w:lineRule="auto"/>
        <w:ind w:firstLine="0"/>
        <w:rPr>
          <w:rStyle w:val="Ppogrubienie"/>
          <w:rFonts w:ascii="Times New Roman" w:hAnsi="Times New Roman" w:cs="Times New Roman"/>
          <w:b w:val="0"/>
          <w:szCs w:val="24"/>
          <w:lang w:val="en-GB"/>
        </w:rPr>
      </w:pPr>
    </w:p>
    <w:p w:rsidR="005C1229" w:rsidRDefault="0074745A" w:rsidP="0046575A">
      <w:pPr>
        <w:spacing w:line="276" w:lineRule="auto"/>
        <w:jc w:val="both"/>
      </w:pPr>
      <w:r>
        <w:t xml:space="preserve">- </w:t>
      </w:r>
      <w:r w:rsidR="001A4F10" w:rsidRPr="00647B8F">
        <w:t>krijimin,</w:t>
      </w:r>
      <w:r w:rsidR="001A4F10">
        <w:rPr>
          <w:color w:val="FF0000"/>
        </w:rPr>
        <w:t xml:space="preserve"> </w:t>
      </w:r>
      <w:r w:rsidR="00070128" w:rsidRPr="00070128">
        <w:t>regjistrimin, mirëmbajtjen dhe përditë</w:t>
      </w:r>
      <w:r w:rsidR="000F6F2D">
        <w:t>s</w:t>
      </w:r>
      <w:r w:rsidR="00070128" w:rsidRPr="00070128">
        <w:t>imin e kadastrës së vreshtarisë;</w:t>
      </w:r>
    </w:p>
    <w:p w:rsidR="005C1229" w:rsidRDefault="0074745A" w:rsidP="0046575A">
      <w:pPr>
        <w:spacing w:line="276" w:lineRule="auto"/>
        <w:jc w:val="both"/>
      </w:pPr>
      <w:r>
        <w:t xml:space="preserve">- </w:t>
      </w:r>
      <w:r w:rsidR="00070128" w:rsidRPr="00070128">
        <w:t>mbledhjen e të dhënave në lidhje me prodhimin potencial në sektorin e verës;</w:t>
      </w:r>
    </w:p>
    <w:p w:rsidR="005C1229" w:rsidRDefault="0074745A" w:rsidP="0046575A">
      <w:pPr>
        <w:spacing w:line="276" w:lineRule="auto"/>
        <w:jc w:val="both"/>
      </w:pPr>
      <w:r>
        <w:t xml:space="preserve">- </w:t>
      </w:r>
      <w:r w:rsidR="00070128" w:rsidRPr="00070128">
        <w:t xml:space="preserve">verifikimin e të dhënave dhe kontrollin e kultivuesve, vjelësve, prodhuesve, përpunuesve, shitësve me pakicë, mbushësit e shisheve dhe tregtarët në lidhje me informacionin e përfshirë në regjistrin e vreshtit. </w:t>
      </w:r>
    </w:p>
    <w:p w:rsidR="005C1229" w:rsidRDefault="0074745A" w:rsidP="0046575A">
      <w:pPr>
        <w:spacing w:line="276" w:lineRule="auto"/>
        <w:jc w:val="both"/>
        <w:rPr>
          <w:lang w:val="en-US"/>
        </w:rPr>
      </w:pPr>
      <w:r>
        <w:t xml:space="preserve">- </w:t>
      </w:r>
      <w:r w:rsidR="00070128" w:rsidRPr="00070128">
        <w:t xml:space="preserve">autorizimin e përdorimit dhe mbledhjes së të dhënave në lidhje </w:t>
      </w:r>
      <w:r w:rsidR="00070128" w:rsidRPr="00070128">
        <w:rPr>
          <w:lang w:val="en-US"/>
        </w:rPr>
        <w:t>me varietetet e rrushit për verë që lejohen për kërkime shkencore dhe qëllime eksperimentale;</w:t>
      </w:r>
    </w:p>
    <w:p w:rsidR="00685882" w:rsidRDefault="00685882" w:rsidP="0046575A">
      <w:pPr>
        <w:spacing w:line="276" w:lineRule="auto"/>
        <w:jc w:val="both"/>
      </w:pPr>
      <w:r>
        <w:t xml:space="preserve">- </w:t>
      </w:r>
      <w:r w:rsidR="00070128" w:rsidRPr="00070128">
        <w:t>autorizimin për përdorimin e praktiva</w:t>
      </w:r>
      <w:r>
        <w:t xml:space="preserve">ve enologjike të paautorizuara; </w:t>
      </w:r>
    </w:p>
    <w:p w:rsidR="00685882" w:rsidRDefault="00685882" w:rsidP="0046575A">
      <w:pPr>
        <w:spacing w:line="276" w:lineRule="auto"/>
        <w:jc w:val="both"/>
      </w:pPr>
      <w:r>
        <w:t xml:space="preserve">- </w:t>
      </w:r>
      <w:r w:rsidRPr="004071DB">
        <w:rPr>
          <w:rFonts w:eastAsia="Times New Roman" w:cs="Times New Roman"/>
          <w:color w:val="212121"/>
          <w:szCs w:val="24"/>
          <w:lang w:val="en-GB"/>
        </w:rPr>
        <w:t xml:space="preserve">kryerjen e kontrolleve tek vreshtarët në lidhje me varietetet e rrushit për verë të mbjella </w:t>
      </w:r>
      <w:r w:rsidRPr="004071DB">
        <w:rPr>
          <w:rFonts w:cs="Times New Roman"/>
          <w:szCs w:val="24"/>
          <w:lang w:val="en-GB"/>
        </w:rPr>
        <w:t>në parcela të regjistruara në regjistrin e vreshtave, si përcaktohet në nenin 9, për përmbushjen e dispozitave të përcaktuara në nenin 8, t</w:t>
      </w:r>
      <w:r>
        <w:rPr>
          <w:rFonts w:cs="Times New Roman"/>
          <w:szCs w:val="24"/>
          <w:lang w:val="en-GB"/>
        </w:rPr>
        <w:t>ë</w:t>
      </w:r>
      <w:r w:rsidRPr="004071DB">
        <w:rPr>
          <w:rFonts w:cs="Times New Roman"/>
          <w:szCs w:val="24"/>
          <w:lang w:val="en-GB"/>
        </w:rPr>
        <w:t xml:space="preserve"> k</w:t>
      </w:r>
      <w:r>
        <w:rPr>
          <w:rFonts w:cs="Times New Roman"/>
          <w:szCs w:val="24"/>
          <w:lang w:val="en-GB"/>
        </w:rPr>
        <w:t>ë</w:t>
      </w:r>
      <w:r w:rsidRPr="004071DB">
        <w:rPr>
          <w:rFonts w:cs="Times New Roman"/>
          <w:szCs w:val="24"/>
          <w:lang w:val="en-GB"/>
        </w:rPr>
        <w:t>tij ligji</w:t>
      </w:r>
    </w:p>
    <w:p w:rsidR="00685882" w:rsidRDefault="00685882" w:rsidP="0046575A">
      <w:pPr>
        <w:spacing w:line="276" w:lineRule="auto"/>
        <w:jc w:val="both"/>
      </w:pPr>
      <w:r>
        <w:t>2. Institucionet p</w:t>
      </w:r>
      <w:r w:rsidR="0046575A">
        <w:t>ë</w:t>
      </w:r>
      <w:r>
        <w:t>rgjegj</w:t>
      </w:r>
      <w:r w:rsidR="0046575A">
        <w:t>ë</w:t>
      </w:r>
      <w:r>
        <w:t>se sipas pik</w:t>
      </w:r>
      <w:r w:rsidR="0046575A">
        <w:t>ë</w:t>
      </w:r>
      <w:r>
        <w:t>s 1, t</w:t>
      </w:r>
      <w:r w:rsidR="0046575A">
        <w:t>ë</w:t>
      </w:r>
      <w:r>
        <w:t xml:space="preserve"> k</w:t>
      </w:r>
      <w:r w:rsidR="0046575A">
        <w:t>ë</w:t>
      </w:r>
      <w:r>
        <w:t>tij neni, p</w:t>
      </w:r>
      <w:r w:rsidR="0046575A">
        <w:t>ë</w:t>
      </w:r>
      <w:r>
        <w:t>rcaktohen me urdh</w:t>
      </w:r>
      <w:r w:rsidR="0046575A">
        <w:t>ë</w:t>
      </w:r>
      <w:r>
        <w:t>r Ministri sipas fushave t</w:t>
      </w:r>
      <w:r w:rsidR="0046575A">
        <w:t>ë</w:t>
      </w:r>
      <w:r>
        <w:t xml:space="preserve"> p</w:t>
      </w:r>
      <w:r w:rsidR="0046575A">
        <w:t>ë</w:t>
      </w:r>
      <w:r>
        <w:t>rgjegj</w:t>
      </w:r>
      <w:r w:rsidR="0046575A">
        <w:t>ë</w:t>
      </w:r>
      <w:r>
        <w:t>sis</w:t>
      </w:r>
      <w:r w:rsidR="0046575A">
        <w:t>ë</w:t>
      </w:r>
      <w:r>
        <w:t xml:space="preserve">. </w:t>
      </w:r>
    </w:p>
    <w:p w:rsidR="001C175E" w:rsidRDefault="001C175E" w:rsidP="0046575A">
      <w:pPr>
        <w:spacing w:line="276" w:lineRule="auto"/>
        <w:jc w:val="both"/>
      </w:pPr>
    </w:p>
    <w:p w:rsidR="00685882" w:rsidRDefault="00685882" w:rsidP="0046575A">
      <w:pPr>
        <w:spacing w:line="276" w:lineRule="auto"/>
        <w:jc w:val="both"/>
      </w:pPr>
    </w:p>
    <w:p w:rsidR="00685882" w:rsidRPr="004071DB" w:rsidRDefault="00685882" w:rsidP="0046575A">
      <w:pPr>
        <w:pStyle w:val="USTustnpkodeksu"/>
        <w:spacing w:line="276" w:lineRule="auto"/>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 5</w:t>
      </w:r>
    </w:p>
    <w:p w:rsidR="00685882" w:rsidRDefault="00685882" w:rsidP="0046575A">
      <w:pPr>
        <w:pStyle w:val="USTustnpkodeksu"/>
        <w:spacing w:line="276" w:lineRule="auto"/>
        <w:jc w:val="center"/>
        <w:rPr>
          <w:rStyle w:val="Ppogrubienie"/>
          <w:rFonts w:ascii="Times New Roman" w:hAnsi="Times New Roman" w:cs="Times New Roman"/>
          <w:szCs w:val="24"/>
          <w:lang w:val="en-GB"/>
        </w:rPr>
      </w:pPr>
      <w:r>
        <w:rPr>
          <w:rStyle w:val="Ppogrubienie"/>
          <w:rFonts w:ascii="Times New Roman" w:hAnsi="Times New Roman" w:cs="Times New Roman"/>
          <w:szCs w:val="24"/>
          <w:lang w:val="en-GB"/>
        </w:rPr>
        <w:t xml:space="preserve">Institucioni </w:t>
      </w:r>
      <w:r w:rsidRPr="004071DB">
        <w:rPr>
          <w:rStyle w:val="Ppogrubienie"/>
          <w:rFonts w:ascii="Times New Roman" w:hAnsi="Times New Roman" w:cs="Times New Roman"/>
          <w:szCs w:val="24"/>
          <w:lang w:val="en-GB"/>
        </w:rPr>
        <w:t>përgjegjës</w:t>
      </w:r>
      <w:r>
        <w:rPr>
          <w:rStyle w:val="Ppogrubienie"/>
          <w:rFonts w:ascii="Times New Roman" w:hAnsi="Times New Roman" w:cs="Times New Roman"/>
          <w:szCs w:val="24"/>
          <w:lang w:val="en-GB"/>
        </w:rPr>
        <w:t xml:space="preserve"> p</w:t>
      </w:r>
      <w:r w:rsidR="0046575A">
        <w:rPr>
          <w:rStyle w:val="Ppogrubienie"/>
          <w:rFonts w:ascii="Times New Roman" w:hAnsi="Times New Roman" w:cs="Times New Roman"/>
          <w:szCs w:val="24"/>
          <w:lang w:val="en-GB"/>
        </w:rPr>
        <w:t>ë</w:t>
      </w:r>
      <w:r>
        <w:rPr>
          <w:rStyle w:val="Ppogrubienie"/>
          <w:rFonts w:ascii="Times New Roman" w:hAnsi="Times New Roman" w:cs="Times New Roman"/>
          <w:szCs w:val="24"/>
          <w:lang w:val="en-GB"/>
        </w:rPr>
        <w:t>r kontrollet</w:t>
      </w:r>
    </w:p>
    <w:p w:rsidR="00685882" w:rsidRPr="004071DB" w:rsidRDefault="00685882" w:rsidP="0046575A">
      <w:pPr>
        <w:pStyle w:val="USTustnpkodeksu"/>
        <w:spacing w:line="276" w:lineRule="auto"/>
        <w:jc w:val="center"/>
        <w:rPr>
          <w:rStyle w:val="Ppogrubienie"/>
          <w:rFonts w:ascii="Times New Roman" w:hAnsi="Times New Roman" w:cs="Times New Roman"/>
          <w:szCs w:val="24"/>
          <w:lang w:val="en-GB"/>
        </w:rPr>
      </w:pPr>
    </w:p>
    <w:p w:rsidR="00685882" w:rsidRPr="004071DB" w:rsidRDefault="00685882"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1. </w:t>
      </w:r>
      <w:r w:rsidR="00136844" w:rsidRPr="00647B8F">
        <w:rPr>
          <w:rFonts w:ascii="Times New Roman" w:hAnsi="Times New Roman"/>
          <w:szCs w:val="24"/>
          <w:lang w:val="sq-AL"/>
        </w:rPr>
        <w:t>Institucioni përgjegjës për kontrollin zyrtar të ushqimit dhe ushqimit për kafshë</w:t>
      </w:r>
      <w:r w:rsidR="009A32DB">
        <w:rPr>
          <w:rFonts w:ascii="Times New Roman" w:hAnsi="Times New Roman"/>
          <w:szCs w:val="24"/>
          <w:lang w:val="sq-AL"/>
        </w:rPr>
        <w:t>,</w:t>
      </w:r>
      <w:r w:rsidRPr="004071DB">
        <w:rPr>
          <w:rFonts w:ascii="Times New Roman" w:hAnsi="Times New Roman" w:cs="Times New Roman"/>
          <w:szCs w:val="24"/>
          <w:lang w:val="en-GB"/>
        </w:rPr>
        <w:t xml:space="preserve"> është </w:t>
      </w:r>
      <w:r>
        <w:rPr>
          <w:rFonts w:ascii="Times New Roman" w:hAnsi="Times New Roman" w:cs="Times New Roman"/>
          <w:szCs w:val="24"/>
          <w:lang w:val="en-GB"/>
        </w:rPr>
        <w:t>institucioni p</w:t>
      </w:r>
      <w:r w:rsidR="0046575A">
        <w:rPr>
          <w:rFonts w:ascii="Times New Roman" w:hAnsi="Times New Roman" w:cs="Times New Roman"/>
          <w:szCs w:val="24"/>
          <w:lang w:val="en-GB"/>
        </w:rPr>
        <w:t>ë</w:t>
      </w:r>
      <w:r>
        <w:rPr>
          <w:rFonts w:ascii="Times New Roman" w:hAnsi="Times New Roman" w:cs="Times New Roman"/>
          <w:szCs w:val="24"/>
          <w:lang w:val="en-GB"/>
        </w:rPr>
        <w:t>rgjegj</w:t>
      </w:r>
      <w:r w:rsidR="0046575A">
        <w:rPr>
          <w:rFonts w:ascii="Times New Roman" w:hAnsi="Times New Roman" w:cs="Times New Roman"/>
          <w:szCs w:val="24"/>
          <w:lang w:val="en-GB"/>
        </w:rPr>
        <w:t>ë</w:t>
      </w:r>
      <w:r>
        <w:rPr>
          <w:rFonts w:ascii="Times New Roman" w:hAnsi="Times New Roman" w:cs="Times New Roman"/>
          <w:szCs w:val="24"/>
          <w:lang w:val="en-GB"/>
        </w:rPr>
        <w:t xml:space="preserve">s </w:t>
      </w:r>
      <w:r w:rsidR="00136844">
        <w:rPr>
          <w:rFonts w:ascii="Times New Roman" w:hAnsi="Times New Roman" w:cs="Times New Roman"/>
          <w:szCs w:val="24"/>
          <w:lang w:val="en-GB"/>
        </w:rPr>
        <w:t xml:space="preserve">I kontrollit </w:t>
      </w:r>
      <w:r w:rsidRPr="004071DB">
        <w:rPr>
          <w:rFonts w:ascii="Times New Roman" w:hAnsi="Times New Roman" w:cs="Times New Roman"/>
          <w:szCs w:val="24"/>
          <w:lang w:val="en-GB"/>
        </w:rPr>
        <w:t xml:space="preserve">në fushën e sigurisë ushqimore dhe mbrojtjes së konsumatorit në lidhje me produktet e verës si përcaktohet në </w:t>
      </w:r>
      <w:r w:rsidR="009A32DB">
        <w:rPr>
          <w:rFonts w:ascii="Times New Roman" w:hAnsi="Times New Roman" w:cs="Times New Roman"/>
          <w:szCs w:val="24"/>
          <w:lang w:val="en-GB"/>
        </w:rPr>
        <w:t>legjislacionin n</w:t>
      </w:r>
      <w:r w:rsidR="0046575A">
        <w:rPr>
          <w:rFonts w:ascii="Times New Roman" w:hAnsi="Times New Roman" w:cs="Times New Roman"/>
          <w:szCs w:val="24"/>
          <w:lang w:val="en-GB"/>
        </w:rPr>
        <w:t>ë</w:t>
      </w:r>
      <w:r w:rsidR="009A32DB">
        <w:rPr>
          <w:rFonts w:ascii="Times New Roman" w:hAnsi="Times New Roman" w:cs="Times New Roman"/>
          <w:szCs w:val="24"/>
          <w:lang w:val="en-GB"/>
        </w:rPr>
        <w:t xml:space="preserve"> fuqi p</w:t>
      </w:r>
      <w:r w:rsidRPr="004071DB">
        <w:rPr>
          <w:rFonts w:ascii="Times New Roman" w:hAnsi="Times New Roman" w:cs="Times New Roman"/>
          <w:szCs w:val="24"/>
          <w:lang w:val="en-GB"/>
        </w:rPr>
        <w:t xml:space="preserve">ër </w:t>
      </w:r>
      <w:r w:rsidR="009A32DB">
        <w:rPr>
          <w:rFonts w:ascii="Times New Roman" w:hAnsi="Times New Roman" w:cs="Times New Roman"/>
          <w:szCs w:val="24"/>
          <w:lang w:val="en-GB"/>
        </w:rPr>
        <w:t>u</w:t>
      </w:r>
      <w:r w:rsidRPr="004071DB">
        <w:rPr>
          <w:rFonts w:ascii="Times New Roman" w:hAnsi="Times New Roman" w:cs="Times New Roman"/>
          <w:szCs w:val="24"/>
          <w:lang w:val="en-GB"/>
        </w:rPr>
        <w:t xml:space="preserve">shqimin, si dhe për: </w:t>
      </w:r>
    </w:p>
    <w:p w:rsidR="00685882" w:rsidRPr="004071DB" w:rsidRDefault="00685882" w:rsidP="00D62B5C">
      <w:pPr>
        <w:pStyle w:val="PKTpunkt"/>
        <w:numPr>
          <w:ilvl w:val="1"/>
          <w:numId w:val="42"/>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kryerjen e kontrollit të dokumenteve shoqëruese ose dokumenteve të tjera, siç përcaktohet në nenin 51, t</w:t>
      </w:r>
      <w:r>
        <w:rPr>
          <w:rFonts w:ascii="Times New Roman" w:hAnsi="Times New Roman" w:cs="Times New Roman"/>
          <w:szCs w:val="24"/>
          <w:lang w:val="en-GB"/>
        </w:rPr>
        <w:t>ë</w:t>
      </w:r>
      <w:r w:rsidRPr="004071DB">
        <w:rPr>
          <w:rFonts w:ascii="Times New Roman" w:hAnsi="Times New Roman" w:cs="Times New Roman"/>
          <w:szCs w:val="24"/>
          <w:lang w:val="en-GB"/>
        </w:rPr>
        <w:t xml:space="preserve"> k</w:t>
      </w:r>
      <w:r>
        <w:rPr>
          <w:rFonts w:ascii="Times New Roman" w:hAnsi="Times New Roman" w:cs="Times New Roman"/>
          <w:szCs w:val="24"/>
          <w:lang w:val="en-GB"/>
        </w:rPr>
        <w:t>ë</w:t>
      </w:r>
      <w:r w:rsidRPr="004071DB">
        <w:rPr>
          <w:rFonts w:ascii="Times New Roman" w:hAnsi="Times New Roman" w:cs="Times New Roman"/>
          <w:szCs w:val="24"/>
          <w:lang w:val="en-GB"/>
        </w:rPr>
        <w:t>tij ligji, gjatë transportit të produkteve të verës;</w:t>
      </w:r>
    </w:p>
    <w:p w:rsidR="00685882" w:rsidRPr="004071DB" w:rsidRDefault="00685882" w:rsidP="00D62B5C">
      <w:pPr>
        <w:pStyle w:val="PKTpunkt"/>
        <w:numPr>
          <w:ilvl w:val="1"/>
          <w:numId w:val="42"/>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kryerjen e kontrollit të regjistrave të hyrje-daljeve;</w:t>
      </w:r>
    </w:p>
    <w:p w:rsidR="00685882" w:rsidRPr="004071DB" w:rsidRDefault="00685882" w:rsidP="00D62B5C">
      <w:pPr>
        <w:pStyle w:val="PKTpunkt"/>
        <w:numPr>
          <w:ilvl w:val="1"/>
          <w:numId w:val="42"/>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kryerjen e kontrollit të instalimeve të përdorura për prodhimin dhe ruajtjen e produkteve të verës;</w:t>
      </w:r>
    </w:p>
    <w:p w:rsidR="00685882" w:rsidRPr="004071DB" w:rsidRDefault="00685882" w:rsidP="00D62B5C">
      <w:pPr>
        <w:pStyle w:val="PKTpunkt"/>
        <w:numPr>
          <w:ilvl w:val="1"/>
          <w:numId w:val="42"/>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kryerjen e analizave zyrtare në sektorin e verës;</w:t>
      </w:r>
    </w:p>
    <w:p w:rsidR="00685882" w:rsidRPr="004071DB" w:rsidRDefault="00685882" w:rsidP="00D62B5C">
      <w:pPr>
        <w:pStyle w:val="PKTpunkt"/>
        <w:numPr>
          <w:ilvl w:val="1"/>
          <w:numId w:val="42"/>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marrjen e mostrave të produkteve të verës, substancave ose produkteve që mund të përdoren për pregatitije e këtyre produkteve;</w:t>
      </w:r>
    </w:p>
    <w:p w:rsidR="00286984" w:rsidRDefault="00685882" w:rsidP="00D62B5C">
      <w:pPr>
        <w:pStyle w:val="PKTpunkt"/>
        <w:numPr>
          <w:ilvl w:val="1"/>
          <w:numId w:val="42"/>
        </w:numPr>
        <w:spacing w:line="276" w:lineRule="auto"/>
        <w:rPr>
          <w:rFonts w:ascii="Times New Roman" w:hAnsi="Times New Roman" w:cs="Times New Roman"/>
          <w:szCs w:val="24"/>
          <w:lang w:val="en-GB"/>
        </w:rPr>
      </w:pPr>
      <w:r w:rsidRPr="00647B8F">
        <w:rPr>
          <w:rFonts w:ascii="Times New Roman" w:hAnsi="Times New Roman" w:cs="Times New Roman"/>
          <w:szCs w:val="24"/>
          <w:lang w:val="en-GB"/>
        </w:rPr>
        <w:t>c</w:t>
      </w:r>
      <w:r w:rsidR="000F6F2D" w:rsidRPr="00647B8F">
        <w:rPr>
          <w:rFonts w:ascii="Times New Roman" w:hAnsi="Times New Roman" w:cs="Times New Roman"/>
          <w:szCs w:val="24"/>
          <w:lang w:val="en-GB"/>
        </w:rPr>
        <w:t xml:space="preserve">ertifikimin dhe kontrollin e </w:t>
      </w:r>
      <w:r w:rsidRPr="00647B8F">
        <w:rPr>
          <w:rFonts w:ascii="Times New Roman" w:hAnsi="Times New Roman" w:cs="Times New Roman"/>
          <w:szCs w:val="24"/>
          <w:lang w:val="en-GB"/>
        </w:rPr>
        <w:t>produkteve të sektorit të verës</w:t>
      </w:r>
      <w:r w:rsidR="00286984">
        <w:rPr>
          <w:rFonts w:ascii="Times New Roman" w:hAnsi="Times New Roman" w:cs="Times New Roman"/>
          <w:szCs w:val="24"/>
          <w:lang w:val="en-GB"/>
        </w:rPr>
        <w:t>:</w:t>
      </w:r>
    </w:p>
    <w:p w:rsidR="000F6F2D" w:rsidRDefault="000F6F2D" w:rsidP="00D62B5C">
      <w:pPr>
        <w:pStyle w:val="PKTpunkt"/>
        <w:numPr>
          <w:ilvl w:val="2"/>
          <w:numId w:val="42"/>
        </w:numPr>
        <w:spacing w:line="276" w:lineRule="auto"/>
        <w:rPr>
          <w:rFonts w:ascii="Times New Roman" w:hAnsi="Times New Roman" w:cs="Times New Roman"/>
          <w:szCs w:val="24"/>
          <w:lang w:val="en-GB"/>
        </w:rPr>
      </w:pPr>
      <w:r w:rsidRPr="000F6F2D">
        <w:rPr>
          <w:rFonts w:ascii="Times New Roman" w:hAnsi="Times New Roman" w:cs="Times New Roman"/>
          <w:szCs w:val="24"/>
          <w:lang w:val="en-GB"/>
        </w:rPr>
        <w:t>me TGJM dhe EOM</w:t>
      </w:r>
      <w:r>
        <w:rPr>
          <w:rFonts w:ascii="Times New Roman" w:hAnsi="Times New Roman" w:cs="Times New Roman"/>
          <w:szCs w:val="24"/>
          <w:lang w:val="en-GB"/>
        </w:rPr>
        <w:t xml:space="preserve">; </w:t>
      </w:r>
    </w:p>
    <w:p w:rsidR="00286984" w:rsidRDefault="00286984" w:rsidP="00D62B5C">
      <w:pPr>
        <w:pStyle w:val="PKTpunkt"/>
        <w:numPr>
          <w:ilvl w:val="2"/>
          <w:numId w:val="42"/>
        </w:numPr>
        <w:spacing w:line="276" w:lineRule="auto"/>
        <w:rPr>
          <w:rFonts w:ascii="Times New Roman" w:hAnsi="Times New Roman" w:cs="Times New Roman"/>
          <w:szCs w:val="24"/>
          <w:lang w:val="en-GB"/>
        </w:rPr>
      </w:pPr>
      <w:r>
        <w:rPr>
          <w:rFonts w:ascii="Times New Roman" w:hAnsi="Times New Roman" w:cs="Times New Roman"/>
          <w:szCs w:val="24"/>
          <w:lang w:val="en-GB"/>
        </w:rPr>
        <w:t>pa TGJM/EOM p</w:t>
      </w:r>
      <w:r w:rsidR="0046575A">
        <w:rPr>
          <w:rFonts w:ascii="Times New Roman" w:hAnsi="Times New Roman" w:cs="Times New Roman"/>
          <w:szCs w:val="24"/>
          <w:lang w:val="en-GB"/>
        </w:rPr>
        <w:t>ë</w:t>
      </w:r>
      <w:r>
        <w:rPr>
          <w:rFonts w:ascii="Times New Roman" w:hAnsi="Times New Roman" w:cs="Times New Roman"/>
          <w:szCs w:val="24"/>
          <w:lang w:val="en-GB"/>
        </w:rPr>
        <w:t>rcaktuar n</w:t>
      </w:r>
      <w:r w:rsidR="0046575A">
        <w:rPr>
          <w:rFonts w:ascii="Times New Roman" w:hAnsi="Times New Roman" w:cs="Times New Roman"/>
          <w:szCs w:val="24"/>
          <w:lang w:val="en-GB"/>
        </w:rPr>
        <w:t>ë</w:t>
      </w:r>
      <w:r>
        <w:rPr>
          <w:rFonts w:ascii="Times New Roman" w:hAnsi="Times New Roman" w:cs="Times New Roman"/>
          <w:szCs w:val="24"/>
          <w:lang w:val="en-GB"/>
        </w:rPr>
        <w:t xml:space="preserve"> etiket</w:t>
      </w:r>
      <w:r w:rsidR="0046575A">
        <w:rPr>
          <w:rFonts w:ascii="Times New Roman" w:hAnsi="Times New Roman" w:cs="Times New Roman"/>
          <w:szCs w:val="24"/>
          <w:lang w:val="en-GB"/>
        </w:rPr>
        <w:t>ë</w:t>
      </w:r>
      <w:r>
        <w:rPr>
          <w:rFonts w:ascii="Times New Roman" w:hAnsi="Times New Roman" w:cs="Times New Roman"/>
          <w:szCs w:val="24"/>
          <w:lang w:val="en-GB"/>
        </w:rPr>
        <w:t xml:space="preserve"> viti i vjeljes dhe emri i varietetit t</w:t>
      </w:r>
      <w:r w:rsidR="0046575A">
        <w:rPr>
          <w:rFonts w:ascii="Times New Roman" w:hAnsi="Times New Roman" w:cs="Times New Roman"/>
          <w:szCs w:val="24"/>
          <w:lang w:val="en-GB"/>
        </w:rPr>
        <w:t>ë</w:t>
      </w:r>
      <w:r>
        <w:rPr>
          <w:rFonts w:ascii="Times New Roman" w:hAnsi="Times New Roman" w:cs="Times New Roman"/>
          <w:szCs w:val="24"/>
          <w:lang w:val="en-GB"/>
        </w:rPr>
        <w:t xml:space="preserve"> rrushit, referuar germave a dhe b, t</w:t>
      </w:r>
      <w:r w:rsidR="0046575A">
        <w:rPr>
          <w:rFonts w:ascii="Times New Roman" w:hAnsi="Times New Roman" w:cs="Times New Roman"/>
          <w:szCs w:val="24"/>
          <w:lang w:val="en-GB"/>
        </w:rPr>
        <w:t>ë</w:t>
      </w:r>
      <w:r>
        <w:rPr>
          <w:rFonts w:ascii="Times New Roman" w:hAnsi="Times New Roman" w:cs="Times New Roman"/>
          <w:szCs w:val="24"/>
          <w:lang w:val="en-GB"/>
        </w:rPr>
        <w:t xml:space="preserve"> pik</w:t>
      </w:r>
      <w:r w:rsidR="0046575A">
        <w:rPr>
          <w:rFonts w:ascii="Times New Roman" w:hAnsi="Times New Roman" w:cs="Times New Roman"/>
          <w:szCs w:val="24"/>
          <w:lang w:val="en-GB"/>
        </w:rPr>
        <w:t>ë</w:t>
      </w:r>
      <w:r>
        <w:rPr>
          <w:rFonts w:ascii="Times New Roman" w:hAnsi="Times New Roman" w:cs="Times New Roman"/>
          <w:szCs w:val="24"/>
          <w:lang w:val="en-GB"/>
        </w:rPr>
        <w:t>s 1, t</w:t>
      </w:r>
      <w:r w:rsidR="0046575A">
        <w:rPr>
          <w:rFonts w:ascii="Times New Roman" w:hAnsi="Times New Roman" w:cs="Times New Roman"/>
          <w:szCs w:val="24"/>
          <w:lang w:val="en-GB"/>
        </w:rPr>
        <w:t>ë</w:t>
      </w:r>
      <w:r>
        <w:rPr>
          <w:rFonts w:ascii="Times New Roman" w:hAnsi="Times New Roman" w:cs="Times New Roman"/>
          <w:szCs w:val="24"/>
          <w:lang w:val="en-GB"/>
        </w:rPr>
        <w:t xml:space="preserve"> nenit 30, t</w:t>
      </w:r>
      <w:r w:rsidR="0046575A">
        <w:rPr>
          <w:rFonts w:ascii="Times New Roman" w:hAnsi="Times New Roman" w:cs="Times New Roman"/>
          <w:szCs w:val="24"/>
          <w:lang w:val="en-GB"/>
        </w:rPr>
        <w:t>ë</w:t>
      </w:r>
      <w:r>
        <w:rPr>
          <w:rFonts w:ascii="Times New Roman" w:hAnsi="Times New Roman" w:cs="Times New Roman"/>
          <w:szCs w:val="24"/>
          <w:lang w:val="en-GB"/>
        </w:rPr>
        <w:t xml:space="preserve"> k</w:t>
      </w:r>
      <w:r w:rsidR="0046575A">
        <w:rPr>
          <w:rFonts w:ascii="Times New Roman" w:hAnsi="Times New Roman" w:cs="Times New Roman"/>
          <w:szCs w:val="24"/>
          <w:lang w:val="en-GB"/>
        </w:rPr>
        <w:t>ë</w:t>
      </w:r>
      <w:r>
        <w:rPr>
          <w:rFonts w:ascii="Times New Roman" w:hAnsi="Times New Roman" w:cs="Times New Roman"/>
          <w:szCs w:val="24"/>
          <w:lang w:val="en-GB"/>
        </w:rPr>
        <w:t>tij ligji;</w:t>
      </w:r>
    </w:p>
    <w:p w:rsidR="00685882" w:rsidRPr="004071DB" w:rsidRDefault="00685882" w:rsidP="00D62B5C">
      <w:pPr>
        <w:pStyle w:val="PKTpunkt"/>
        <w:numPr>
          <w:ilvl w:val="1"/>
          <w:numId w:val="42"/>
        </w:numPr>
        <w:spacing w:line="276" w:lineRule="auto"/>
        <w:rPr>
          <w:rFonts w:ascii="Times New Roman" w:hAnsi="Times New Roman" w:cs="Times New Roman"/>
          <w:szCs w:val="24"/>
          <w:lang w:val="en-GB"/>
        </w:rPr>
      </w:pPr>
      <w:r w:rsidRPr="000F6F2D">
        <w:rPr>
          <w:rFonts w:ascii="Times New Roman" w:hAnsi="Times New Roman" w:cs="Times New Roman"/>
          <w:szCs w:val="24"/>
          <w:lang w:val="en-GB"/>
        </w:rPr>
        <w:t>kontrolli i tërheqjes së nënprodukteve siaps përcaktimeve të nenit 13, të këtij ligji;</w:t>
      </w:r>
    </w:p>
    <w:p w:rsidR="00685882" w:rsidRDefault="00685882"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lastRenderedPageBreak/>
        <w:t>2. Kontrollet e përcaktuara në pik</w:t>
      </w:r>
      <w:r>
        <w:rPr>
          <w:rFonts w:ascii="Times New Roman" w:hAnsi="Times New Roman" w:cs="Times New Roman"/>
          <w:szCs w:val="24"/>
          <w:lang w:val="en-GB"/>
        </w:rPr>
        <w:t>ë</w:t>
      </w:r>
      <w:r w:rsidRPr="004071DB">
        <w:rPr>
          <w:rFonts w:ascii="Times New Roman" w:hAnsi="Times New Roman" w:cs="Times New Roman"/>
          <w:szCs w:val="24"/>
          <w:lang w:val="en-GB"/>
        </w:rPr>
        <w:t>n 1, t</w:t>
      </w:r>
      <w:r>
        <w:rPr>
          <w:rFonts w:ascii="Times New Roman" w:hAnsi="Times New Roman" w:cs="Times New Roman"/>
          <w:szCs w:val="24"/>
          <w:lang w:val="en-GB"/>
        </w:rPr>
        <w:t>ë</w:t>
      </w:r>
      <w:r w:rsidRPr="004071DB">
        <w:rPr>
          <w:rFonts w:ascii="Times New Roman" w:hAnsi="Times New Roman" w:cs="Times New Roman"/>
          <w:szCs w:val="24"/>
          <w:lang w:val="en-GB"/>
        </w:rPr>
        <w:t xml:space="preserve"> k</w:t>
      </w:r>
      <w:r>
        <w:rPr>
          <w:rFonts w:ascii="Times New Roman" w:hAnsi="Times New Roman" w:cs="Times New Roman"/>
          <w:szCs w:val="24"/>
          <w:lang w:val="en-GB"/>
        </w:rPr>
        <w:t>ë</w:t>
      </w:r>
      <w:r w:rsidRPr="004071DB">
        <w:rPr>
          <w:rFonts w:ascii="Times New Roman" w:hAnsi="Times New Roman" w:cs="Times New Roman"/>
          <w:szCs w:val="24"/>
          <w:lang w:val="en-GB"/>
        </w:rPr>
        <w:t>tij neni, n</w:t>
      </w:r>
      <w:r>
        <w:rPr>
          <w:rFonts w:ascii="Times New Roman" w:hAnsi="Times New Roman" w:cs="Times New Roman"/>
          <w:szCs w:val="24"/>
          <w:lang w:val="en-GB"/>
        </w:rPr>
        <w:t>ë</w:t>
      </w:r>
      <w:r w:rsidRPr="004071DB">
        <w:rPr>
          <w:rFonts w:ascii="Times New Roman" w:hAnsi="Times New Roman" w:cs="Times New Roman"/>
          <w:szCs w:val="24"/>
          <w:lang w:val="en-GB"/>
        </w:rPr>
        <w:t xml:space="preserve">npikat 1-7, kryhen </w:t>
      </w:r>
      <w:r w:rsidR="00580A24" w:rsidRPr="00647B8F">
        <w:rPr>
          <w:rFonts w:ascii="Times New Roman" w:hAnsi="Times New Roman" w:cs="Times New Roman"/>
          <w:szCs w:val="24"/>
          <w:lang w:val="en-GB"/>
        </w:rPr>
        <w:t>sipas parimeve, procedurave dhe</w:t>
      </w:r>
      <w:r w:rsidR="00580A24">
        <w:rPr>
          <w:rFonts w:ascii="Times New Roman" w:hAnsi="Times New Roman" w:cs="Times New Roman"/>
          <w:color w:val="FF0000"/>
          <w:szCs w:val="24"/>
          <w:lang w:val="en-GB"/>
        </w:rPr>
        <w:t xml:space="preserve"> </w:t>
      </w:r>
      <w:r w:rsidRPr="00580A24">
        <w:rPr>
          <w:rFonts w:ascii="Times New Roman" w:hAnsi="Times New Roman" w:cs="Times New Roman"/>
          <w:szCs w:val="24"/>
          <w:lang w:val="en-GB"/>
        </w:rPr>
        <w:t>në mënyrën</w:t>
      </w:r>
      <w:r w:rsidR="00647B8F">
        <w:rPr>
          <w:rFonts w:ascii="Times New Roman" w:hAnsi="Times New Roman" w:cs="Times New Roman"/>
          <w:szCs w:val="24"/>
          <w:lang w:val="en-GB"/>
        </w:rPr>
        <w:t xml:space="preserve"> e përcaktur</w:t>
      </w:r>
      <w:r w:rsidRPr="004071DB">
        <w:rPr>
          <w:rFonts w:ascii="Times New Roman" w:hAnsi="Times New Roman" w:cs="Times New Roman"/>
          <w:szCs w:val="24"/>
          <w:lang w:val="en-GB"/>
        </w:rPr>
        <w:t xml:space="preserve"> në </w:t>
      </w:r>
      <w:r w:rsidR="00286984">
        <w:rPr>
          <w:rFonts w:ascii="Times New Roman" w:hAnsi="Times New Roman" w:cs="Times New Roman"/>
          <w:szCs w:val="24"/>
          <w:lang w:val="en-GB"/>
        </w:rPr>
        <w:t>legjislacionin p</w:t>
      </w:r>
      <w:r w:rsidR="0046575A">
        <w:rPr>
          <w:rFonts w:ascii="Times New Roman" w:hAnsi="Times New Roman" w:cs="Times New Roman"/>
          <w:szCs w:val="24"/>
          <w:lang w:val="en-GB"/>
        </w:rPr>
        <w:t>ë</w:t>
      </w:r>
      <w:r w:rsidR="00286984">
        <w:rPr>
          <w:rFonts w:ascii="Times New Roman" w:hAnsi="Times New Roman" w:cs="Times New Roman"/>
          <w:szCs w:val="24"/>
          <w:lang w:val="en-GB"/>
        </w:rPr>
        <w:t>r u</w:t>
      </w:r>
      <w:r w:rsidRPr="004071DB">
        <w:rPr>
          <w:rFonts w:ascii="Times New Roman" w:hAnsi="Times New Roman" w:cs="Times New Roman"/>
          <w:szCs w:val="24"/>
          <w:lang w:val="en-GB"/>
        </w:rPr>
        <w:t>shqimin.</w:t>
      </w:r>
    </w:p>
    <w:p w:rsidR="001C175E" w:rsidRPr="004071DB" w:rsidRDefault="001C175E" w:rsidP="0046575A">
      <w:pPr>
        <w:pStyle w:val="USTustnpkodeksu"/>
        <w:spacing w:line="276" w:lineRule="auto"/>
        <w:ind w:firstLine="0"/>
        <w:rPr>
          <w:rFonts w:ascii="Times New Roman" w:hAnsi="Times New Roman" w:cs="Times New Roman"/>
          <w:szCs w:val="24"/>
          <w:lang w:val="en-GB"/>
        </w:rPr>
      </w:pPr>
    </w:p>
    <w:p w:rsidR="00FD29BF" w:rsidRPr="004071DB" w:rsidRDefault="00FD29BF" w:rsidP="0046575A">
      <w:pPr>
        <w:pStyle w:val="USTustnpkodeksu"/>
        <w:spacing w:line="276" w:lineRule="auto"/>
        <w:rPr>
          <w:rFonts w:ascii="Times New Roman" w:hAnsi="Times New Roman" w:cs="Times New Roman"/>
          <w:szCs w:val="24"/>
          <w:lang w:val="en-GB"/>
        </w:rPr>
      </w:pPr>
    </w:p>
    <w:p w:rsidR="00BA16EE" w:rsidRPr="00E47259" w:rsidRDefault="00BA16EE" w:rsidP="0046575A">
      <w:pPr>
        <w:pStyle w:val="USTustnpkodeksu"/>
        <w:spacing w:line="276" w:lineRule="auto"/>
        <w:ind w:firstLine="0"/>
        <w:jc w:val="center"/>
        <w:rPr>
          <w:rStyle w:val="Ppogrubienie"/>
          <w:rFonts w:ascii="Times New Roman" w:hAnsi="Times New Roman" w:cs="Times New Roman"/>
          <w:color w:val="FF0000"/>
          <w:szCs w:val="24"/>
          <w:lang w:val="en-GB"/>
        </w:rPr>
      </w:pPr>
      <w:r w:rsidRPr="00E47259">
        <w:rPr>
          <w:rStyle w:val="Ppogrubienie"/>
          <w:rFonts w:ascii="Times New Roman" w:hAnsi="Times New Roman" w:cs="Times New Roman"/>
          <w:color w:val="FF0000"/>
          <w:szCs w:val="24"/>
          <w:lang w:val="en-GB"/>
        </w:rPr>
        <w:t>Neni 6</w:t>
      </w:r>
    </w:p>
    <w:p w:rsidR="00E27593" w:rsidRPr="00E47259" w:rsidRDefault="00DB5B97" w:rsidP="0046575A">
      <w:pPr>
        <w:pStyle w:val="USTustnpkodeksu"/>
        <w:spacing w:line="276" w:lineRule="auto"/>
        <w:ind w:firstLine="0"/>
        <w:jc w:val="center"/>
        <w:rPr>
          <w:rFonts w:cs="Times New Roman"/>
          <w:b/>
          <w:color w:val="FF0000"/>
          <w:szCs w:val="24"/>
          <w:lang w:val="en-GB"/>
        </w:rPr>
      </w:pPr>
      <w:r w:rsidRPr="00E47259">
        <w:rPr>
          <w:rFonts w:cs="Times New Roman"/>
          <w:b/>
          <w:color w:val="FF0000"/>
          <w:szCs w:val="24"/>
          <w:lang w:val="en-GB"/>
        </w:rPr>
        <w:t>Certifikata e Origjin</w:t>
      </w:r>
      <w:r w:rsidR="0046575A" w:rsidRPr="00E47259">
        <w:rPr>
          <w:rFonts w:cs="Times New Roman"/>
          <w:b/>
          <w:color w:val="FF0000"/>
          <w:szCs w:val="24"/>
          <w:lang w:val="en-GB"/>
        </w:rPr>
        <w:t>ë</w:t>
      </w:r>
      <w:r w:rsidRPr="00E47259">
        <w:rPr>
          <w:rFonts w:cs="Times New Roman"/>
          <w:b/>
          <w:color w:val="FF0000"/>
          <w:szCs w:val="24"/>
          <w:lang w:val="en-GB"/>
        </w:rPr>
        <w:t>s</w:t>
      </w:r>
    </w:p>
    <w:p w:rsidR="0093026A" w:rsidRPr="00E47259" w:rsidRDefault="0093026A" w:rsidP="0046575A">
      <w:pPr>
        <w:pStyle w:val="USTustnpkodeksu"/>
        <w:spacing w:line="276" w:lineRule="auto"/>
        <w:rPr>
          <w:rStyle w:val="Ppogrubienie"/>
          <w:rFonts w:ascii="Times New Roman" w:hAnsi="Times New Roman" w:cs="Times New Roman"/>
          <w:i/>
          <w:color w:val="FF0000"/>
          <w:szCs w:val="24"/>
          <w:lang w:val="en-GB"/>
        </w:rPr>
      </w:pPr>
    </w:p>
    <w:p w:rsidR="00EB3FFB" w:rsidRPr="00E47259" w:rsidRDefault="00DB5B97" w:rsidP="0046575A">
      <w:pPr>
        <w:pStyle w:val="ARTartustawynprozporzdzenia"/>
        <w:spacing w:before="0" w:line="276" w:lineRule="auto"/>
        <w:ind w:firstLine="0"/>
        <w:rPr>
          <w:rFonts w:ascii="Times New Roman" w:hAnsi="Times New Roman" w:cs="Times New Roman"/>
          <w:color w:val="FF0000"/>
          <w:szCs w:val="24"/>
          <w:lang w:val="en-GB"/>
        </w:rPr>
      </w:pPr>
      <w:r w:rsidRPr="00E47259">
        <w:rPr>
          <w:rFonts w:ascii="Times New Roman" w:hAnsi="Times New Roman" w:cs="Times New Roman"/>
          <w:color w:val="FF0000"/>
          <w:szCs w:val="24"/>
          <w:lang w:val="en-GB"/>
        </w:rPr>
        <w:t>Institucioni p</w:t>
      </w:r>
      <w:r w:rsidR="0046575A" w:rsidRPr="00E47259">
        <w:rPr>
          <w:rFonts w:ascii="Times New Roman" w:hAnsi="Times New Roman" w:cs="Times New Roman"/>
          <w:color w:val="FF0000"/>
          <w:szCs w:val="24"/>
          <w:lang w:val="en-GB"/>
        </w:rPr>
        <w:t>ë</w:t>
      </w:r>
      <w:r w:rsidRPr="00E47259">
        <w:rPr>
          <w:rFonts w:ascii="Times New Roman" w:hAnsi="Times New Roman" w:cs="Times New Roman"/>
          <w:color w:val="FF0000"/>
          <w:szCs w:val="24"/>
          <w:lang w:val="en-GB"/>
        </w:rPr>
        <w:t>rgjegj</w:t>
      </w:r>
      <w:r w:rsidR="0046575A" w:rsidRPr="00E47259">
        <w:rPr>
          <w:rFonts w:ascii="Times New Roman" w:hAnsi="Times New Roman" w:cs="Times New Roman"/>
          <w:color w:val="FF0000"/>
          <w:szCs w:val="24"/>
          <w:lang w:val="en-GB"/>
        </w:rPr>
        <w:t>ë</w:t>
      </w:r>
      <w:r w:rsidRPr="00E47259">
        <w:rPr>
          <w:rFonts w:ascii="Times New Roman" w:hAnsi="Times New Roman" w:cs="Times New Roman"/>
          <w:color w:val="FF0000"/>
          <w:szCs w:val="24"/>
          <w:lang w:val="en-GB"/>
        </w:rPr>
        <w:t>s p</w:t>
      </w:r>
      <w:r w:rsidR="0046575A" w:rsidRPr="00E47259">
        <w:rPr>
          <w:rFonts w:ascii="Times New Roman" w:hAnsi="Times New Roman" w:cs="Times New Roman"/>
          <w:color w:val="FF0000"/>
          <w:szCs w:val="24"/>
          <w:lang w:val="en-GB"/>
        </w:rPr>
        <w:t>ë</w:t>
      </w:r>
      <w:r w:rsidRPr="00E47259">
        <w:rPr>
          <w:rFonts w:ascii="Times New Roman" w:hAnsi="Times New Roman" w:cs="Times New Roman"/>
          <w:color w:val="FF0000"/>
          <w:szCs w:val="24"/>
          <w:lang w:val="en-GB"/>
        </w:rPr>
        <w:t xml:space="preserve">r </w:t>
      </w:r>
      <w:r w:rsidR="00D1003D" w:rsidRPr="00E47259">
        <w:rPr>
          <w:rFonts w:ascii="Times New Roman" w:hAnsi="Times New Roman" w:cs="Times New Roman"/>
          <w:color w:val="FF0000"/>
          <w:szCs w:val="24"/>
          <w:lang w:val="en-GB"/>
        </w:rPr>
        <w:t>l</w:t>
      </w:r>
      <w:r w:rsidR="004071DB" w:rsidRPr="00E47259">
        <w:rPr>
          <w:rFonts w:ascii="Times New Roman" w:hAnsi="Times New Roman" w:cs="Times New Roman"/>
          <w:color w:val="FF0000"/>
          <w:szCs w:val="24"/>
          <w:lang w:val="en-GB"/>
        </w:rPr>
        <w:t>ë</w:t>
      </w:r>
      <w:r w:rsidR="00D1003D" w:rsidRPr="00E47259">
        <w:rPr>
          <w:rFonts w:ascii="Times New Roman" w:hAnsi="Times New Roman" w:cs="Times New Roman"/>
          <w:color w:val="FF0000"/>
          <w:szCs w:val="24"/>
          <w:lang w:val="en-GB"/>
        </w:rPr>
        <w:t>shimin e certifikat</w:t>
      </w:r>
      <w:r w:rsidR="004071DB" w:rsidRPr="00E47259">
        <w:rPr>
          <w:rFonts w:ascii="Times New Roman" w:hAnsi="Times New Roman" w:cs="Times New Roman"/>
          <w:color w:val="FF0000"/>
          <w:szCs w:val="24"/>
          <w:lang w:val="en-GB"/>
        </w:rPr>
        <w:t>ë</w:t>
      </w:r>
      <w:r w:rsidR="00D1003D" w:rsidRPr="00E47259">
        <w:rPr>
          <w:rFonts w:ascii="Times New Roman" w:hAnsi="Times New Roman" w:cs="Times New Roman"/>
          <w:color w:val="FF0000"/>
          <w:szCs w:val="24"/>
          <w:lang w:val="en-GB"/>
        </w:rPr>
        <w:t>s s</w:t>
      </w:r>
      <w:r w:rsidR="004071DB" w:rsidRPr="00E47259">
        <w:rPr>
          <w:rFonts w:ascii="Times New Roman" w:hAnsi="Times New Roman" w:cs="Times New Roman"/>
          <w:color w:val="FF0000"/>
          <w:szCs w:val="24"/>
          <w:lang w:val="en-GB"/>
        </w:rPr>
        <w:t>ë</w:t>
      </w:r>
      <w:r w:rsidR="00D1003D" w:rsidRPr="00E47259">
        <w:rPr>
          <w:rFonts w:ascii="Times New Roman" w:hAnsi="Times New Roman" w:cs="Times New Roman"/>
          <w:color w:val="FF0000"/>
          <w:szCs w:val="24"/>
          <w:lang w:val="en-GB"/>
        </w:rPr>
        <w:t xml:space="preserve"> </w:t>
      </w:r>
      <w:r w:rsidRPr="00E47259">
        <w:rPr>
          <w:rFonts w:ascii="Times New Roman" w:hAnsi="Times New Roman" w:cs="Times New Roman"/>
          <w:color w:val="FF0000"/>
          <w:szCs w:val="24"/>
          <w:lang w:val="en-GB"/>
        </w:rPr>
        <w:t>origjin</w:t>
      </w:r>
      <w:r w:rsidR="0046575A" w:rsidRPr="00E47259">
        <w:rPr>
          <w:rFonts w:ascii="Times New Roman" w:hAnsi="Times New Roman" w:cs="Times New Roman"/>
          <w:color w:val="FF0000"/>
          <w:szCs w:val="24"/>
          <w:lang w:val="en-GB"/>
        </w:rPr>
        <w:t>ë</w:t>
      </w:r>
      <w:r w:rsidRPr="00E47259">
        <w:rPr>
          <w:rFonts w:ascii="Times New Roman" w:hAnsi="Times New Roman" w:cs="Times New Roman"/>
          <w:color w:val="FF0000"/>
          <w:szCs w:val="24"/>
          <w:lang w:val="en-GB"/>
        </w:rPr>
        <w:t>s s</w:t>
      </w:r>
      <w:r w:rsidR="004071DB" w:rsidRPr="00E47259">
        <w:rPr>
          <w:rFonts w:ascii="Times New Roman" w:hAnsi="Times New Roman" w:cs="Times New Roman"/>
          <w:color w:val="FF0000"/>
          <w:szCs w:val="24"/>
          <w:lang w:val="en-GB"/>
        </w:rPr>
        <w:t>ë</w:t>
      </w:r>
      <w:r w:rsidR="00D1003D" w:rsidRPr="00E47259">
        <w:rPr>
          <w:rFonts w:ascii="Times New Roman" w:hAnsi="Times New Roman" w:cs="Times New Roman"/>
          <w:color w:val="FF0000"/>
          <w:szCs w:val="24"/>
          <w:lang w:val="en-GB"/>
        </w:rPr>
        <w:t xml:space="preserve"> produkteve t</w:t>
      </w:r>
      <w:r w:rsidR="004071DB" w:rsidRPr="00E47259">
        <w:rPr>
          <w:rFonts w:ascii="Times New Roman" w:hAnsi="Times New Roman" w:cs="Times New Roman"/>
          <w:color w:val="FF0000"/>
          <w:szCs w:val="24"/>
          <w:lang w:val="en-GB"/>
        </w:rPr>
        <w:t>ë</w:t>
      </w:r>
      <w:r w:rsidR="00D1003D" w:rsidRPr="00E47259">
        <w:rPr>
          <w:rFonts w:ascii="Times New Roman" w:hAnsi="Times New Roman" w:cs="Times New Roman"/>
          <w:color w:val="FF0000"/>
          <w:szCs w:val="24"/>
          <w:lang w:val="en-GB"/>
        </w:rPr>
        <w:t xml:space="preserve"> sektorit t</w:t>
      </w:r>
      <w:r w:rsidR="004071DB" w:rsidRPr="00E47259">
        <w:rPr>
          <w:rFonts w:ascii="Times New Roman" w:hAnsi="Times New Roman" w:cs="Times New Roman"/>
          <w:color w:val="FF0000"/>
          <w:szCs w:val="24"/>
          <w:lang w:val="en-GB"/>
        </w:rPr>
        <w:t>ë</w:t>
      </w:r>
      <w:r w:rsidR="00D1003D" w:rsidRPr="00E47259">
        <w:rPr>
          <w:rFonts w:ascii="Times New Roman" w:hAnsi="Times New Roman" w:cs="Times New Roman"/>
          <w:color w:val="FF0000"/>
          <w:szCs w:val="24"/>
          <w:lang w:val="en-GB"/>
        </w:rPr>
        <w:t xml:space="preserve"> ver</w:t>
      </w:r>
      <w:r w:rsidR="004071DB" w:rsidRPr="00E47259">
        <w:rPr>
          <w:rFonts w:ascii="Times New Roman" w:hAnsi="Times New Roman" w:cs="Times New Roman"/>
          <w:color w:val="FF0000"/>
          <w:szCs w:val="24"/>
          <w:lang w:val="en-GB"/>
        </w:rPr>
        <w:t>ë</w:t>
      </w:r>
      <w:r w:rsidR="00D1003D" w:rsidRPr="00E47259">
        <w:rPr>
          <w:rFonts w:ascii="Times New Roman" w:hAnsi="Times New Roman" w:cs="Times New Roman"/>
          <w:color w:val="FF0000"/>
          <w:szCs w:val="24"/>
          <w:lang w:val="en-GB"/>
        </w:rPr>
        <w:t>s, t</w:t>
      </w:r>
      <w:r w:rsidR="004071DB" w:rsidRPr="00E47259">
        <w:rPr>
          <w:rFonts w:ascii="Times New Roman" w:hAnsi="Times New Roman" w:cs="Times New Roman"/>
          <w:color w:val="FF0000"/>
          <w:szCs w:val="24"/>
          <w:lang w:val="en-GB"/>
        </w:rPr>
        <w:t>ë</w:t>
      </w:r>
      <w:r w:rsidR="00D1003D" w:rsidRPr="00E47259">
        <w:rPr>
          <w:rFonts w:ascii="Times New Roman" w:hAnsi="Times New Roman" w:cs="Times New Roman"/>
          <w:color w:val="FF0000"/>
          <w:szCs w:val="24"/>
          <w:lang w:val="en-GB"/>
        </w:rPr>
        <w:t xml:space="preserve"> destinuara p</w:t>
      </w:r>
      <w:r w:rsidR="004071DB" w:rsidRPr="00E47259">
        <w:rPr>
          <w:rFonts w:ascii="Times New Roman" w:hAnsi="Times New Roman" w:cs="Times New Roman"/>
          <w:color w:val="FF0000"/>
          <w:szCs w:val="24"/>
          <w:lang w:val="en-GB"/>
        </w:rPr>
        <w:t>ë</w:t>
      </w:r>
      <w:r w:rsidR="0093026A" w:rsidRPr="00E47259">
        <w:rPr>
          <w:rFonts w:ascii="Times New Roman" w:hAnsi="Times New Roman" w:cs="Times New Roman"/>
          <w:color w:val="FF0000"/>
          <w:szCs w:val="24"/>
          <w:lang w:val="en-GB"/>
        </w:rPr>
        <w:t xml:space="preserve">r eksport, </w:t>
      </w:r>
      <w:r w:rsidR="0046575A" w:rsidRPr="00E47259">
        <w:rPr>
          <w:rFonts w:ascii="Times New Roman" w:hAnsi="Times New Roman" w:cs="Times New Roman"/>
          <w:color w:val="FF0000"/>
          <w:szCs w:val="24"/>
          <w:lang w:val="en-GB"/>
        </w:rPr>
        <w:t>ë</w:t>
      </w:r>
      <w:r w:rsidR="0093026A" w:rsidRPr="00E47259">
        <w:rPr>
          <w:rFonts w:ascii="Times New Roman" w:hAnsi="Times New Roman" w:cs="Times New Roman"/>
          <w:color w:val="FF0000"/>
          <w:szCs w:val="24"/>
          <w:lang w:val="en-GB"/>
        </w:rPr>
        <w:t>sht</w:t>
      </w:r>
      <w:r w:rsidR="0046575A" w:rsidRPr="00E47259">
        <w:rPr>
          <w:rFonts w:ascii="Times New Roman" w:hAnsi="Times New Roman" w:cs="Times New Roman"/>
          <w:color w:val="FF0000"/>
          <w:szCs w:val="24"/>
          <w:lang w:val="en-GB"/>
        </w:rPr>
        <w:t>ë</w:t>
      </w:r>
      <w:r w:rsidR="0093026A" w:rsidRPr="00E47259">
        <w:rPr>
          <w:rFonts w:ascii="Times New Roman" w:hAnsi="Times New Roman" w:cs="Times New Roman"/>
          <w:color w:val="FF0000"/>
          <w:szCs w:val="24"/>
          <w:lang w:val="en-GB"/>
        </w:rPr>
        <w:t xml:space="preserve"> Dhoma e Tregtis</w:t>
      </w:r>
      <w:r w:rsidR="0046575A" w:rsidRPr="00E47259">
        <w:rPr>
          <w:rFonts w:ascii="Times New Roman" w:hAnsi="Times New Roman" w:cs="Times New Roman"/>
          <w:color w:val="FF0000"/>
          <w:szCs w:val="24"/>
          <w:lang w:val="en-GB"/>
        </w:rPr>
        <w:t>ë</w:t>
      </w:r>
      <w:r w:rsidR="0093026A" w:rsidRPr="00E47259">
        <w:rPr>
          <w:rFonts w:ascii="Times New Roman" w:hAnsi="Times New Roman" w:cs="Times New Roman"/>
          <w:color w:val="FF0000"/>
          <w:szCs w:val="24"/>
          <w:lang w:val="en-GB"/>
        </w:rPr>
        <w:t>, sipas legjislacionit p</w:t>
      </w:r>
      <w:r w:rsidR="0046575A" w:rsidRPr="00E47259">
        <w:rPr>
          <w:rFonts w:ascii="Times New Roman" w:hAnsi="Times New Roman" w:cs="Times New Roman"/>
          <w:color w:val="FF0000"/>
          <w:szCs w:val="24"/>
          <w:lang w:val="en-GB"/>
        </w:rPr>
        <w:t>ë</w:t>
      </w:r>
      <w:r w:rsidR="0093026A" w:rsidRPr="00E47259">
        <w:rPr>
          <w:rFonts w:ascii="Times New Roman" w:hAnsi="Times New Roman" w:cs="Times New Roman"/>
          <w:color w:val="FF0000"/>
          <w:szCs w:val="24"/>
          <w:lang w:val="en-GB"/>
        </w:rPr>
        <w:t>rkat</w:t>
      </w:r>
      <w:r w:rsidR="0046575A" w:rsidRPr="00E47259">
        <w:rPr>
          <w:rFonts w:ascii="Times New Roman" w:hAnsi="Times New Roman" w:cs="Times New Roman"/>
          <w:color w:val="FF0000"/>
          <w:szCs w:val="24"/>
          <w:lang w:val="en-GB"/>
        </w:rPr>
        <w:t>ë</w:t>
      </w:r>
      <w:r w:rsidR="0093026A" w:rsidRPr="00E47259">
        <w:rPr>
          <w:rFonts w:ascii="Times New Roman" w:hAnsi="Times New Roman" w:cs="Times New Roman"/>
          <w:color w:val="FF0000"/>
          <w:szCs w:val="24"/>
          <w:lang w:val="en-GB"/>
        </w:rPr>
        <w:t>s n</w:t>
      </w:r>
      <w:r w:rsidR="0046575A" w:rsidRPr="00E47259">
        <w:rPr>
          <w:rFonts w:ascii="Times New Roman" w:hAnsi="Times New Roman" w:cs="Times New Roman"/>
          <w:color w:val="FF0000"/>
          <w:szCs w:val="24"/>
          <w:lang w:val="en-GB"/>
        </w:rPr>
        <w:t>ë</w:t>
      </w:r>
      <w:r w:rsidR="0093026A" w:rsidRPr="00E47259">
        <w:rPr>
          <w:rFonts w:ascii="Times New Roman" w:hAnsi="Times New Roman" w:cs="Times New Roman"/>
          <w:color w:val="FF0000"/>
          <w:szCs w:val="24"/>
          <w:lang w:val="en-GB"/>
        </w:rPr>
        <w:t xml:space="preserve"> fuqi.</w:t>
      </w:r>
    </w:p>
    <w:p w:rsidR="00946BB6" w:rsidRDefault="00946BB6" w:rsidP="0046575A">
      <w:pPr>
        <w:pStyle w:val="USTustnpkodeksu"/>
        <w:spacing w:line="276" w:lineRule="auto"/>
        <w:rPr>
          <w:rFonts w:ascii="Times New Roman" w:hAnsi="Times New Roman" w:cs="Times New Roman"/>
          <w:szCs w:val="24"/>
          <w:highlight w:val="yellow"/>
          <w:lang w:val="en-GB"/>
        </w:rPr>
      </w:pPr>
    </w:p>
    <w:p w:rsidR="008365E9" w:rsidRPr="004071DB" w:rsidRDefault="008365E9" w:rsidP="0046575A">
      <w:pPr>
        <w:pStyle w:val="USTustnpkodeksu"/>
        <w:spacing w:line="276" w:lineRule="auto"/>
        <w:rPr>
          <w:rFonts w:ascii="Times New Roman" w:hAnsi="Times New Roman" w:cs="Times New Roman"/>
          <w:szCs w:val="24"/>
          <w:highlight w:val="yellow"/>
          <w:lang w:val="en-GB"/>
        </w:rPr>
      </w:pPr>
    </w:p>
    <w:p w:rsidR="00D1003D" w:rsidRPr="004071DB" w:rsidRDefault="00D1003D" w:rsidP="0046575A">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 7</w:t>
      </w:r>
    </w:p>
    <w:p w:rsidR="00904EC1" w:rsidRDefault="00D1003D" w:rsidP="0046575A">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Ministria</w:t>
      </w:r>
    </w:p>
    <w:p w:rsidR="00E27593" w:rsidRDefault="00E27593" w:rsidP="0046575A">
      <w:pPr>
        <w:pStyle w:val="ARTartustawynprozporzdzenia"/>
        <w:spacing w:before="0" w:line="276" w:lineRule="auto"/>
        <w:ind w:firstLine="0"/>
        <w:rPr>
          <w:rStyle w:val="Ppogrubienie"/>
          <w:rFonts w:ascii="Times New Roman" w:hAnsi="Times New Roman" w:cs="Times New Roman"/>
          <w:bCs/>
          <w:szCs w:val="24"/>
          <w:lang w:val="en-GB"/>
        </w:rPr>
      </w:pPr>
    </w:p>
    <w:p w:rsidR="00904EC1" w:rsidRPr="004071DB" w:rsidRDefault="008365E9" w:rsidP="0046575A">
      <w:pPr>
        <w:pStyle w:val="ARTartustawynprozporzdzenia"/>
        <w:spacing w:before="0" w:line="276" w:lineRule="auto"/>
        <w:ind w:firstLine="0"/>
        <w:rPr>
          <w:rFonts w:ascii="Times New Roman" w:hAnsi="Times New Roman" w:cs="Times New Roman"/>
          <w:szCs w:val="24"/>
          <w:lang w:val="en-GB"/>
        </w:rPr>
      </w:pPr>
      <w:r>
        <w:rPr>
          <w:rFonts w:ascii="Times New Roman" w:hAnsi="Times New Roman" w:cs="Times New Roman"/>
          <w:szCs w:val="24"/>
          <w:lang w:val="en-GB"/>
        </w:rPr>
        <w:t xml:space="preserve">1.  </w:t>
      </w:r>
      <w:r w:rsidR="00715B8D" w:rsidRPr="004071DB">
        <w:rPr>
          <w:rFonts w:ascii="Times New Roman" w:hAnsi="Times New Roman" w:cs="Times New Roman"/>
          <w:szCs w:val="24"/>
          <w:lang w:val="en-GB"/>
        </w:rPr>
        <w:t>Ministria</w:t>
      </w:r>
      <w:r w:rsidR="007621F1">
        <w:rPr>
          <w:rFonts w:ascii="Times New Roman" w:hAnsi="Times New Roman" w:cs="Times New Roman"/>
          <w:szCs w:val="24"/>
          <w:lang w:val="en-GB"/>
        </w:rPr>
        <w:t xml:space="preserve">, </w:t>
      </w:r>
      <w:r w:rsidR="0046575A">
        <w:rPr>
          <w:rFonts w:ascii="Times New Roman" w:hAnsi="Times New Roman" w:cs="Times New Roman"/>
          <w:szCs w:val="24"/>
          <w:lang w:val="en-GB"/>
        </w:rPr>
        <w:t>ë</w:t>
      </w:r>
      <w:r w:rsidR="007621F1">
        <w:rPr>
          <w:rFonts w:ascii="Times New Roman" w:hAnsi="Times New Roman" w:cs="Times New Roman"/>
          <w:szCs w:val="24"/>
          <w:lang w:val="en-GB"/>
        </w:rPr>
        <w:t>sht</w:t>
      </w:r>
      <w:r w:rsidR="0046575A">
        <w:rPr>
          <w:rFonts w:ascii="Times New Roman" w:hAnsi="Times New Roman" w:cs="Times New Roman"/>
          <w:szCs w:val="24"/>
          <w:lang w:val="en-GB"/>
        </w:rPr>
        <w:t>ë</w:t>
      </w:r>
      <w:r w:rsidR="007621F1">
        <w:rPr>
          <w:rFonts w:ascii="Times New Roman" w:hAnsi="Times New Roman" w:cs="Times New Roman"/>
          <w:szCs w:val="24"/>
          <w:lang w:val="en-GB"/>
        </w:rPr>
        <w:t xml:space="preserve"> institucion </w:t>
      </w:r>
      <w:r w:rsidR="00715B8D" w:rsidRPr="004071DB">
        <w:rPr>
          <w:rFonts w:ascii="Times New Roman" w:hAnsi="Times New Roman" w:cs="Times New Roman"/>
          <w:szCs w:val="24"/>
          <w:lang w:val="en-GB"/>
        </w:rPr>
        <w:t>p</w:t>
      </w:r>
      <w:r w:rsidR="004071DB">
        <w:rPr>
          <w:rFonts w:ascii="Times New Roman" w:hAnsi="Times New Roman" w:cs="Times New Roman"/>
          <w:szCs w:val="24"/>
          <w:lang w:val="en-GB"/>
        </w:rPr>
        <w:t>ë</w:t>
      </w:r>
      <w:r w:rsidR="00715B8D" w:rsidRPr="004071DB">
        <w:rPr>
          <w:rFonts w:ascii="Times New Roman" w:hAnsi="Times New Roman" w:cs="Times New Roman"/>
          <w:szCs w:val="24"/>
          <w:lang w:val="en-GB"/>
        </w:rPr>
        <w:t>rgjegj</w:t>
      </w:r>
      <w:r w:rsidR="004071DB">
        <w:rPr>
          <w:rFonts w:ascii="Times New Roman" w:hAnsi="Times New Roman" w:cs="Times New Roman"/>
          <w:szCs w:val="24"/>
          <w:lang w:val="en-GB"/>
        </w:rPr>
        <w:t>ë</w:t>
      </w:r>
      <w:r w:rsidR="00715B8D" w:rsidRPr="004071DB">
        <w:rPr>
          <w:rFonts w:ascii="Times New Roman" w:hAnsi="Times New Roman" w:cs="Times New Roman"/>
          <w:szCs w:val="24"/>
          <w:lang w:val="en-GB"/>
        </w:rPr>
        <w:t>s</w:t>
      </w:r>
      <w:r w:rsidR="007621F1">
        <w:rPr>
          <w:rFonts w:ascii="Times New Roman" w:hAnsi="Times New Roman" w:cs="Times New Roman"/>
          <w:szCs w:val="24"/>
          <w:lang w:val="en-GB"/>
        </w:rPr>
        <w:t xml:space="preserve"> p</w:t>
      </w:r>
      <w:r w:rsidR="0046575A">
        <w:rPr>
          <w:rFonts w:ascii="Times New Roman" w:hAnsi="Times New Roman" w:cs="Times New Roman"/>
          <w:szCs w:val="24"/>
          <w:lang w:val="en-GB"/>
        </w:rPr>
        <w:t>ë</w:t>
      </w:r>
      <w:r w:rsidR="007621F1">
        <w:rPr>
          <w:rFonts w:ascii="Times New Roman" w:hAnsi="Times New Roman" w:cs="Times New Roman"/>
          <w:szCs w:val="24"/>
          <w:lang w:val="en-GB"/>
        </w:rPr>
        <w:t>r</w:t>
      </w:r>
      <w:r w:rsidR="00715B8D" w:rsidRPr="004071DB">
        <w:rPr>
          <w:rFonts w:ascii="Times New Roman" w:hAnsi="Times New Roman" w:cs="Times New Roman"/>
          <w:szCs w:val="24"/>
          <w:lang w:val="en-GB"/>
        </w:rPr>
        <w:t>:</w:t>
      </w:r>
    </w:p>
    <w:p w:rsidR="008365E9" w:rsidRDefault="00715B8D" w:rsidP="00D62B5C">
      <w:pPr>
        <w:pStyle w:val="PKTpunkt"/>
        <w:numPr>
          <w:ilvl w:val="0"/>
          <w:numId w:val="45"/>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p</w:t>
      </w:r>
      <w:r w:rsidR="004071DB">
        <w:rPr>
          <w:rFonts w:ascii="Times New Roman" w:hAnsi="Times New Roman" w:cs="Times New Roman"/>
          <w:szCs w:val="24"/>
          <w:lang w:val="en-GB"/>
        </w:rPr>
        <w:t>ë</w:t>
      </w:r>
      <w:r w:rsidRPr="004071DB">
        <w:rPr>
          <w:rFonts w:ascii="Times New Roman" w:hAnsi="Times New Roman" w:cs="Times New Roman"/>
          <w:szCs w:val="24"/>
          <w:lang w:val="en-GB"/>
        </w:rPr>
        <w:t>r vler</w:t>
      </w:r>
      <w:r w:rsidR="004071DB">
        <w:rPr>
          <w:rFonts w:ascii="Times New Roman" w:hAnsi="Times New Roman" w:cs="Times New Roman"/>
          <w:szCs w:val="24"/>
          <w:lang w:val="en-GB"/>
        </w:rPr>
        <w:t>ë</w:t>
      </w:r>
      <w:r w:rsidRPr="004071DB">
        <w:rPr>
          <w:rFonts w:ascii="Times New Roman" w:hAnsi="Times New Roman" w:cs="Times New Roman"/>
          <w:szCs w:val="24"/>
          <w:lang w:val="en-GB"/>
        </w:rPr>
        <w:t>simin e specifikimeve t</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 produkteve t</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ver</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s me TGJM dhe EOM, referuar </w:t>
      </w:r>
    </w:p>
    <w:p w:rsidR="00715B8D" w:rsidRPr="004071DB" w:rsidRDefault="007621F1" w:rsidP="0046575A">
      <w:pPr>
        <w:pStyle w:val="PKTpunkt"/>
        <w:spacing w:line="276" w:lineRule="auto"/>
        <w:ind w:left="720" w:firstLine="0"/>
        <w:rPr>
          <w:rFonts w:ascii="Times New Roman" w:hAnsi="Times New Roman" w:cs="Times New Roman"/>
          <w:szCs w:val="24"/>
          <w:lang w:val="en-GB"/>
        </w:rPr>
      </w:pPr>
      <w:r>
        <w:rPr>
          <w:rFonts w:ascii="Times New Roman" w:hAnsi="Times New Roman" w:cs="Times New Roman"/>
          <w:szCs w:val="24"/>
          <w:lang w:val="en-GB"/>
        </w:rPr>
        <w:t>legjislacionit n</w:t>
      </w:r>
      <w:r w:rsidR="0046575A">
        <w:rPr>
          <w:rFonts w:ascii="Times New Roman" w:hAnsi="Times New Roman" w:cs="Times New Roman"/>
          <w:szCs w:val="24"/>
          <w:lang w:val="en-GB"/>
        </w:rPr>
        <w:t>ë</w:t>
      </w:r>
      <w:r>
        <w:rPr>
          <w:rFonts w:ascii="Times New Roman" w:hAnsi="Times New Roman" w:cs="Times New Roman"/>
          <w:szCs w:val="24"/>
          <w:lang w:val="en-GB"/>
        </w:rPr>
        <w:t xml:space="preserve"> fuqi p</w:t>
      </w:r>
      <w:r w:rsidR="004071DB">
        <w:rPr>
          <w:rFonts w:ascii="Times New Roman" w:hAnsi="Times New Roman" w:cs="Times New Roman"/>
          <w:szCs w:val="24"/>
          <w:lang w:val="en-GB"/>
        </w:rPr>
        <w:t>ë</w:t>
      </w:r>
      <w:r w:rsidR="00715B8D" w:rsidRPr="004071DB">
        <w:rPr>
          <w:rFonts w:ascii="Times New Roman" w:hAnsi="Times New Roman" w:cs="Times New Roman"/>
          <w:szCs w:val="24"/>
          <w:lang w:val="en-GB"/>
        </w:rPr>
        <w:t>r skemat e cil</w:t>
      </w:r>
      <w:r w:rsidR="004071DB">
        <w:rPr>
          <w:rFonts w:ascii="Times New Roman" w:hAnsi="Times New Roman" w:cs="Times New Roman"/>
          <w:szCs w:val="24"/>
          <w:lang w:val="en-GB"/>
        </w:rPr>
        <w:t>ë</w:t>
      </w:r>
      <w:r w:rsidR="00715B8D" w:rsidRPr="004071DB">
        <w:rPr>
          <w:rFonts w:ascii="Times New Roman" w:hAnsi="Times New Roman" w:cs="Times New Roman"/>
          <w:szCs w:val="24"/>
          <w:lang w:val="en-GB"/>
        </w:rPr>
        <w:t>sis</w:t>
      </w:r>
      <w:r w:rsidR="004071DB">
        <w:rPr>
          <w:rFonts w:ascii="Times New Roman" w:hAnsi="Times New Roman" w:cs="Times New Roman"/>
          <w:szCs w:val="24"/>
          <w:lang w:val="en-GB"/>
        </w:rPr>
        <w:t>ë</w:t>
      </w:r>
      <w:r w:rsidR="00715B8D" w:rsidRPr="004071DB">
        <w:rPr>
          <w:rFonts w:ascii="Times New Roman" w:hAnsi="Times New Roman" w:cs="Times New Roman"/>
          <w:szCs w:val="24"/>
          <w:lang w:val="en-GB"/>
        </w:rPr>
        <w:t xml:space="preserve"> s</w:t>
      </w:r>
      <w:r w:rsidR="004071DB">
        <w:rPr>
          <w:rFonts w:ascii="Times New Roman" w:hAnsi="Times New Roman" w:cs="Times New Roman"/>
          <w:szCs w:val="24"/>
          <w:lang w:val="en-GB"/>
        </w:rPr>
        <w:t>ë</w:t>
      </w:r>
      <w:r w:rsidR="00715B8D" w:rsidRPr="004071DB">
        <w:rPr>
          <w:rFonts w:ascii="Times New Roman" w:hAnsi="Times New Roman" w:cs="Times New Roman"/>
          <w:szCs w:val="24"/>
          <w:lang w:val="en-GB"/>
        </w:rPr>
        <w:t xml:space="preserve"> produkteve bujq</w:t>
      </w:r>
      <w:r w:rsidR="004071DB">
        <w:rPr>
          <w:rFonts w:ascii="Times New Roman" w:hAnsi="Times New Roman" w:cs="Times New Roman"/>
          <w:szCs w:val="24"/>
          <w:lang w:val="en-GB"/>
        </w:rPr>
        <w:t>ë</w:t>
      </w:r>
      <w:r>
        <w:rPr>
          <w:rFonts w:ascii="Times New Roman" w:hAnsi="Times New Roman" w:cs="Times New Roman"/>
          <w:szCs w:val="24"/>
          <w:lang w:val="en-GB"/>
        </w:rPr>
        <w:t>sore dhe ushqimore;</w:t>
      </w:r>
    </w:p>
    <w:p w:rsidR="00EE5B6F" w:rsidRPr="008365E9" w:rsidRDefault="00715B8D" w:rsidP="00D62B5C">
      <w:pPr>
        <w:pStyle w:val="PKTpunkt"/>
        <w:numPr>
          <w:ilvl w:val="0"/>
          <w:numId w:val="45"/>
        </w:numPr>
        <w:spacing w:line="276" w:lineRule="auto"/>
        <w:rPr>
          <w:rFonts w:ascii="Times New Roman" w:hAnsi="Times New Roman" w:cs="Times New Roman"/>
          <w:szCs w:val="24"/>
          <w:lang w:val="en-GB"/>
        </w:rPr>
      </w:pPr>
      <w:r w:rsidRPr="008365E9">
        <w:rPr>
          <w:rFonts w:ascii="Times New Roman" w:hAnsi="Times New Roman" w:cs="Times New Roman"/>
          <w:szCs w:val="24"/>
          <w:lang w:val="en-GB"/>
        </w:rPr>
        <w:t>p</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rcaktimin e laborator</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ve, p</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r kryerjen e analizave fizike dhe kimike t</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 xml:space="preserve"> produkteve t</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 xml:space="preserve"> sektorit t</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 xml:space="preserve"> ver</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s, n</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 xml:space="preserve"> p</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rputhje me kriteret e p</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rgjithshme t</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 xml:space="preserve"> funksionimit t</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 xml:space="preserve"> laborator</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 xml:space="preserve">ve testues sipas </w:t>
      </w:r>
      <w:r w:rsidR="00A40C04" w:rsidRPr="008365E9">
        <w:rPr>
          <w:rFonts w:ascii="Times New Roman" w:hAnsi="Times New Roman" w:cs="Times New Roman"/>
          <w:szCs w:val="24"/>
          <w:lang w:val="en-GB"/>
        </w:rPr>
        <w:t>ISO/IEC 17025,</w:t>
      </w:r>
      <w:r w:rsidR="00A40C04" w:rsidRPr="008365E9">
        <w:rPr>
          <w:rFonts w:ascii="Times New Roman" w:hAnsi="Times New Roman" w:cs="Times New Roman"/>
          <w:szCs w:val="24"/>
          <w:lang w:val="en-US"/>
        </w:rPr>
        <w:t xml:space="preserve"> </w:t>
      </w:r>
      <w:r w:rsidRPr="008365E9">
        <w:rPr>
          <w:rFonts w:ascii="Times New Roman" w:hAnsi="Times New Roman" w:cs="Times New Roman"/>
          <w:szCs w:val="24"/>
          <w:lang w:val="en-US"/>
        </w:rPr>
        <w:t>q</w:t>
      </w:r>
      <w:r w:rsidR="004071DB" w:rsidRPr="008365E9">
        <w:rPr>
          <w:rFonts w:ascii="Times New Roman" w:hAnsi="Times New Roman" w:cs="Times New Roman"/>
          <w:szCs w:val="24"/>
          <w:lang w:val="en-US"/>
        </w:rPr>
        <w:t>ë</w:t>
      </w:r>
      <w:r w:rsidRPr="008365E9">
        <w:rPr>
          <w:rFonts w:ascii="Times New Roman" w:hAnsi="Times New Roman" w:cs="Times New Roman"/>
          <w:szCs w:val="24"/>
          <w:lang w:val="en-US"/>
        </w:rPr>
        <w:t xml:space="preserve"> k</w:t>
      </w:r>
      <w:r w:rsidR="004071DB" w:rsidRPr="008365E9">
        <w:rPr>
          <w:rFonts w:ascii="Times New Roman" w:hAnsi="Times New Roman" w:cs="Times New Roman"/>
          <w:szCs w:val="24"/>
          <w:lang w:val="en-US"/>
        </w:rPr>
        <w:t>ë</w:t>
      </w:r>
      <w:r w:rsidRPr="008365E9">
        <w:rPr>
          <w:rFonts w:ascii="Times New Roman" w:hAnsi="Times New Roman" w:cs="Times New Roman"/>
          <w:szCs w:val="24"/>
          <w:lang w:val="en-US"/>
        </w:rPr>
        <w:t>tu e tutje do t</w:t>
      </w:r>
      <w:r w:rsidR="004071DB" w:rsidRPr="008365E9">
        <w:rPr>
          <w:rFonts w:ascii="Times New Roman" w:hAnsi="Times New Roman" w:cs="Times New Roman"/>
          <w:szCs w:val="24"/>
          <w:lang w:val="en-US"/>
        </w:rPr>
        <w:t>ë</w:t>
      </w:r>
      <w:r w:rsidRPr="008365E9">
        <w:rPr>
          <w:rFonts w:ascii="Times New Roman" w:hAnsi="Times New Roman" w:cs="Times New Roman"/>
          <w:szCs w:val="24"/>
          <w:lang w:val="en-US"/>
        </w:rPr>
        <w:t xml:space="preserve"> quhen </w:t>
      </w:r>
      <w:r w:rsidR="00A40C04" w:rsidRPr="008365E9">
        <w:rPr>
          <w:rFonts w:ascii="Times New Roman" w:hAnsi="Times New Roman" w:cs="Times New Roman"/>
          <w:szCs w:val="24"/>
          <w:lang w:val="en-GB"/>
        </w:rPr>
        <w:t>"</w:t>
      </w:r>
      <w:r w:rsidRPr="008365E9">
        <w:rPr>
          <w:rFonts w:ascii="Times New Roman" w:hAnsi="Times New Roman" w:cs="Times New Roman"/>
          <w:szCs w:val="24"/>
          <w:lang w:val="en-GB"/>
        </w:rPr>
        <w:t>laborator</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 xml:space="preserve"> t</w:t>
      </w:r>
      <w:r w:rsidR="004071DB" w:rsidRPr="008365E9">
        <w:rPr>
          <w:rFonts w:ascii="Times New Roman" w:hAnsi="Times New Roman" w:cs="Times New Roman"/>
          <w:szCs w:val="24"/>
          <w:lang w:val="en-GB"/>
        </w:rPr>
        <w:t>ë</w:t>
      </w:r>
      <w:r w:rsidRPr="008365E9">
        <w:rPr>
          <w:rFonts w:ascii="Times New Roman" w:hAnsi="Times New Roman" w:cs="Times New Roman"/>
          <w:szCs w:val="24"/>
          <w:lang w:val="en-GB"/>
        </w:rPr>
        <w:t xml:space="preserve"> autorizuar</w:t>
      </w:r>
      <w:r w:rsidR="00A40C04" w:rsidRPr="008365E9">
        <w:rPr>
          <w:rFonts w:ascii="Times New Roman" w:hAnsi="Times New Roman" w:cs="Times New Roman"/>
          <w:szCs w:val="24"/>
          <w:lang w:val="en-GB"/>
        </w:rPr>
        <w:t xml:space="preserve">". </w:t>
      </w:r>
    </w:p>
    <w:p w:rsidR="008365E9" w:rsidRDefault="008365E9" w:rsidP="00647B8F">
      <w:pPr>
        <w:pStyle w:val="PKTpunkt"/>
        <w:spacing w:line="276" w:lineRule="auto"/>
        <w:ind w:left="270" w:hanging="270"/>
        <w:rPr>
          <w:rFonts w:ascii="Times New Roman" w:hAnsi="Times New Roman" w:cs="Times New Roman"/>
          <w:szCs w:val="24"/>
          <w:lang w:val="en-GB"/>
        </w:rPr>
      </w:pPr>
      <w:r>
        <w:rPr>
          <w:rFonts w:ascii="Times New Roman" w:hAnsi="Times New Roman" w:cs="Times New Roman"/>
          <w:szCs w:val="24"/>
          <w:lang w:val="en-GB"/>
        </w:rPr>
        <w:t>2. R</w:t>
      </w:r>
      <w:r w:rsidR="00D17651" w:rsidRPr="008365E9">
        <w:rPr>
          <w:rFonts w:ascii="Times New Roman" w:hAnsi="Times New Roman" w:cs="Times New Roman"/>
          <w:szCs w:val="24"/>
          <w:lang w:val="en-GB"/>
        </w:rPr>
        <w:t>regullat p</w:t>
      </w:r>
      <w:r w:rsidR="004071DB" w:rsidRPr="008365E9">
        <w:rPr>
          <w:rFonts w:ascii="Times New Roman" w:hAnsi="Times New Roman" w:cs="Times New Roman"/>
          <w:szCs w:val="24"/>
          <w:lang w:val="en-GB"/>
        </w:rPr>
        <w:t>ë</w:t>
      </w:r>
      <w:r w:rsidR="00D17651" w:rsidRPr="008365E9">
        <w:rPr>
          <w:rFonts w:ascii="Times New Roman" w:hAnsi="Times New Roman" w:cs="Times New Roman"/>
          <w:szCs w:val="24"/>
          <w:lang w:val="en-GB"/>
        </w:rPr>
        <w:t>r laborator</w:t>
      </w:r>
      <w:r w:rsidR="004071DB" w:rsidRPr="008365E9">
        <w:rPr>
          <w:rFonts w:ascii="Times New Roman" w:hAnsi="Times New Roman" w:cs="Times New Roman"/>
          <w:szCs w:val="24"/>
          <w:lang w:val="en-GB"/>
        </w:rPr>
        <w:t>ë</w:t>
      </w:r>
      <w:r w:rsidR="00D17651" w:rsidRPr="008365E9">
        <w:rPr>
          <w:rFonts w:ascii="Times New Roman" w:hAnsi="Times New Roman" w:cs="Times New Roman"/>
          <w:szCs w:val="24"/>
          <w:lang w:val="en-GB"/>
        </w:rPr>
        <w:t>t e autorizuar, q</w:t>
      </w:r>
      <w:r w:rsidR="004071DB" w:rsidRPr="008365E9">
        <w:rPr>
          <w:rFonts w:ascii="Times New Roman" w:hAnsi="Times New Roman" w:cs="Times New Roman"/>
          <w:szCs w:val="24"/>
          <w:lang w:val="en-GB"/>
        </w:rPr>
        <w:t>ë</w:t>
      </w:r>
      <w:r w:rsidR="00D17651" w:rsidRPr="008365E9">
        <w:rPr>
          <w:rFonts w:ascii="Times New Roman" w:hAnsi="Times New Roman" w:cs="Times New Roman"/>
          <w:szCs w:val="24"/>
          <w:lang w:val="en-GB"/>
        </w:rPr>
        <w:t>llimin e analiz</w:t>
      </w:r>
      <w:r w:rsidR="004071DB" w:rsidRPr="008365E9">
        <w:rPr>
          <w:rFonts w:ascii="Times New Roman" w:hAnsi="Times New Roman" w:cs="Times New Roman"/>
          <w:szCs w:val="24"/>
          <w:lang w:val="en-GB"/>
        </w:rPr>
        <w:t>ë</w:t>
      </w:r>
      <w:r w:rsidR="00D17651" w:rsidRPr="008365E9">
        <w:rPr>
          <w:rFonts w:ascii="Times New Roman" w:hAnsi="Times New Roman" w:cs="Times New Roman"/>
          <w:szCs w:val="24"/>
          <w:lang w:val="en-GB"/>
        </w:rPr>
        <w:t>s, metodat e marrjes se mostr</w:t>
      </w:r>
      <w:r w:rsidR="004071DB" w:rsidRPr="008365E9">
        <w:rPr>
          <w:rFonts w:ascii="Times New Roman" w:hAnsi="Times New Roman" w:cs="Times New Roman"/>
          <w:szCs w:val="24"/>
          <w:lang w:val="en-GB"/>
        </w:rPr>
        <w:t>ë</w:t>
      </w:r>
      <w:r w:rsidR="00D17651" w:rsidRPr="008365E9">
        <w:rPr>
          <w:rFonts w:ascii="Times New Roman" w:hAnsi="Times New Roman" w:cs="Times New Roman"/>
          <w:szCs w:val="24"/>
          <w:lang w:val="en-GB"/>
        </w:rPr>
        <w:t>s, analizat fiziko-kimike, cil</w:t>
      </w:r>
      <w:r w:rsidR="004071DB" w:rsidRPr="008365E9">
        <w:rPr>
          <w:rFonts w:ascii="Times New Roman" w:hAnsi="Times New Roman" w:cs="Times New Roman"/>
          <w:szCs w:val="24"/>
          <w:lang w:val="en-GB"/>
        </w:rPr>
        <w:t>ë</w:t>
      </w:r>
      <w:r w:rsidR="00D17651" w:rsidRPr="008365E9">
        <w:rPr>
          <w:rFonts w:ascii="Times New Roman" w:hAnsi="Times New Roman" w:cs="Times New Roman"/>
          <w:szCs w:val="24"/>
          <w:lang w:val="en-GB"/>
        </w:rPr>
        <w:t>sin</w:t>
      </w:r>
      <w:r w:rsidR="004071DB" w:rsidRPr="008365E9">
        <w:rPr>
          <w:rFonts w:ascii="Times New Roman" w:hAnsi="Times New Roman" w:cs="Times New Roman"/>
          <w:szCs w:val="24"/>
          <w:lang w:val="en-GB"/>
        </w:rPr>
        <w:t>ë</w:t>
      </w:r>
      <w:r w:rsidR="00D17651" w:rsidRPr="008365E9">
        <w:rPr>
          <w:rFonts w:ascii="Times New Roman" w:hAnsi="Times New Roman" w:cs="Times New Roman"/>
          <w:szCs w:val="24"/>
          <w:lang w:val="en-GB"/>
        </w:rPr>
        <w:t xml:space="preserve"> e produkteve t</w:t>
      </w:r>
      <w:r w:rsidR="004071DB" w:rsidRPr="008365E9">
        <w:rPr>
          <w:rFonts w:ascii="Times New Roman" w:hAnsi="Times New Roman" w:cs="Times New Roman"/>
          <w:szCs w:val="24"/>
          <w:lang w:val="en-GB"/>
        </w:rPr>
        <w:t>ë</w:t>
      </w:r>
      <w:r w:rsidR="00D17651" w:rsidRPr="008365E9">
        <w:rPr>
          <w:rFonts w:ascii="Times New Roman" w:hAnsi="Times New Roman" w:cs="Times New Roman"/>
          <w:szCs w:val="24"/>
          <w:lang w:val="en-GB"/>
        </w:rPr>
        <w:t xml:space="preserve"> rrushit p</w:t>
      </w:r>
      <w:r w:rsidR="004071DB" w:rsidRPr="008365E9">
        <w:rPr>
          <w:rFonts w:ascii="Times New Roman" w:hAnsi="Times New Roman" w:cs="Times New Roman"/>
          <w:szCs w:val="24"/>
          <w:lang w:val="en-GB"/>
        </w:rPr>
        <w:t>ë</w:t>
      </w:r>
      <w:r w:rsidR="00D17651" w:rsidRPr="008365E9">
        <w:rPr>
          <w:rFonts w:ascii="Times New Roman" w:hAnsi="Times New Roman" w:cs="Times New Roman"/>
          <w:szCs w:val="24"/>
          <w:lang w:val="en-GB"/>
        </w:rPr>
        <w:t>r ver</w:t>
      </w:r>
      <w:r w:rsidR="004071DB" w:rsidRPr="008365E9">
        <w:rPr>
          <w:rFonts w:ascii="Times New Roman" w:hAnsi="Times New Roman" w:cs="Times New Roman"/>
          <w:szCs w:val="24"/>
          <w:lang w:val="en-GB"/>
        </w:rPr>
        <w:t>ë</w:t>
      </w:r>
      <w:r w:rsidR="00D17651" w:rsidRPr="008365E9">
        <w:rPr>
          <w:rFonts w:ascii="Times New Roman" w:hAnsi="Times New Roman" w:cs="Times New Roman"/>
          <w:szCs w:val="24"/>
          <w:lang w:val="en-GB"/>
        </w:rPr>
        <w:t>, p</w:t>
      </w:r>
      <w:r w:rsidR="004071DB" w:rsidRPr="008365E9">
        <w:rPr>
          <w:rFonts w:ascii="Times New Roman" w:hAnsi="Times New Roman" w:cs="Times New Roman"/>
          <w:szCs w:val="24"/>
          <w:lang w:val="en-GB"/>
        </w:rPr>
        <w:t>ë</w:t>
      </w:r>
      <w:r w:rsidR="00D17651" w:rsidRPr="008365E9">
        <w:rPr>
          <w:rFonts w:ascii="Times New Roman" w:hAnsi="Times New Roman" w:cs="Times New Roman"/>
          <w:szCs w:val="24"/>
          <w:lang w:val="en-GB"/>
        </w:rPr>
        <w:t>rcaktohen me Urdh</w:t>
      </w:r>
      <w:r w:rsidR="004071DB" w:rsidRPr="008365E9">
        <w:rPr>
          <w:rFonts w:ascii="Times New Roman" w:hAnsi="Times New Roman" w:cs="Times New Roman"/>
          <w:szCs w:val="24"/>
          <w:lang w:val="en-GB"/>
        </w:rPr>
        <w:t>ë</w:t>
      </w:r>
      <w:r w:rsidR="00647B8F">
        <w:rPr>
          <w:rFonts w:ascii="Times New Roman" w:hAnsi="Times New Roman" w:cs="Times New Roman"/>
          <w:szCs w:val="24"/>
          <w:lang w:val="en-GB"/>
        </w:rPr>
        <w:t xml:space="preserve">r </w:t>
      </w:r>
      <w:r w:rsidR="00D17651" w:rsidRPr="008365E9">
        <w:rPr>
          <w:rFonts w:ascii="Times New Roman" w:hAnsi="Times New Roman" w:cs="Times New Roman"/>
          <w:szCs w:val="24"/>
          <w:lang w:val="en-GB"/>
        </w:rPr>
        <w:t>Ministri</w:t>
      </w:r>
      <w:r w:rsidR="008C0C86">
        <w:rPr>
          <w:rFonts w:ascii="Times New Roman" w:hAnsi="Times New Roman" w:cs="Times New Roman"/>
          <w:szCs w:val="24"/>
          <w:lang w:val="en-GB"/>
        </w:rPr>
        <w:t>.</w:t>
      </w:r>
    </w:p>
    <w:p w:rsidR="008C0C86" w:rsidRPr="00647B8F" w:rsidRDefault="008C0C86" w:rsidP="00D62B5C">
      <w:pPr>
        <w:pStyle w:val="PKTpunkt"/>
        <w:numPr>
          <w:ilvl w:val="0"/>
          <w:numId w:val="2"/>
        </w:numPr>
        <w:spacing w:line="276" w:lineRule="auto"/>
        <w:ind w:left="270" w:hanging="270"/>
        <w:rPr>
          <w:rFonts w:ascii="Times New Roman" w:hAnsi="Times New Roman" w:cs="Times New Roman"/>
          <w:szCs w:val="24"/>
          <w:lang w:val="en-GB"/>
        </w:rPr>
      </w:pPr>
      <w:r w:rsidRPr="00647B8F">
        <w:rPr>
          <w:rFonts w:ascii="Times New Roman" w:hAnsi="Times New Roman" w:cs="Times New Roman"/>
          <w:szCs w:val="24"/>
          <w:lang w:val="en-GB"/>
        </w:rPr>
        <w:t xml:space="preserve">Ministri përcakton </w:t>
      </w:r>
      <w:r w:rsidR="007720BB" w:rsidRPr="00647B8F">
        <w:rPr>
          <w:rFonts w:ascii="Times New Roman" w:hAnsi="Times New Roman" w:cs="Times New Roman"/>
          <w:szCs w:val="24"/>
          <w:lang w:val="en-GB"/>
        </w:rPr>
        <w:t xml:space="preserve">me urdhër </w:t>
      </w:r>
      <w:r w:rsidRPr="00647B8F">
        <w:rPr>
          <w:rFonts w:ascii="Times New Roman" w:hAnsi="Times New Roman" w:cs="Times New Roman"/>
          <w:szCs w:val="24"/>
          <w:lang w:val="en-GB"/>
        </w:rPr>
        <w:t>laboratorët e autorizuar.</w:t>
      </w:r>
    </w:p>
    <w:p w:rsidR="00EE5B6F" w:rsidRDefault="00EE5B6F" w:rsidP="0046575A">
      <w:pPr>
        <w:pStyle w:val="PKTpunkt"/>
        <w:spacing w:line="276" w:lineRule="auto"/>
        <w:rPr>
          <w:rFonts w:ascii="Times New Roman" w:hAnsi="Times New Roman" w:cs="Times New Roman"/>
          <w:szCs w:val="24"/>
          <w:lang w:val="en-GB"/>
        </w:rPr>
      </w:pPr>
    </w:p>
    <w:p w:rsidR="00314B8F" w:rsidRPr="004071DB" w:rsidRDefault="00314B8F" w:rsidP="0046575A">
      <w:pPr>
        <w:pStyle w:val="PKTpunkt"/>
        <w:spacing w:line="276" w:lineRule="auto"/>
        <w:rPr>
          <w:rFonts w:ascii="Times New Roman" w:hAnsi="Times New Roman" w:cs="Times New Roman"/>
          <w:szCs w:val="24"/>
          <w:lang w:val="en-GB"/>
        </w:rPr>
      </w:pPr>
    </w:p>
    <w:p w:rsidR="00797050" w:rsidRPr="004071DB" w:rsidRDefault="00995ACC" w:rsidP="0046575A">
      <w:pPr>
        <w:pStyle w:val="USTustnpkodeksu"/>
        <w:spacing w:line="276" w:lineRule="auto"/>
        <w:ind w:firstLine="0"/>
        <w:jc w:val="center"/>
        <w:rPr>
          <w:rStyle w:val="Ppogrubienie"/>
          <w:rFonts w:ascii="Times New Roman" w:hAnsi="Times New Roman" w:cs="Times New Roman"/>
          <w:szCs w:val="24"/>
          <w:lang w:val="en-GB"/>
        </w:rPr>
      </w:pPr>
      <w:r>
        <w:rPr>
          <w:rStyle w:val="Ppogrubienie"/>
          <w:rFonts w:ascii="Times New Roman" w:hAnsi="Times New Roman" w:cs="Times New Roman"/>
          <w:szCs w:val="24"/>
          <w:lang w:val="en-GB"/>
        </w:rPr>
        <w:t>KREU</w:t>
      </w:r>
      <w:r w:rsidR="00904EC1" w:rsidRPr="004071DB">
        <w:rPr>
          <w:rStyle w:val="Ppogrubienie"/>
          <w:rFonts w:ascii="Times New Roman" w:hAnsi="Times New Roman" w:cs="Times New Roman"/>
          <w:szCs w:val="24"/>
          <w:lang w:val="en-GB"/>
        </w:rPr>
        <w:t xml:space="preserve"> III</w:t>
      </w:r>
    </w:p>
    <w:p w:rsidR="00904EC1" w:rsidRPr="004071DB" w:rsidRDefault="001F6896" w:rsidP="0046575A">
      <w:pPr>
        <w:pStyle w:val="USTustnpkodeksu"/>
        <w:spacing w:line="276" w:lineRule="auto"/>
        <w:ind w:firstLine="0"/>
        <w:jc w:val="center"/>
        <w:rPr>
          <w:rFonts w:ascii="Times New Roman" w:hAnsi="Times New Roman" w:cs="Times New Roman"/>
          <w:szCs w:val="24"/>
          <w:highlight w:val="yellow"/>
          <w:lang w:val="en-GB"/>
        </w:rPr>
      </w:pPr>
      <w:r w:rsidRPr="004071DB">
        <w:rPr>
          <w:rStyle w:val="Ppogrubienie"/>
          <w:rFonts w:ascii="Times New Roman" w:hAnsi="Times New Roman" w:cs="Times New Roman"/>
          <w:szCs w:val="24"/>
          <w:lang w:val="en-GB"/>
        </w:rPr>
        <w:t>MEKANIZMAT E SEKTORIT T</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 xml:space="preserve"> VER</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S</w:t>
      </w:r>
    </w:p>
    <w:p w:rsidR="00797050" w:rsidRPr="004071DB" w:rsidRDefault="00087D88" w:rsidP="0046575A">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E63876" w:rsidRPr="004071DB">
        <w:rPr>
          <w:rStyle w:val="Ppogrubienie"/>
          <w:rFonts w:ascii="Times New Roman" w:hAnsi="Times New Roman" w:cs="Times New Roman"/>
          <w:szCs w:val="24"/>
          <w:lang w:val="en-GB"/>
        </w:rPr>
        <w:t>8</w:t>
      </w:r>
    </w:p>
    <w:p w:rsidR="00904EC1" w:rsidRPr="004071DB" w:rsidRDefault="00087D88" w:rsidP="0046575A">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Varietet e rrushit p</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r ver</w:t>
      </w:r>
      <w:r w:rsidR="00372674" w:rsidRPr="004071DB">
        <w:rPr>
          <w:rStyle w:val="Ppogrubienie"/>
          <w:rFonts w:ascii="Times New Roman" w:hAnsi="Times New Roman" w:cs="Times New Roman"/>
          <w:szCs w:val="24"/>
          <w:lang w:val="en-GB"/>
        </w:rPr>
        <w:t>ë</w:t>
      </w:r>
    </w:p>
    <w:p w:rsidR="00363682" w:rsidRPr="004071DB" w:rsidRDefault="00363682" w:rsidP="0046575A">
      <w:pPr>
        <w:pStyle w:val="ARTartustawynprozporzdzenia"/>
        <w:spacing w:before="0" w:line="276" w:lineRule="auto"/>
        <w:ind w:firstLine="0"/>
        <w:rPr>
          <w:rStyle w:val="Ppogrubienie"/>
          <w:rFonts w:ascii="Times New Roman" w:hAnsi="Times New Roman" w:cs="Times New Roman"/>
          <w:szCs w:val="24"/>
          <w:lang w:val="en-GB"/>
        </w:rPr>
      </w:pPr>
    </w:p>
    <w:p w:rsidR="00087D88"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1.</w:t>
      </w:r>
      <w:r w:rsidR="00087D88" w:rsidRPr="004071DB">
        <w:rPr>
          <w:rFonts w:ascii="Times New Roman" w:hAnsi="Times New Roman" w:cs="Times New Roman"/>
          <w:szCs w:val="24"/>
          <w:lang w:val="en-GB"/>
        </w:rPr>
        <w:t> Vet</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m varietet e rrushit p</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 xml:space="preserve"> q</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 xml:space="preserve"> plot</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soj</w:t>
      </w:r>
      <w:r w:rsidR="00986B02" w:rsidRPr="004071DB">
        <w:rPr>
          <w:rFonts w:ascii="Times New Roman" w:hAnsi="Times New Roman" w:cs="Times New Roman"/>
          <w:szCs w:val="24"/>
          <w:lang w:val="en-GB"/>
        </w:rPr>
        <w:t>n</w:t>
      </w:r>
      <w:r w:rsidR="004071DB">
        <w:rPr>
          <w:rFonts w:ascii="Times New Roman" w:hAnsi="Times New Roman" w:cs="Times New Roman"/>
          <w:szCs w:val="24"/>
          <w:lang w:val="en-GB"/>
        </w:rPr>
        <w:t>ë</w:t>
      </w:r>
      <w:r w:rsidR="00087D88" w:rsidRPr="004071DB">
        <w:rPr>
          <w:rFonts w:ascii="Times New Roman" w:hAnsi="Times New Roman" w:cs="Times New Roman"/>
          <w:szCs w:val="24"/>
          <w:lang w:val="en-GB"/>
        </w:rPr>
        <w:t xml:space="preserve"> kushtet e m</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poshtme mund t</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 xml:space="preserve"> mbillen, rimbillen apo shartohen n</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 xml:space="preserve"> Republik</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n e Shqip</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ris</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 xml:space="preserve"> me q</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llim prodhimin e produkteve t</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00087D88" w:rsidRPr="004071DB">
        <w:rPr>
          <w:rFonts w:ascii="Times New Roman" w:hAnsi="Times New Roman" w:cs="Times New Roman"/>
          <w:szCs w:val="24"/>
          <w:lang w:val="en-GB"/>
        </w:rPr>
        <w:t>s:</w:t>
      </w:r>
    </w:p>
    <w:p w:rsidR="00904EC1" w:rsidRPr="004071DB" w:rsidRDefault="00314E42" w:rsidP="0046575A">
      <w:pPr>
        <w:pStyle w:val="PKTpunkt"/>
        <w:spacing w:line="276" w:lineRule="auto"/>
        <w:ind w:left="1230"/>
        <w:rPr>
          <w:rFonts w:ascii="Times New Roman" w:hAnsi="Times New Roman" w:cs="Times New Roman"/>
          <w:szCs w:val="24"/>
          <w:lang w:val="en-GB"/>
        </w:rPr>
      </w:pPr>
      <w:r w:rsidRPr="004071DB">
        <w:rPr>
          <w:rFonts w:ascii="Times New Roman" w:hAnsi="Times New Roman" w:cs="Times New Roman"/>
          <w:szCs w:val="24"/>
          <w:lang w:val="en-GB"/>
        </w:rPr>
        <w:t>a</w:t>
      </w:r>
      <w:r w:rsidR="00904EC1" w:rsidRPr="004071DB">
        <w:rPr>
          <w:rFonts w:ascii="Times New Roman" w:hAnsi="Times New Roman" w:cs="Times New Roman"/>
          <w:szCs w:val="24"/>
          <w:lang w:val="en-GB"/>
        </w:rPr>
        <w:t>)</w:t>
      </w:r>
      <w:r w:rsidR="00904EC1" w:rsidRPr="004071DB">
        <w:rPr>
          <w:rFonts w:ascii="Times New Roman" w:hAnsi="Times New Roman" w:cs="Times New Roman"/>
          <w:szCs w:val="24"/>
          <w:lang w:val="en-GB"/>
        </w:rPr>
        <w:tab/>
      </w:r>
      <w:proofErr w:type="gramStart"/>
      <w:r w:rsidR="00087D88" w:rsidRPr="004071DB">
        <w:rPr>
          <w:rFonts w:ascii="Times New Roman" w:hAnsi="Times New Roman" w:cs="Times New Roman"/>
          <w:szCs w:val="24"/>
          <w:lang w:val="en-GB"/>
        </w:rPr>
        <w:t>vari</w:t>
      </w:r>
      <w:r w:rsidR="00986B02" w:rsidRPr="004071DB">
        <w:rPr>
          <w:rFonts w:ascii="Times New Roman" w:hAnsi="Times New Roman" w:cs="Times New Roman"/>
          <w:szCs w:val="24"/>
          <w:lang w:val="en-GB"/>
        </w:rPr>
        <w:t>e</w:t>
      </w:r>
      <w:r w:rsidR="00087D88" w:rsidRPr="004071DB">
        <w:rPr>
          <w:rFonts w:ascii="Times New Roman" w:hAnsi="Times New Roman" w:cs="Times New Roman"/>
          <w:szCs w:val="24"/>
          <w:lang w:val="en-GB"/>
        </w:rPr>
        <w:t>tetet</w:t>
      </w:r>
      <w:proofErr w:type="gramEnd"/>
      <w:r w:rsidR="00087D88" w:rsidRPr="004071DB">
        <w:rPr>
          <w:rFonts w:ascii="Times New Roman" w:hAnsi="Times New Roman" w:cs="Times New Roman"/>
          <w:szCs w:val="24"/>
          <w:lang w:val="en-GB"/>
        </w:rPr>
        <w:t xml:space="preserve"> </w:t>
      </w:r>
      <w:r w:rsidR="00986B02" w:rsidRPr="004071DB">
        <w:rPr>
          <w:rFonts w:ascii="Times New Roman" w:hAnsi="Times New Roman" w:cs="Times New Roman"/>
          <w:szCs w:val="24"/>
          <w:lang w:val="en-GB"/>
        </w:rPr>
        <w:t>q</w:t>
      </w:r>
      <w:r w:rsidR="004071DB">
        <w:rPr>
          <w:rFonts w:ascii="Times New Roman" w:hAnsi="Times New Roman" w:cs="Times New Roman"/>
          <w:szCs w:val="24"/>
          <w:lang w:val="en-GB"/>
        </w:rPr>
        <w:t>ë</w:t>
      </w:r>
      <w:r w:rsidR="00986B02" w:rsidRPr="004071DB">
        <w:rPr>
          <w:rFonts w:ascii="Times New Roman" w:hAnsi="Times New Roman" w:cs="Times New Roman"/>
          <w:szCs w:val="24"/>
          <w:lang w:val="en-GB"/>
        </w:rPr>
        <w:t xml:space="preserve"> </w:t>
      </w:r>
      <w:r w:rsidR="00087D88" w:rsidRPr="004071DB">
        <w:rPr>
          <w:rFonts w:ascii="Times New Roman" w:hAnsi="Times New Roman" w:cs="Times New Roman"/>
          <w:szCs w:val="24"/>
        </w:rPr>
        <w:t>i përkasin species Vitis vinifera ose janë përftuar nga shartimi ndërmjet varieteteve të species Vitis Vinifera dhe  specieve të tjera të gjinisë Vitis</w:t>
      </w:r>
      <w:r w:rsidR="00904EC1" w:rsidRPr="004071DB">
        <w:rPr>
          <w:rFonts w:ascii="Times New Roman" w:hAnsi="Times New Roman" w:cs="Times New Roman"/>
          <w:szCs w:val="24"/>
          <w:lang w:val="en-GB"/>
        </w:rPr>
        <w:t>;</w:t>
      </w:r>
    </w:p>
    <w:p w:rsidR="00904EC1" w:rsidRPr="004071DB" w:rsidRDefault="00314E42" w:rsidP="0046575A">
      <w:pPr>
        <w:pStyle w:val="PKTpunkt"/>
        <w:spacing w:line="276" w:lineRule="auto"/>
        <w:ind w:left="1230"/>
        <w:rPr>
          <w:rFonts w:ascii="Times New Roman" w:hAnsi="Times New Roman" w:cs="Times New Roman"/>
          <w:szCs w:val="24"/>
          <w:lang w:val="en-GB"/>
        </w:rPr>
      </w:pPr>
      <w:r w:rsidRPr="004071DB">
        <w:rPr>
          <w:rFonts w:ascii="Times New Roman" w:hAnsi="Times New Roman" w:cs="Times New Roman"/>
          <w:szCs w:val="24"/>
          <w:lang w:val="en-GB"/>
        </w:rPr>
        <w:t>b</w:t>
      </w:r>
      <w:r w:rsidR="00904EC1" w:rsidRPr="004071DB">
        <w:rPr>
          <w:rFonts w:ascii="Times New Roman" w:hAnsi="Times New Roman" w:cs="Times New Roman"/>
          <w:szCs w:val="24"/>
          <w:lang w:val="en-GB"/>
        </w:rPr>
        <w:t>)</w:t>
      </w:r>
      <w:r w:rsidR="00904EC1" w:rsidRPr="004071DB">
        <w:rPr>
          <w:rFonts w:ascii="Times New Roman" w:hAnsi="Times New Roman" w:cs="Times New Roman"/>
          <w:szCs w:val="24"/>
          <w:lang w:val="en-GB"/>
        </w:rPr>
        <w:tab/>
      </w:r>
      <w:r w:rsidR="00087D88" w:rsidRPr="004071DB">
        <w:rPr>
          <w:rFonts w:ascii="Times New Roman" w:hAnsi="Times New Roman" w:cs="Times New Roman"/>
          <w:szCs w:val="24"/>
          <w:lang w:val="en-GB"/>
        </w:rPr>
        <w:t>vari</w:t>
      </w:r>
      <w:r w:rsidR="00986B02" w:rsidRPr="004071DB">
        <w:rPr>
          <w:rFonts w:ascii="Times New Roman" w:hAnsi="Times New Roman" w:cs="Times New Roman"/>
          <w:szCs w:val="24"/>
          <w:lang w:val="en-GB"/>
        </w:rPr>
        <w:t>e</w:t>
      </w:r>
      <w:r w:rsidR="00087D88" w:rsidRPr="004071DB">
        <w:rPr>
          <w:rFonts w:ascii="Times New Roman" w:hAnsi="Times New Roman" w:cs="Times New Roman"/>
          <w:szCs w:val="24"/>
          <w:lang w:val="en-GB"/>
        </w:rPr>
        <w:t xml:space="preserve">tetet </w:t>
      </w:r>
      <w:r w:rsidR="00986B02" w:rsidRPr="004071DB">
        <w:rPr>
          <w:rFonts w:ascii="Times New Roman" w:hAnsi="Times New Roman" w:cs="Times New Roman"/>
          <w:szCs w:val="24"/>
          <w:lang w:val="en-GB"/>
        </w:rPr>
        <w:t>q</w:t>
      </w:r>
      <w:r w:rsidR="004071DB">
        <w:rPr>
          <w:rFonts w:ascii="Times New Roman" w:hAnsi="Times New Roman" w:cs="Times New Roman"/>
          <w:szCs w:val="24"/>
          <w:lang w:val="en-GB"/>
        </w:rPr>
        <w:t>ë</w:t>
      </w:r>
      <w:r w:rsidR="00986B02" w:rsidRPr="004071DB">
        <w:rPr>
          <w:rFonts w:ascii="Times New Roman" w:hAnsi="Times New Roman" w:cs="Times New Roman"/>
          <w:szCs w:val="24"/>
          <w:lang w:val="en-GB"/>
        </w:rPr>
        <w:t xml:space="preserve"> </w:t>
      </w:r>
      <w:r w:rsidR="00087D88" w:rsidRPr="004071DB">
        <w:rPr>
          <w:rFonts w:ascii="Times New Roman" w:hAnsi="Times New Roman" w:cs="Times New Roman"/>
          <w:szCs w:val="24"/>
        </w:rPr>
        <w:t xml:space="preserve">nuk </w:t>
      </w:r>
      <w:r w:rsidR="00986B02" w:rsidRPr="004071DB">
        <w:rPr>
          <w:rFonts w:ascii="Times New Roman" w:hAnsi="Times New Roman" w:cs="Times New Roman"/>
          <w:szCs w:val="24"/>
        </w:rPr>
        <w:t xml:space="preserve">i </w:t>
      </w:r>
      <w:r w:rsidR="00087D88" w:rsidRPr="004071DB">
        <w:rPr>
          <w:rFonts w:ascii="Times New Roman" w:hAnsi="Times New Roman" w:cs="Times New Roman"/>
          <w:szCs w:val="24"/>
        </w:rPr>
        <w:t>përkasin</w:t>
      </w:r>
      <w:r w:rsidR="00904EC1" w:rsidRPr="004071DB">
        <w:rPr>
          <w:rFonts w:ascii="Times New Roman" w:hAnsi="Times New Roman" w:cs="Times New Roman"/>
          <w:szCs w:val="24"/>
          <w:lang w:val="en-GB"/>
        </w:rPr>
        <w:t xml:space="preserve">: Noah, Othello, Isabelle, Jacquez, Clinton </w:t>
      </w:r>
      <w:r w:rsidR="00087D88" w:rsidRPr="004071DB">
        <w:rPr>
          <w:rFonts w:ascii="Times New Roman" w:hAnsi="Times New Roman" w:cs="Times New Roman"/>
          <w:szCs w:val="24"/>
          <w:lang w:val="en-GB"/>
        </w:rPr>
        <w:t>dhe</w:t>
      </w:r>
      <w:r w:rsidR="00904EC1" w:rsidRPr="004071DB">
        <w:rPr>
          <w:rFonts w:ascii="Times New Roman" w:hAnsi="Times New Roman" w:cs="Times New Roman"/>
          <w:szCs w:val="24"/>
          <w:lang w:val="en-GB"/>
        </w:rPr>
        <w:t xml:space="preserve"> Herbemont.</w:t>
      </w: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2. </w:t>
      </w:r>
      <w:r w:rsidR="00314E42"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rjashtimisht nga pika 1,</w:t>
      </w:r>
      <w:r w:rsidR="00986B02" w:rsidRPr="004071DB">
        <w:rPr>
          <w:rFonts w:ascii="Times New Roman" w:hAnsi="Times New Roman" w:cs="Times New Roman"/>
          <w:szCs w:val="24"/>
          <w:lang w:val="en-GB"/>
        </w:rPr>
        <w:t xml:space="preserve"> e k</w:t>
      </w:r>
      <w:r w:rsidR="004071DB">
        <w:rPr>
          <w:rFonts w:ascii="Times New Roman" w:hAnsi="Times New Roman" w:cs="Times New Roman"/>
          <w:szCs w:val="24"/>
          <w:lang w:val="en-GB"/>
        </w:rPr>
        <w:t>ë</w:t>
      </w:r>
      <w:r w:rsidR="00986B02" w:rsidRPr="004071DB">
        <w:rPr>
          <w:rFonts w:ascii="Times New Roman" w:hAnsi="Times New Roman" w:cs="Times New Roman"/>
          <w:szCs w:val="24"/>
          <w:lang w:val="en-GB"/>
        </w:rPr>
        <w:t>tij neni,</w:t>
      </w:r>
      <w:r w:rsidR="00314E42" w:rsidRPr="004071DB">
        <w:rPr>
          <w:rFonts w:ascii="Times New Roman" w:hAnsi="Times New Roman" w:cs="Times New Roman"/>
          <w:szCs w:val="24"/>
          <w:lang w:val="en-GB"/>
        </w:rPr>
        <w:t xml:space="preserve"> vet</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m p</w:t>
      </w:r>
      <w:r w:rsidR="00314E42" w:rsidRPr="004071DB">
        <w:rPr>
          <w:rFonts w:ascii="Times New Roman" w:hAnsi="Times New Roman" w:cs="Times New Roman"/>
          <w:szCs w:val="24"/>
        </w:rPr>
        <w:t xml:space="preserve">ër kërkime </w:t>
      </w:r>
      <w:r w:rsidR="00317067" w:rsidRPr="00647B8F">
        <w:rPr>
          <w:rFonts w:ascii="Times New Roman" w:hAnsi="Times New Roman" w:cs="Times New Roman"/>
          <w:szCs w:val="24"/>
        </w:rPr>
        <w:t>studimore dhe</w:t>
      </w:r>
      <w:r w:rsidR="00317067" w:rsidRPr="00317067">
        <w:rPr>
          <w:rFonts w:ascii="Times New Roman" w:hAnsi="Times New Roman" w:cs="Times New Roman"/>
          <w:color w:val="FF0000"/>
          <w:szCs w:val="24"/>
        </w:rPr>
        <w:t xml:space="preserve"> </w:t>
      </w:r>
      <w:r w:rsidR="00314E42" w:rsidRPr="004071DB">
        <w:rPr>
          <w:rFonts w:ascii="Times New Roman" w:hAnsi="Times New Roman" w:cs="Times New Roman"/>
          <w:szCs w:val="24"/>
        </w:rPr>
        <w:t>shkencore dhe për qëllime eksperimentale lejohet mbjellja, rimbjellja ose shartim</w:t>
      </w:r>
      <w:r w:rsidR="0023332F">
        <w:rPr>
          <w:rFonts w:ascii="Times New Roman" w:hAnsi="Times New Roman" w:cs="Times New Roman"/>
          <w:szCs w:val="24"/>
        </w:rPr>
        <w:t>i</w:t>
      </w:r>
      <w:r w:rsidR="00314E42" w:rsidRPr="004071DB">
        <w:rPr>
          <w:rFonts w:ascii="Times New Roman" w:hAnsi="Times New Roman" w:cs="Times New Roman"/>
          <w:szCs w:val="24"/>
        </w:rPr>
        <w:t xml:space="preserve"> i vreshtave me varietete që nuk plotësojnë kërkesat e pikës 1</w:t>
      </w:r>
      <w:r w:rsidRPr="004071DB">
        <w:rPr>
          <w:rFonts w:ascii="Times New Roman" w:hAnsi="Times New Roman" w:cs="Times New Roman"/>
          <w:szCs w:val="24"/>
          <w:lang w:val="en-GB"/>
        </w:rPr>
        <w:t>.</w:t>
      </w:r>
    </w:p>
    <w:p w:rsidR="00904B18"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lastRenderedPageBreak/>
        <w:t>3. </w:t>
      </w:r>
      <w:r w:rsidR="00904B18"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 xml:space="preserve"> rastin kur prodhimi i ver</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s do t</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 xml:space="preserve"> kaloj</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 xml:space="preserve"> sasin</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 xml:space="preserve"> prej </w:t>
      </w:r>
      <w:r w:rsidRPr="004071DB">
        <w:rPr>
          <w:rFonts w:ascii="Times New Roman" w:hAnsi="Times New Roman" w:cs="Times New Roman"/>
          <w:szCs w:val="24"/>
          <w:lang w:val="en-GB"/>
        </w:rPr>
        <w:t>50 000 he</w:t>
      </w:r>
      <w:r w:rsidR="00314E42" w:rsidRPr="004071DB">
        <w:rPr>
          <w:rFonts w:ascii="Times New Roman" w:hAnsi="Times New Roman" w:cs="Times New Roman"/>
          <w:szCs w:val="24"/>
          <w:lang w:val="en-GB"/>
        </w:rPr>
        <w:t>k</w:t>
      </w:r>
      <w:r w:rsidRPr="004071DB">
        <w:rPr>
          <w:rFonts w:ascii="Times New Roman" w:hAnsi="Times New Roman" w:cs="Times New Roman"/>
          <w:szCs w:val="24"/>
          <w:lang w:val="en-GB"/>
        </w:rPr>
        <w:t>tolitr</w:t>
      </w:r>
      <w:r w:rsidR="00314E42" w:rsidRPr="004071DB">
        <w:rPr>
          <w:rFonts w:ascii="Times New Roman" w:hAnsi="Times New Roman" w:cs="Times New Roman"/>
          <w:szCs w:val="24"/>
          <w:lang w:val="en-GB"/>
        </w:rPr>
        <w:t>a</w:t>
      </w:r>
      <w:r w:rsidRPr="004071DB">
        <w:rPr>
          <w:rFonts w:ascii="Times New Roman" w:hAnsi="Times New Roman" w:cs="Times New Roman"/>
          <w:szCs w:val="24"/>
          <w:lang w:val="en-GB"/>
        </w:rPr>
        <w:t xml:space="preserve"> </w:t>
      </w:r>
      <w:r w:rsidR="00314E42"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 xml:space="preserve"> nj</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 xml:space="preserve"> vit vere</w:t>
      </w:r>
      <w:r w:rsidRPr="004071DB">
        <w:rPr>
          <w:rFonts w:ascii="Times New Roman" w:hAnsi="Times New Roman" w:cs="Times New Roman"/>
          <w:szCs w:val="24"/>
          <w:lang w:val="en-GB"/>
        </w:rPr>
        <w:t xml:space="preserve">, </w:t>
      </w:r>
      <w:r w:rsidR="00314E42" w:rsidRPr="004071DB">
        <w:rPr>
          <w:rFonts w:ascii="Times New Roman" w:hAnsi="Times New Roman" w:cs="Times New Roman"/>
          <w:szCs w:val="24"/>
          <w:lang w:val="en-GB"/>
        </w:rPr>
        <w:t>i llogaritur bazuar n</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 xml:space="preserve"> prodhimin mesatar gjat</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 xml:space="preserve"> pes</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 xml:space="preserve"> viteve t</w:t>
      </w:r>
      <w:r w:rsidR="00372674" w:rsidRPr="004071DB">
        <w:rPr>
          <w:rFonts w:ascii="Times New Roman" w:hAnsi="Times New Roman" w:cs="Times New Roman"/>
          <w:szCs w:val="24"/>
          <w:lang w:val="en-GB"/>
        </w:rPr>
        <w:t>ë</w:t>
      </w:r>
      <w:r w:rsidR="00314E42" w:rsidRPr="004071DB">
        <w:rPr>
          <w:rFonts w:ascii="Times New Roman" w:hAnsi="Times New Roman" w:cs="Times New Roman"/>
          <w:szCs w:val="24"/>
          <w:lang w:val="en-GB"/>
        </w:rPr>
        <w:t xml:space="preserve"> fundit (vit vere) </w:t>
      </w:r>
      <w:r w:rsidR="00904B18" w:rsidRPr="004071DB">
        <w:rPr>
          <w:rFonts w:ascii="Times New Roman" w:hAnsi="Times New Roman" w:cs="Times New Roman"/>
          <w:szCs w:val="24"/>
          <w:lang w:val="en-GB"/>
        </w:rPr>
        <w:t>me urdh</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 Ministrit b</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h</w:t>
      </w:r>
      <w:r w:rsidR="00986B02" w:rsidRPr="004071DB">
        <w:rPr>
          <w:rFonts w:ascii="Times New Roman" w:hAnsi="Times New Roman" w:cs="Times New Roman"/>
          <w:szCs w:val="24"/>
          <w:lang w:val="en-GB"/>
        </w:rPr>
        <w:t>e</w:t>
      </w:r>
      <w:r w:rsidR="00904B18" w:rsidRPr="004071DB">
        <w:rPr>
          <w:rFonts w:ascii="Times New Roman" w:hAnsi="Times New Roman" w:cs="Times New Roman"/>
          <w:szCs w:val="24"/>
          <w:lang w:val="en-GB"/>
        </w:rPr>
        <w:t>t klasifikimi i varieteteve t</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 rrushit p</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 q</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rdoren p</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r prodhimin e produkteve t</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s, n</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rputhje me p</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rcaktimet e pik</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s 1</w:t>
      </w:r>
      <w:r w:rsidR="00986B02"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986B02"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986B02" w:rsidRPr="004071DB">
        <w:rPr>
          <w:rFonts w:ascii="Times New Roman" w:hAnsi="Times New Roman" w:cs="Times New Roman"/>
          <w:szCs w:val="24"/>
          <w:lang w:val="en-GB"/>
        </w:rPr>
        <w:t>tij neni</w:t>
      </w:r>
      <w:r w:rsidR="00904B18" w:rsidRPr="004071DB">
        <w:rPr>
          <w:rFonts w:ascii="Times New Roman" w:hAnsi="Times New Roman" w:cs="Times New Roman"/>
          <w:szCs w:val="24"/>
          <w:lang w:val="en-GB"/>
        </w:rPr>
        <w:t xml:space="preserve"> dhe duke marr</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 konsiderat</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 emrat e varieteteve t</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 rrushit n</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 regjistrin e vreshtaris</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w:t>
      </w:r>
    </w:p>
    <w:p w:rsidR="00E60E8C"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4.</w:t>
      </w:r>
      <w:r w:rsidR="00904B18" w:rsidRPr="004071DB">
        <w:rPr>
          <w:rFonts w:ascii="Times New Roman" w:hAnsi="Times New Roman" w:cs="Times New Roman"/>
          <w:szCs w:val="24"/>
          <w:lang w:val="en-GB"/>
        </w:rPr>
        <w:t xml:space="preserve"> </w:t>
      </w:r>
      <w:r w:rsidR="00012CD6">
        <w:rPr>
          <w:rFonts w:ascii="Times New Roman" w:hAnsi="Times New Roman" w:cs="Times New Roman"/>
          <w:szCs w:val="24"/>
          <w:lang w:val="en-GB"/>
        </w:rPr>
        <w:t xml:space="preserve">Orientimet/drejtimet </w:t>
      </w:r>
      <w:r w:rsidR="00904B18"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r k</w:t>
      </w:r>
      <w:r w:rsidR="00372674" w:rsidRPr="004071DB">
        <w:rPr>
          <w:rFonts w:ascii="Times New Roman" w:hAnsi="Times New Roman" w:cs="Times New Roman"/>
          <w:szCs w:val="24"/>
          <w:lang w:val="en-GB"/>
        </w:rPr>
        <w:t>ë</w:t>
      </w:r>
      <w:r w:rsidR="00904B18" w:rsidRPr="004071DB">
        <w:rPr>
          <w:rFonts w:ascii="Times New Roman" w:hAnsi="Times New Roman" w:cs="Times New Roman"/>
          <w:szCs w:val="24"/>
          <w:lang w:val="en-GB"/>
        </w:rPr>
        <w:t xml:space="preserve">rkimet shkencore dhe </w:t>
      </w:r>
      <w:r w:rsidR="00E60E8C" w:rsidRPr="004071DB">
        <w:rPr>
          <w:rFonts w:ascii="Times New Roman" w:hAnsi="Times New Roman" w:cs="Times New Roman"/>
          <w:szCs w:val="24"/>
          <w:lang w:val="en-GB"/>
        </w:rPr>
        <w:t>q</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llime</w:t>
      </w:r>
      <w:r w:rsidR="00904B18" w:rsidRPr="004071DB">
        <w:rPr>
          <w:rFonts w:ascii="Times New Roman" w:hAnsi="Times New Roman" w:cs="Times New Roman"/>
          <w:szCs w:val="24"/>
          <w:lang w:val="en-GB"/>
        </w:rPr>
        <w:t xml:space="preserve"> ekperimentale </w:t>
      </w:r>
      <w:r w:rsidR="00E60E8C" w:rsidRPr="004071DB">
        <w:rPr>
          <w:rFonts w:ascii="Times New Roman" w:hAnsi="Times New Roman" w:cs="Times New Roman"/>
          <w:szCs w:val="24"/>
          <w:lang w:val="en-GB"/>
        </w:rPr>
        <w:t>t</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rdorimit t</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 xml:space="preserve"> varieteteve t</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 xml:space="preserve"> rrushit p</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 xml:space="preserve"> mund t</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 xml:space="preserve">rcaktohen me </w:t>
      </w:r>
      <w:r w:rsidR="00317067">
        <w:rPr>
          <w:rFonts w:ascii="Times New Roman" w:hAnsi="Times New Roman" w:cs="Times New Roman"/>
          <w:szCs w:val="24"/>
          <w:lang w:val="en-GB"/>
        </w:rPr>
        <w:t>u</w:t>
      </w:r>
      <w:r w:rsidR="00E60E8C" w:rsidRPr="004071DB">
        <w:rPr>
          <w:rFonts w:ascii="Times New Roman" w:hAnsi="Times New Roman" w:cs="Times New Roman"/>
          <w:szCs w:val="24"/>
          <w:lang w:val="en-GB"/>
        </w:rPr>
        <w:t>rdh</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r Ministri.</w:t>
      </w: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5. </w:t>
      </w:r>
      <w:r w:rsidR="00E60E8C" w:rsidRPr="004071DB">
        <w:rPr>
          <w:rFonts w:ascii="Times New Roman" w:hAnsi="Times New Roman" w:cs="Times New Roman"/>
          <w:szCs w:val="24"/>
          <w:lang w:val="en-GB"/>
        </w:rPr>
        <w:t>Vreshtat e mbjell</w:t>
      </w:r>
      <w:r w:rsidR="00986B02" w:rsidRPr="004071DB">
        <w:rPr>
          <w:rFonts w:ascii="Times New Roman" w:hAnsi="Times New Roman" w:cs="Times New Roman"/>
          <w:szCs w:val="24"/>
          <w:lang w:val="en-GB"/>
        </w:rPr>
        <w:t>a</w:t>
      </w:r>
      <w:r w:rsidRPr="004071DB">
        <w:rPr>
          <w:rFonts w:ascii="Times New Roman" w:hAnsi="Times New Roman" w:cs="Times New Roman"/>
          <w:szCs w:val="24"/>
          <w:lang w:val="en-GB"/>
        </w:rPr>
        <w:t xml:space="preserve"> </w:t>
      </w:r>
      <w:r w:rsidR="00E60E8C" w:rsidRPr="004071DB">
        <w:rPr>
          <w:rFonts w:ascii="Times New Roman" w:hAnsi="Times New Roman" w:cs="Times New Roman"/>
          <w:szCs w:val="24"/>
          <w:lang w:val="en-GB"/>
        </w:rPr>
        <w:t>me varietete që nuk plotësojnë kërkesat e pik</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s 1</w:t>
      </w:r>
      <w:r w:rsidR="00986B02"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986B02"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986B02" w:rsidRPr="004071DB">
        <w:rPr>
          <w:rFonts w:ascii="Times New Roman" w:hAnsi="Times New Roman" w:cs="Times New Roman"/>
          <w:szCs w:val="24"/>
          <w:lang w:val="en-GB"/>
        </w:rPr>
        <w:t>tij neni,</w:t>
      </w:r>
      <w:r w:rsidR="00E60E8C" w:rsidRPr="004071DB">
        <w:rPr>
          <w:rFonts w:ascii="Times New Roman" w:hAnsi="Times New Roman" w:cs="Times New Roman"/>
          <w:szCs w:val="24"/>
          <w:lang w:val="en-GB"/>
        </w:rPr>
        <w:t xml:space="preserve"> ose dispozitat n</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 xml:space="preserve"> rastin e nxjerrjes s</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 xml:space="preserve"> Urdhrit t</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 xml:space="preserve"> Ministrit sipas pik</w:t>
      </w:r>
      <w:r w:rsidR="00372674" w:rsidRPr="004071DB">
        <w:rPr>
          <w:rFonts w:ascii="Times New Roman" w:hAnsi="Times New Roman" w:cs="Times New Roman"/>
          <w:szCs w:val="24"/>
          <w:lang w:val="en-GB"/>
        </w:rPr>
        <w:t>ë</w:t>
      </w:r>
      <w:r w:rsidR="00E60E8C" w:rsidRPr="004071DB">
        <w:rPr>
          <w:rFonts w:ascii="Times New Roman" w:hAnsi="Times New Roman" w:cs="Times New Roman"/>
          <w:szCs w:val="24"/>
          <w:lang w:val="en-GB"/>
        </w:rPr>
        <w:t xml:space="preserve">s 3, </w:t>
      </w:r>
      <w:r w:rsidR="00E60E8C" w:rsidRPr="004071DB">
        <w:rPr>
          <w:rFonts w:ascii="Times New Roman" w:hAnsi="Times New Roman" w:cs="Times New Roman"/>
          <w:szCs w:val="24"/>
        </w:rPr>
        <w:t>duhet të shkulen, përjashtuar rastin e parashikuar n</w:t>
      </w:r>
      <w:r w:rsidR="00372674" w:rsidRPr="004071DB">
        <w:rPr>
          <w:rFonts w:ascii="Times New Roman" w:hAnsi="Times New Roman" w:cs="Times New Roman"/>
          <w:szCs w:val="24"/>
        </w:rPr>
        <w:t>ë</w:t>
      </w:r>
      <w:r w:rsidR="00E60E8C" w:rsidRPr="004071DB">
        <w:rPr>
          <w:rFonts w:ascii="Times New Roman" w:hAnsi="Times New Roman" w:cs="Times New Roman"/>
          <w:szCs w:val="24"/>
        </w:rPr>
        <w:t xml:space="preserve"> pik</w:t>
      </w:r>
      <w:r w:rsidR="00372674" w:rsidRPr="004071DB">
        <w:rPr>
          <w:rFonts w:ascii="Times New Roman" w:hAnsi="Times New Roman" w:cs="Times New Roman"/>
          <w:szCs w:val="24"/>
        </w:rPr>
        <w:t>ë</w:t>
      </w:r>
      <w:r w:rsidR="00E60E8C" w:rsidRPr="004071DB">
        <w:rPr>
          <w:rFonts w:ascii="Times New Roman" w:hAnsi="Times New Roman" w:cs="Times New Roman"/>
          <w:szCs w:val="24"/>
        </w:rPr>
        <w:t>n 2</w:t>
      </w:r>
      <w:r w:rsidRPr="004071DB">
        <w:rPr>
          <w:rFonts w:ascii="Times New Roman" w:hAnsi="Times New Roman" w:cs="Times New Roman"/>
          <w:szCs w:val="24"/>
          <w:lang w:val="en-GB"/>
        </w:rPr>
        <w:t xml:space="preserve">. </w:t>
      </w:r>
    </w:p>
    <w:p w:rsidR="00904EC1" w:rsidRDefault="00904EC1" w:rsidP="0046575A">
      <w:pPr>
        <w:pStyle w:val="USTustnpkodeksu"/>
        <w:spacing w:line="276" w:lineRule="auto"/>
        <w:rPr>
          <w:rStyle w:val="Ppogrubienie"/>
          <w:rFonts w:ascii="Times New Roman" w:hAnsi="Times New Roman" w:cs="Times New Roman"/>
          <w:szCs w:val="24"/>
          <w:lang w:val="en-GB"/>
        </w:rPr>
      </w:pPr>
    </w:p>
    <w:p w:rsidR="001C175E" w:rsidRPr="004071DB" w:rsidRDefault="001C175E" w:rsidP="0046575A">
      <w:pPr>
        <w:pStyle w:val="USTustnpkodeksu"/>
        <w:spacing w:line="276" w:lineRule="auto"/>
        <w:rPr>
          <w:rStyle w:val="Ppogrubienie"/>
          <w:rFonts w:ascii="Times New Roman" w:hAnsi="Times New Roman" w:cs="Times New Roman"/>
          <w:szCs w:val="24"/>
          <w:lang w:val="en-GB"/>
        </w:rPr>
      </w:pPr>
    </w:p>
    <w:p w:rsidR="000D7F91" w:rsidRPr="004071DB" w:rsidRDefault="00100E76" w:rsidP="0046575A">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E63876" w:rsidRPr="004071DB">
        <w:rPr>
          <w:rStyle w:val="Ppogrubienie"/>
          <w:rFonts w:ascii="Times New Roman" w:hAnsi="Times New Roman" w:cs="Times New Roman"/>
          <w:szCs w:val="24"/>
          <w:lang w:val="en-GB"/>
        </w:rPr>
        <w:t>9</w:t>
      </w:r>
    </w:p>
    <w:p w:rsidR="00904EC1" w:rsidRPr="004071DB" w:rsidRDefault="00100E76" w:rsidP="0046575A">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Regjistri i vreshtave</w:t>
      </w:r>
    </w:p>
    <w:p w:rsidR="000D7F91" w:rsidRPr="004071DB" w:rsidRDefault="000D7F91" w:rsidP="0046575A">
      <w:pPr>
        <w:pStyle w:val="USTustnpkodeksu"/>
        <w:spacing w:line="276" w:lineRule="auto"/>
        <w:rPr>
          <w:rStyle w:val="Ppogrubienie"/>
          <w:rFonts w:ascii="Times New Roman" w:hAnsi="Times New Roman" w:cs="Times New Roman"/>
          <w:szCs w:val="24"/>
          <w:lang w:val="en-GB"/>
        </w:rPr>
      </w:pPr>
    </w:p>
    <w:p w:rsidR="00100E76"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1. </w:t>
      </w:r>
      <w:r w:rsidR="00100E76" w:rsidRPr="004071DB">
        <w:rPr>
          <w:rFonts w:ascii="Times New Roman" w:hAnsi="Times New Roman" w:cs="Times New Roman"/>
          <w:szCs w:val="24"/>
          <w:lang w:val="en-GB"/>
        </w:rPr>
        <w:t xml:space="preserve">Regjistri i vreshtave krijohet </w:t>
      </w:r>
      <w:r w:rsidR="00C228B4">
        <w:rPr>
          <w:rFonts w:ascii="Times New Roman" w:hAnsi="Times New Roman" w:cs="Times New Roman"/>
          <w:szCs w:val="24"/>
          <w:lang w:val="en-GB"/>
        </w:rPr>
        <w:t xml:space="preserve">nga </w:t>
      </w:r>
      <w:r w:rsidR="00A54472">
        <w:rPr>
          <w:rFonts w:ascii="Times New Roman" w:hAnsi="Times New Roman" w:cs="Times New Roman"/>
          <w:szCs w:val="24"/>
          <w:lang w:val="en-GB"/>
        </w:rPr>
        <w:t>Institucioni p</w:t>
      </w:r>
      <w:r w:rsidR="0046575A">
        <w:rPr>
          <w:rFonts w:ascii="Times New Roman" w:hAnsi="Times New Roman" w:cs="Times New Roman"/>
          <w:szCs w:val="24"/>
          <w:lang w:val="en-GB"/>
        </w:rPr>
        <w:t>ë</w:t>
      </w:r>
      <w:r w:rsidR="00A54472">
        <w:rPr>
          <w:rFonts w:ascii="Times New Roman" w:hAnsi="Times New Roman" w:cs="Times New Roman"/>
          <w:szCs w:val="24"/>
          <w:lang w:val="en-GB"/>
        </w:rPr>
        <w:t>rgjegj</w:t>
      </w:r>
      <w:r w:rsidR="0046575A">
        <w:rPr>
          <w:rFonts w:ascii="Times New Roman" w:hAnsi="Times New Roman" w:cs="Times New Roman"/>
          <w:szCs w:val="24"/>
          <w:lang w:val="en-GB"/>
        </w:rPr>
        <w:t>ë</w:t>
      </w:r>
      <w:r w:rsidR="00A54472">
        <w:rPr>
          <w:rFonts w:ascii="Times New Roman" w:hAnsi="Times New Roman" w:cs="Times New Roman"/>
          <w:szCs w:val="24"/>
          <w:lang w:val="en-GB"/>
        </w:rPr>
        <w:t>s</w:t>
      </w:r>
      <w:r w:rsidR="00100E76" w:rsidRPr="004071DB">
        <w:rPr>
          <w:rFonts w:ascii="Times New Roman" w:hAnsi="Times New Roman" w:cs="Times New Roman"/>
          <w:szCs w:val="24"/>
          <w:lang w:val="en-GB"/>
        </w:rPr>
        <w:t xml:space="preserve"> dhe p</w:t>
      </w:r>
      <w:r w:rsidR="00372674" w:rsidRPr="004071DB">
        <w:rPr>
          <w:rFonts w:ascii="Times New Roman" w:hAnsi="Times New Roman" w:cs="Times New Roman"/>
          <w:szCs w:val="24"/>
          <w:lang w:val="en-GB"/>
        </w:rPr>
        <w:t>ë</w:t>
      </w:r>
      <w:r w:rsidR="00100E76" w:rsidRPr="004071DB">
        <w:rPr>
          <w:rFonts w:ascii="Times New Roman" w:hAnsi="Times New Roman" w:cs="Times New Roman"/>
          <w:szCs w:val="24"/>
          <w:lang w:val="en-GB"/>
        </w:rPr>
        <w:t>rmban informacion n</w:t>
      </w:r>
      <w:r w:rsidR="00372674" w:rsidRPr="004071DB">
        <w:rPr>
          <w:rFonts w:ascii="Times New Roman" w:hAnsi="Times New Roman" w:cs="Times New Roman"/>
          <w:szCs w:val="24"/>
          <w:lang w:val="en-GB"/>
        </w:rPr>
        <w:t>ë</w:t>
      </w:r>
      <w:r w:rsidR="00100E76" w:rsidRPr="004071DB">
        <w:rPr>
          <w:rFonts w:ascii="Times New Roman" w:hAnsi="Times New Roman" w:cs="Times New Roman"/>
          <w:szCs w:val="24"/>
          <w:lang w:val="en-GB"/>
        </w:rPr>
        <w:t xml:space="preserve"> lidhje me:</w:t>
      </w:r>
    </w:p>
    <w:p w:rsidR="00904EC1" w:rsidRPr="00317067" w:rsidRDefault="006C666A" w:rsidP="00D62B5C">
      <w:pPr>
        <w:pStyle w:val="PKTpunkt"/>
        <w:numPr>
          <w:ilvl w:val="0"/>
          <w:numId w:val="46"/>
        </w:numPr>
        <w:spacing w:line="276" w:lineRule="auto"/>
        <w:rPr>
          <w:rFonts w:ascii="Times New Roman" w:hAnsi="Times New Roman" w:cs="Times New Roman"/>
          <w:i/>
          <w:iCs/>
          <w:szCs w:val="24"/>
          <w:lang w:val="en-GB"/>
        </w:rPr>
      </w:pPr>
      <w:r w:rsidRPr="004071DB">
        <w:rPr>
          <w:rFonts w:ascii="Times New Roman" w:hAnsi="Times New Roman" w:cs="Times New Roman"/>
          <w:szCs w:val="24"/>
          <w:lang w:val="en-GB"/>
        </w:rPr>
        <w:t>kadastr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e v</w:t>
      </w:r>
      <w:r w:rsidR="000D7F91" w:rsidRPr="004071DB">
        <w:rPr>
          <w:rFonts w:ascii="Times New Roman" w:hAnsi="Times New Roman" w:cs="Times New Roman"/>
          <w:szCs w:val="24"/>
          <w:lang w:val="en-GB"/>
        </w:rPr>
        <w:t>r</w:t>
      </w:r>
      <w:r w:rsidRPr="004071DB">
        <w:rPr>
          <w:rFonts w:ascii="Times New Roman" w:hAnsi="Times New Roman" w:cs="Times New Roman"/>
          <w:szCs w:val="24"/>
          <w:lang w:val="en-GB"/>
        </w:rPr>
        <w:t>eshtave;</w:t>
      </w:r>
      <w:r w:rsidR="00317067">
        <w:rPr>
          <w:rFonts w:ascii="Times New Roman" w:hAnsi="Times New Roman" w:cs="Times New Roman"/>
          <w:szCs w:val="24"/>
          <w:lang w:val="en-GB"/>
        </w:rPr>
        <w:t xml:space="preserve"> </w:t>
      </w:r>
    </w:p>
    <w:p w:rsidR="00904EC1" w:rsidRPr="004071DB" w:rsidRDefault="006C666A" w:rsidP="00D62B5C">
      <w:pPr>
        <w:pStyle w:val="PKTpunkt"/>
        <w:numPr>
          <w:ilvl w:val="0"/>
          <w:numId w:val="46"/>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na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prodhimin potencial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sektorin e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w:t>
      </w:r>
      <w:r w:rsidR="00904EC1" w:rsidRPr="004071DB">
        <w:rPr>
          <w:rFonts w:ascii="Times New Roman" w:hAnsi="Times New Roman" w:cs="Times New Roman"/>
          <w:szCs w:val="24"/>
          <w:lang w:val="en-GB"/>
        </w:rPr>
        <w:t xml:space="preserve"> </w:t>
      </w:r>
    </w:p>
    <w:p w:rsidR="00904EC1" w:rsidRPr="004071DB" w:rsidRDefault="006C666A" w:rsidP="0046575A">
      <w:pPr>
        <w:pStyle w:val="USTustnpkodeksu"/>
        <w:spacing w:line="276" w:lineRule="auto"/>
        <w:ind w:firstLine="0"/>
        <w:rPr>
          <w:rFonts w:ascii="Times New Roman" w:hAnsi="Times New Roman" w:cs="Times New Roman"/>
          <w:szCs w:val="24"/>
          <w:lang w:val="en-GB"/>
        </w:rPr>
      </w:pPr>
      <w:proofErr w:type="gramStart"/>
      <w:r w:rsidRPr="004071DB">
        <w:rPr>
          <w:rFonts w:ascii="Times New Roman" w:hAnsi="Times New Roman" w:cs="Times New Roman"/>
          <w:szCs w:val="24"/>
          <w:lang w:val="en-GB"/>
        </w:rPr>
        <w:t>prej</w:t>
      </w:r>
      <w:proofErr w:type="gramEnd"/>
      <w:r w:rsidRPr="004071DB">
        <w:rPr>
          <w:rFonts w:ascii="Times New Roman" w:hAnsi="Times New Roman" w:cs="Times New Roman"/>
          <w:szCs w:val="24"/>
          <w:lang w:val="en-GB"/>
        </w:rPr>
        <w:t xml:space="preserve">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tu i quajtur “regjistri i vreshtave</w:t>
      </w:r>
      <w:r w:rsidR="00904EC1" w:rsidRPr="004071DB">
        <w:rPr>
          <w:rFonts w:ascii="Times New Roman" w:hAnsi="Times New Roman" w:cs="Times New Roman"/>
          <w:szCs w:val="24"/>
          <w:lang w:val="en-GB"/>
        </w:rPr>
        <w:t>".</w:t>
      </w:r>
    </w:p>
    <w:p w:rsidR="006C666A"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2. </w:t>
      </w:r>
      <w:r w:rsidR="006C666A" w:rsidRPr="004071DB">
        <w:rPr>
          <w:rFonts w:ascii="Times New Roman" w:hAnsi="Times New Roman" w:cs="Times New Roman"/>
          <w:szCs w:val="24"/>
          <w:lang w:val="en-GB"/>
        </w:rPr>
        <w:t>Vreshtar</w:t>
      </w:r>
      <w:r w:rsidR="00372674" w:rsidRPr="004071DB">
        <w:rPr>
          <w:rFonts w:ascii="Times New Roman" w:hAnsi="Times New Roman" w:cs="Times New Roman"/>
          <w:szCs w:val="24"/>
          <w:lang w:val="en-GB"/>
        </w:rPr>
        <w:t>ë</w:t>
      </w:r>
      <w:r w:rsidR="006C666A" w:rsidRPr="004071DB">
        <w:rPr>
          <w:rFonts w:ascii="Times New Roman" w:hAnsi="Times New Roman" w:cs="Times New Roman"/>
          <w:szCs w:val="24"/>
          <w:lang w:val="en-GB"/>
        </w:rPr>
        <w:t>t, vjel</w:t>
      </w:r>
      <w:r w:rsidR="00372674" w:rsidRPr="004071DB">
        <w:rPr>
          <w:rFonts w:ascii="Times New Roman" w:hAnsi="Times New Roman" w:cs="Times New Roman"/>
          <w:szCs w:val="24"/>
          <w:lang w:val="en-GB"/>
        </w:rPr>
        <w:t>ë</w:t>
      </w:r>
      <w:r w:rsidR="006C666A" w:rsidRPr="004071DB">
        <w:rPr>
          <w:rFonts w:ascii="Times New Roman" w:hAnsi="Times New Roman" w:cs="Times New Roman"/>
          <w:szCs w:val="24"/>
          <w:lang w:val="en-GB"/>
        </w:rPr>
        <w:t>sit, prodhuesit, p</w:t>
      </w:r>
      <w:r w:rsidR="00372674" w:rsidRPr="004071DB">
        <w:rPr>
          <w:rFonts w:ascii="Times New Roman" w:hAnsi="Times New Roman" w:cs="Times New Roman"/>
          <w:szCs w:val="24"/>
          <w:lang w:val="en-GB"/>
        </w:rPr>
        <w:t>ë</w:t>
      </w:r>
      <w:r w:rsidR="006C666A" w:rsidRPr="004071DB">
        <w:rPr>
          <w:rFonts w:ascii="Times New Roman" w:hAnsi="Times New Roman" w:cs="Times New Roman"/>
          <w:szCs w:val="24"/>
          <w:lang w:val="en-GB"/>
        </w:rPr>
        <w:t>rpunuesit dhe mbush</w:t>
      </w:r>
      <w:r w:rsidR="00372674" w:rsidRPr="004071DB">
        <w:rPr>
          <w:rFonts w:ascii="Times New Roman" w:hAnsi="Times New Roman" w:cs="Times New Roman"/>
          <w:szCs w:val="24"/>
          <w:lang w:val="en-GB"/>
        </w:rPr>
        <w:t>ë</w:t>
      </w:r>
      <w:r w:rsidR="006C666A" w:rsidRPr="004071DB">
        <w:rPr>
          <w:rFonts w:ascii="Times New Roman" w:hAnsi="Times New Roman" w:cs="Times New Roman"/>
          <w:szCs w:val="24"/>
          <w:lang w:val="en-GB"/>
        </w:rPr>
        <w:t>sit e shisheve duhet t</w:t>
      </w:r>
      <w:r w:rsidR="00372674" w:rsidRPr="004071DB">
        <w:rPr>
          <w:rFonts w:ascii="Times New Roman" w:hAnsi="Times New Roman" w:cs="Times New Roman"/>
          <w:szCs w:val="24"/>
          <w:lang w:val="en-GB"/>
        </w:rPr>
        <w:t>ë</w:t>
      </w:r>
      <w:r w:rsidR="006C666A" w:rsidRPr="004071DB">
        <w:rPr>
          <w:rFonts w:ascii="Times New Roman" w:hAnsi="Times New Roman" w:cs="Times New Roman"/>
          <w:szCs w:val="24"/>
          <w:lang w:val="en-GB"/>
        </w:rPr>
        <w:t xml:space="preserve"> regjistrohen n</w:t>
      </w:r>
      <w:r w:rsidR="00372674" w:rsidRPr="004071DB">
        <w:rPr>
          <w:rFonts w:ascii="Times New Roman" w:hAnsi="Times New Roman" w:cs="Times New Roman"/>
          <w:szCs w:val="24"/>
          <w:lang w:val="en-GB"/>
        </w:rPr>
        <w:t>ë</w:t>
      </w:r>
      <w:r w:rsidR="006C666A" w:rsidRPr="004071DB">
        <w:rPr>
          <w:rFonts w:ascii="Times New Roman" w:hAnsi="Times New Roman" w:cs="Times New Roman"/>
          <w:szCs w:val="24"/>
          <w:lang w:val="en-GB"/>
        </w:rPr>
        <w:t xml:space="preserve"> regjistrin e vreshtave.</w:t>
      </w:r>
    </w:p>
    <w:p w:rsidR="008D17A0"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3. </w:t>
      </w:r>
      <w:r w:rsidR="006C666A" w:rsidRPr="004071DB">
        <w:rPr>
          <w:rFonts w:ascii="Times New Roman" w:hAnsi="Times New Roman" w:cs="Times New Roman"/>
          <w:szCs w:val="24"/>
          <w:lang w:val="en-GB"/>
        </w:rPr>
        <w:t>Futja n</w:t>
      </w:r>
      <w:r w:rsidR="00372674" w:rsidRPr="004071DB">
        <w:rPr>
          <w:rFonts w:ascii="Times New Roman" w:hAnsi="Times New Roman" w:cs="Times New Roman"/>
          <w:szCs w:val="24"/>
          <w:lang w:val="en-GB"/>
        </w:rPr>
        <w:t>ë</w:t>
      </w:r>
      <w:r w:rsidR="006C666A" w:rsidRPr="004071DB">
        <w:rPr>
          <w:rFonts w:ascii="Times New Roman" w:hAnsi="Times New Roman" w:cs="Times New Roman"/>
          <w:szCs w:val="24"/>
          <w:lang w:val="en-GB"/>
        </w:rPr>
        <w:t xml:space="preserve"> regji</w:t>
      </w:r>
      <w:r w:rsidR="000D7F91" w:rsidRPr="004071DB">
        <w:rPr>
          <w:rFonts w:ascii="Times New Roman" w:hAnsi="Times New Roman" w:cs="Times New Roman"/>
          <w:szCs w:val="24"/>
          <w:lang w:val="en-GB"/>
        </w:rPr>
        <w:t>s</w:t>
      </w:r>
      <w:r w:rsidR="006C666A" w:rsidRPr="004071DB">
        <w:rPr>
          <w:rFonts w:ascii="Times New Roman" w:hAnsi="Times New Roman" w:cs="Times New Roman"/>
          <w:szCs w:val="24"/>
          <w:lang w:val="en-GB"/>
        </w:rPr>
        <w:t>trin e vreshtave b</w:t>
      </w:r>
      <w:r w:rsidR="00372674" w:rsidRPr="004071DB">
        <w:rPr>
          <w:rFonts w:ascii="Times New Roman" w:hAnsi="Times New Roman" w:cs="Times New Roman"/>
          <w:szCs w:val="24"/>
          <w:lang w:val="en-GB"/>
        </w:rPr>
        <w:t>ë</w:t>
      </w:r>
      <w:r w:rsidR="006C666A" w:rsidRPr="004071DB">
        <w:rPr>
          <w:rFonts w:ascii="Times New Roman" w:hAnsi="Times New Roman" w:cs="Times New Roman"/>
          <w:szCs w:val="24"/>
          <w:lang w:val="en-GB"/>
        </w:rPr>
        <w:t>het n</w:t>
      </w:r>
      <w:r w:rsidR="00372674" w:rsidRPr="004071DB">
        <w:rPr>
          <w:rFonts w:ascii="Times New Roman" w:hAnsi="Times New Roman" w:cs="Times New Roman"/>
          <w:szCs w:val="24"/>
          <w:lang w:val="en-GB"/>
        </w:rPr>
        <w:t>ë</w:t>
      </w:r>
      <w:r w:rsidR="006C666A" w:rsidRPr="004071DB">
        <w:rPr>
          <w:rFonts w:ascii="Times New Roman" w:hAnsi="Times New Roman" w:cs="Times New Roman"/>
          <w:szCs w:val="24"/>
          <w:lang w:val="en-GB"/>
        </w:rPr>
        <w:t xml:space="preserve"> baz</w:t>
      </w:r>
      <w:r w:rsidR="00372674" w:rsidRPr="004071DB">
        <w:rPr>
          <w:rFonts w:ascii="Times New Roman" w:hAnsi="Times New Roman" w:cs="Times New Roman"/>
          <w:szCs w:val="24"/>
          <w:lang w:val="en-GB"/>
        </w:rPr>
        <w:t>ë</w:t>
      </w:r>
      <w:r w:rsidR="006C666A"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6C666A" w:rsidRPr="004071DB">
        <w:rPr>
          <w:rFonts w:ascii="Times New Roman" w:hAnsi="Times New Roman" w:cs="Times New Roman"/>
          <w:szCs w:val="24"/>
          <w:lang w:val="en-GB"/>
        </w:rPr>
        <w:t xml:space="preserve"> </w:t>
      </w:r>
      <w:r w:rsidR="008D17A0" w:rsidRPr="004071DB">
        <w:rPr>
          <w:rFonts w:ascii="Times New Roman" w:hAnsi="Times New Roman" w:cs="Times New Roman"/>
          <w:szCs w:val="24"/>
          <w:lang w:val="en-GB"/>
        </w:rPr>
        <w:t>aplikimit p</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r regjistrim q</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plot</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soh</w:t>
      </w:r>
      <w:r w:rsidR="000D7F91" w:rsidRPr="004071DB">
        <w:rPr>
          <w:rFonts w:ascii="Times New Roman" w:hAnsi="Times New Roman" w:cs="Times New Roman"/>
          <w:szCs w:val="24"/>
          <w:lang w:val="en-GB"/>
        </w:rPr>
        <w:t>e</w:t>
      </w:r>
      <w:r w:rsidR="008D17A0" w:rsidRPr="004071DB">
        <w:rPr>
          <w:rFonts w:ascii="Times New Roman" w:hAnsi="Times New Roman" w:cs="Times New Roman"/>
          <w:szCs w:val="24"/>
          <w:lang w:val="en-GB"/>
        </w:rPr>
        <w:t>t nj</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her</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nga:</w:t>
      </w:r>
    </w:p>
    <w:p w:rsidR="008D17A0" w:rsidRPr="004071DB" w:rsidRDefault="00904EC1" w:rsidP="0046575A">
      <w:pPr>
        <w:pStyle w:val="PKTpunkt"/>
        <w:spacing w:line="276" w:lineRule="auto"/>
        <w:ind w:left="1020"/>
        <w:rPr>
          <w:rFonts w:ascii="Times New Roman" w:hAnsi="Times New Roman" w:cs="Times New Roman"/>
          <w:szCs w:val="24"/>
          <w:lang w:val="en-GB"/>
        </w:rPr>
      </w:pPr>
      <w:r w:rsidRPr="004071DB">
        <w:rPr>
          <w:rFonts w:ascii="Times New Roman" w:hAnsi="Times New Roman" w:cs="Times New Roman"/>
          <w:szCs w:val="24"/>
          <w:lang w:val="en-GB"/>
        </w:rPr>
        <w:t>1)</w:t>
      </w:r>
      <w:r w:rsidRPr="004071DB">
        <w:rPr>
          <w:rFonts w:ascii="Times New Roman" w:hAnsi="Times New Roman" w:cs="Times New Roman"/>
          <w:szCs w:val="24"/>
          <w:lang w:val="en-GB"/>
        </w:rPr>
        <w:tab/>
      </w:r>
      <w:r w:rsidR="008D17A0" w:rsidRPr="004071DB">
        <w:rPr>
          <w:rFonts w:ascii="Times New Roman" w:hAnsi="Times New Roman" w:cs="Times New Roman"/>
          <w:szCs w:val="24"/>
          <w:lang w:val="en-GB"/>
        </w:rPr>
        <w:t>vreshtar</w:t>
      </w:r>
      <w:r w:rsidR="00372674" w:rsidRPr="004071DB">
        <w:rPr>
          <w:rFonts w:ascii="Times New Roman" w:hAnsi="Times New Roman" w:cs="Times New Roman"/>
          <w:szCs w:val="24"/>
          <w:lang w:val="en-GB"/>
        </w:rPr>
        <w:t>ë</w:t>
      </w:r>
      <w:r w:rsidR="00CD6514" w:rsidRPr="004071DB">
        <w:rPr>
          <w:rFonts w:ascii="Times New Roman" w:hAnsi="Times New Roman" w:cs="Times New Roman"/>
          <w:szCs w:val="24"/>
          <w:lang w:val="en-GB"/>
        </w:rPr>
        <w:t xml:space="preserve">t </w:t>
      </w:r>
      <w:r w:rsidR="008D17A0" w:rsidRPr="004071DB">
        <w:rPr>
          <w:rFonts w:ascii="Times New Roman" w:hAnsi="Times New Roman" w:cs="Times New Roman"/>
          <w:szCs w:val="24"/>
          <w:lang w:val="en-GB"/>
        </w:rPr>
        <w:t>dhe duhet t</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rmbaj</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dh</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nat e m</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poshtme:</w:t>
      </w:r>
    </w:p>
    <w:p w:rsidR="00904EC1" w:rsidRPr="004071DB" w:rsidRDefault="00904EC1"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8D17A0" w:rsidRPr="004071DB">
        <w:rPr>
          <w:rFonts w:ascii="Times New Roman" w:hAnsi="Times New Roman" w:cs="Times New Roman"/>
          <w:szCs w:val="24"/>
          <w:lang w:val="en-GB"/>
        </w:rPr>
        <w:t>identitetin e aplikantit</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8D17A0" w:rsidRPr="004071DB">
        <w:rPr>
          <w:rFonts w:ascii="Times New Roman" w:hAnsi="Times New Roman" w:cs="Times New Roman"/>
          <w:szCs w:val="24"/>
          <w:lang w:val="en-GB"/>
        </w:rPr>
        <w:t>vendndodhjen e secil</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s parcel</w:t>
      </w:r>
      <w:r w:rsid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vreshti</w:t>
      </w:r>
      <w:r w:rsidRPr="004071DB">
        <w:rPr>
          <w:rFonts w:ascii="Times New Roman" w:hAnsi="Times New Roman" w:cs="Times New Roman"/>
          <w:szCs w:val="24"/>
          <w:lang w:val="en-GB"/>
        </w:rPr>
        <w:t>;</w:t>
      </w:r>
    </w:p>
    <w:p w:rsidR="008D17A0" w:rsidRPr="004071DB" w:rsidRDefault="00904EC1"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c)</w:t>
      </w:r>
      <w:r w:rsidRPr="004071DB">
        <w:rPr>
          <w:rFonts w:ascii="Times New Roman" w:hAnsi="Times New Roman" w:cs="Times New Roman"/>
          <w:szCs w:val="24"/>
          <w:lang w:val="en-GB"/>
        </w:rPr>
        <w:tab/>
      </w:r>
      <w:r w:rsidR="008D17A0" w:rsidRPr="004071DB">
        <w:rPr>
          <w:rFonts w:ascii="Times New Roman" w:hAnsi="Times New Roman" w:cs="Times New Roman"/>
          <w:szCs w:val="24"/>
          <w:lang w:val="en-GB"/>
        </w:rPr>
        <w:t>sip</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rfaqen e çdo parcele vreshti duke treguar:</w:t>
      </w:r>
    </w:p>
    <w:p w:rsidR="00904EC1" w:rsidRPr="004071DB" w:rsidRDefault="00904EC1" w:rsidP="0046575A">
      <w:pPr>
        <w:pStyle w:val="TIRtiret"/>
        <w:spacing w:line="276" w:lineRule="auto"/>
        <w:ind w:left="1894"/>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8D17A0" w:rsidRPr="004071DB">
        <w:rPr>
          <w:rFonts w:ascii="Times New Roman" w:hAnsi="Times New Roman" w:cs="Times New Roman"/>
          <w:szCs w:val="24"/>
          <w:lang w:val="en-GB"/>
        </w:rPr>
        <w:t>sip</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rfaqen p</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r çdo varietet vreshti</w:t>
      </w:r>
      <w:r w:rsidRPr="004071DB">
        <w:rPr>
          <w:rFonts w:ascii="Times New Roman" w:hAnsi="Times New Roman" w:cs="Times New Roman"/>
          <w:szCs w:val="24"/>
          <w:lang w:val="en-GB"/>
        </w:rPr>
        <w:t xml:space="preserve">; </w:t>
      </w:r>
    </w:p>
    <w:p w:rsidR="00904EC1" w:rsidRPr="004071DB" w:rsidRDefault="00904EC1" w:rsidP="0046575A">
      <w:pPr>
        <w:pStyle w:val="TIRtiret"/>
        <w:spacing w:line="276" w:lineRule="auto"/>
        <w:ind w:left="1894"/>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8D17A0" w:rsidRPr="004071DB">
        <w:rPr>
          <w:rFonts w:ascii="Times New Roman" w:hAnsi="Times New Roman" w:cs="Times New Roman"/>
          <w:szCs w:val="24"/>
          <w:lang w:val="en-GB"/>
        </w:rPr>
        <w:t>ngjyr</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n e rrushit</w:t>
      </w:r>
      <w:r w:rsidRPr="004071DB">
        <w:rPr>
          <w:rFonts w:ascii="Times New Roman" w:hAnsi="Times New Roman" w:cs="Times New Roman"/>
          <w:szCs w:val="24"/>
          <w:lang w:val="en-GB"/>
        </w:rPr>
        <w:t>;</w:t>
      </w:r>
    </w:p>
    <w:p w:rsidR="00904EC1" w:rsidRPr="004071DB" w:rsidRDefault="00904EC1" w:rsidP="0046575A">
      <w:pPr>
        <w:pStyle w:val="TIRtiret"/>
        <w:spacing w:line="276" w:lineRule="auto"/>
        <w:ind w:left="1894"/>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proofErr w:type="gramStart"/>
      <w:r w:rsidR="008D17A0" w:rsidRPr="004071DB">
        <w:rPr>
          <w:rFonts w:ascii="Times New Roman" w:hAnsi="Times New Roman" w:cs="Times New Roman"/>
          <w:szCs w:val="24"/>
          <w:lang w:val="en-GB"/>
        </w:rPr>
        <w:t>vitin</w:t>
      </w:r>
      <w:proofErr w:type="gramEnd"/>
      <w:r w:rsidR="008D17A0" w:rsidRPr="004071DB">
        <w:rPr>
          <w:rFonts w:ascii="Times New Roman" w:hAnsi="Times New Roman" w:cs="Times New Roman"/>
          <w:szCs w:val="24"/>
          <w:lang w:val="en-GB"/>
        </w:rPr>
        <w:t xml:space="preserve"> e mbjelljes</w:t>
      </w:r>
      <w:r w:rsidRPr="004071DB">
        <w:rPr>
          <w:rFonts w:ascii="Times New Roman" w:hAnsi="Times New Roman" w:cs="Times New Roman"/>
          <w:szCs w:val="24"/>
          <w:lang w:val="en-GB"/>
        </w:rPr>
        <w:t xml:space="preserve"> </w:t>
      </w:r>
      <w:r w:rsidR="008D17A0"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çdo varieteti</w:t>
      </w:r>
      <w:r w:rsidRPr="004071DB">
        <w:rPr>
          <w:rFonts w:ascii="Times New Roman" w:hAnsi="Times New Roman" w:cs="Times New Roman"/>
          <w:szCs w:val="24"/>
          <w:lang w:val="en-GB"/>
        </w:rPr>
        <w:t>;</w:t>
      </w:r>
    </w:p>
    <w:p w:rsidR="00904EC1" w:rsidRPr="004071DB" w:rsidRDefault="00904EC1" w:rsidP="0046575A">
      <w:pPr>
        <w:pStyle w:val="TIRtiret"/>
        <w:spacing w:line="276" w:lineRule="auto"/>
        <w:ind w:left="1894"/>
        <w:rPr>
          <w:rFonts w:ascii="Times New Roman" w:hAnsi="Times New Roman" w:cs="Times New Roman"/>
          <w:szCs w:val="24"/>
          <w:lang w:val="en-GB"/>
        </w:rPr>
      </w:pPr>
      <w:r w:rsidRPr="004071DB">
        <w:rPr>
          <w:rFonts w:ascii="Times New Roman" w:hAnsi="Times New Roman" w:cs="Times New Roman"/>
          <w:szCs w:val="24"/>
          <w:lang w:val="en-GB"/>
        </w:rPr>
        <w:t>-</w:t>
      </w:r>
      <w:r w:rsidRPr="004071DB">
        <w:rPr>
          <w:rFonts w:ascii="Times New Roman" w:hAnsi="Times New Roman" w:cs="Times New Roman"/>
          <w:szCs w:val="24"/>
          <w:lang w:val="en-GB"/>
        </w:rPr>
        <w:tab/>
      </w:r>
      <w:r w:rsidR="000D7F91" w:rsidRPr="004071DB">
        <w:rPr>
          <w:rFonts w:ascii="Times New Roman" w:hAnsi="Times New Roman" w:cs="Times New Roman"/>
          <w:szCs w:val="24"/>
          <w:lang w:val="en-GB"/>
        </w:rPr>
        <w:t>n</w:t>
      </w:r>
      <w:r w:rsidR="004071DB">
        <w:rPr>
          <w:rFonts w:ascii="Times New Roman" w:hAnsi="Times New Roman" w:cs="Times New Roman"/>
          <w:szCs w:val="24"/>
          <w:lang w:val="en-GB"/>
        </w:rPr>
        <w:t>ë</w:t>
      </w:r>
      <w:r w:rsidR="000D7F91" w:rsidRPr="004071DB">
        <w:rPr>
          <w:rFonts w:ascii="Times New Roman" w:hAnsi="Times New Roman" w:cs="Times New Roman"/>
          <w:szCs w:val="24"/>
          <w:lang w:val="en-GB"/>
        </w:rPr>
        <w:t xml:space="preserve"> rastin e varieteteve t</w:t>
      </w:r>
      <w:r w:rsidR="004071DB">
        <w:rPr>
          <w:rFonts w:ascii="Times New Roman" w:hAnsi="Times New Roman" w:cs="Times New Roman"/>
          <w:szCs w:val="24"/>
          <w:lang w:val="en-GB"/>
        </w:rPr>
        <w:t>ë</w:t>
      </w:r>
      <w:r w:rsidR="00363682" w:rsidRPr="004071DB">
        <w:rPr>
          <w:rFonts w:ascii="Times New Roman" w:hAnsi="Times New Roman" w:cs="Times New Roman"/>
          <w:szCs w:val="24"/>
          <w:lang w:val="en-GB"/>
        </w:rPr>
        <w:t xml:space="preserve"> prodhimit t</w:t>
      </w:r>
      <w:r w:rsidR="004071DB">
        <w:rPr>
          <w:rFonts w:ascii="Times New Roman" w:hAnsi="Times New Roman" w:cs="Times New Roman"/>
          <w:szCs w:val="24"/>
          <w:lang w:val="en-GB"/>
        </w:rPr>
        <w:t>ë</w:t>
      </w:r>
      <w:r w:rsidR="00363682" w:rsidRPr="004071DB">
        <w:rPr>
          <w:rFonts w:ascii="Times New Roman" w:hAnsi="Times New Roman" w:cs="Times New Roman"/>
          <w:szCs w:val="24"/>
          <w:lang w:val="en-GB"/>
        </w:rPr>
        <w:t xml:space="preserve"> ver</w:t>
      </w:r>
      <w:r w:rsidR="004071DB">
        <w:rPr>
          <w:rFonts w:ascii="Times New Roman" w:hAnsi="Times New Roman" w:cs="Times New Roman"/>
          <w:szCs w:val="24"/>
          <w:lang w:val="en-GB"/>
        </w:rPr>
        <w:t>ë</w:t>
      </w:r>
      <w:r w:rsidR="00363682" w:rsidRPr="004071DB">
        <w:rPr>
          <w:rFonts w:ascii="Times New Roman" w:hAnsi="Times New Roman" w:cs="Times New Roman"/>
          <w:szCs w:val="24"/>
          <w:lang w:val="en-GB"/>
        </w:rPr>
        <w:t>rave me TGJM, EOM, ose ver</w:t>
      </w:r>
      <w:r w:rsidR="004071DB">
        <w:rPr>
          <w:rFonts w:ascii="Times New Roman" w:hAnsi="Times New Roman" w:cs="Times New Roman"/>
          <w:szCs w:val="24"/>
          <w:lang w:val="en-GB"/>
        </w:rPr>
        <w:t>ë</w:t>
      </w:r>
      <w:r w:rsidR="00363682" w:rsidRPr="004071DB">
        <w:rPr>
          <w:rFonts w:ascii="Times New Roman" w:hAnsi="Times New Roman" w:cs="Times New Roman"/>
          <w:szCs w:val="24"/>
          <w:lang w:val="en-GB"/>
        </w:rPr>
        <w:t>rave pa TGJM/EOM, p</w:t>
      </w:r>
      <w:r w:rsidR="004071DB">
        <w:rPr>
          <w:rFonts w:ascii="Times New Roman" w:hAnsi="Times New Roman" w:cs="Times New Roman"/>
          <w:szCs w:val="24"/>
          <w:lang w:val="en-GB"/>
        </w:rPr>
        <w:t>ë</w:t>
      </w:r>
      <w:r w:rsidR="00363682" w:rsidRPr="004071DB">
        <w:rPr>
          <w:rFonts w:ascii="Times New Roman" w:hAnsi="Times New Roman" w:cs="Times New Roman"/>
          <w:szCs w:val="24"/>
          <w:lang w:val="en-GB"/>
        </w:rPr>
        <w:t>rdorimi n</w:t>
      </w:r>
      <w:r w:rsidR="004071DB">
        <w:rPr>
          <w:rFonts w:ascii="Times New Roman" w:hAnsi="Times New Roman" w:cs="Times New Roman"/>
          <w:szCs w:val="24"/>
          <w:lang w:val="en-GB"/>
        </w:rPr>
        <w:t>ë</w:t>
      </w:r>
      <w:r w:rsidR="00363682" w:rsidRPr="004071DB">
        <w:rPr>
          <w:rFonts w:ascii="Times New Roman" w:hAnsi="Times New Roman" w:cs="Times New Roman"/>
          <w:szCs w:val="24"/>
          <w:lang w:val="en-GB"/>
        </w:rPr>
        <w:t xml:space="preserve"> etiket</w:t>
      </w:r>
      <w:r w:rsidR="004071DB">
        <w:rPr>
          <w:rFonts w:ascii="Times New Roman" w:hAnsi="Times New Roman" w:cs="Times New Roman"/>
          <w:szCs w:val="24"/>
          <w:lang w:val="en-GB"/>
        </w:rPr>
        <w:t>ë</w:t>
      </w:r>
      <w:r w:rsidR="00363682" w:rsidRPr="004071DB">
        <w:rPr>
          <w:rFonts w:ascii="Times New Roman" w:hAnsi="Times New Roman" w:cs="Times New Roman"/>
          <w:szCs w:val="24"/>
          <w:lang w:val="en-GB"/>
        </w:rPr>
        <w:t xml:space="preserve"> i emrit t</w:t>
      </w:r>
      <w:r w:rsidR="004071DB">
        <w:rPr>
          <w:rFonts w:ascii="Times New Roman" w:hAnsi="Times New Roman" w:cs="Times New Roman"/>
          <w:szCs w:val="24"/>
          <w:lang w:val="en-GB"/>
        </w:rPr>
        <w:t>ë</w:t>
      </w:r>
      <w:r w:rsidR="00363682" w:rsidRPr="004071DB">
        <w:rPr>
          <w:rFonts w:ascii="Times New Roman" w:hAnsi="Times New Roman" w:cs="Times New Roman"/>
          <w:szCs w:val="24"/>
          <w:lang w:val="en-GB"/>
        </w:rPr>
        <w:t xml:space="preserve"> variettetit</w:t>
      </w:r>
      <w:r w:rsidR="0019587B" w:rsidRPr="004071DB">
        <w:rPr>
          <w:rFonts w:ascii="Times New Roman" w:hAnsi="Times New Roman" w:cs="Times New Roman"/>
          <w:szCs w:val="24"/>
          <w:lang w:val="en-GB"/>
        </w:rPr>
        <w:t xml:space="preserve"> me informacion t</w:t>
      </w:r>
      <w:r w:rsidR="004071DB">
        <w:rPr>
          <w:rFonts w:ascii="Times New Roman" w:hAnsi="Times New Roman" w:cs="Times New Roman"/>
          <w:szCs w:val="24"/>
          <w:lang w:val="en-GB"/>
        </w:rPr>
        <w:t>ë</w:t>
      </w:r>
      <w:r w:rsidR="0019587B" w:rsidRPr="004071DB">
        <w:rPr>
          <w:rFonts w:ascii="Times New Roman" w:hAnsi="Times New Roman" w:cs="Times New Roman"/>
          <w:szCs w:val="24"/>
          <w:lang w:val="en-GB"/>
        </w:rPr>
        <w:t xml:space="preserve"> ndar</w:t>
      </w:r>
      <w:r w:rsidR="004071DB">
        <w:rPr>
          <w:rFonts w:ascii="Times New Roman" w:hAnsi="Times New Roman" w:cs="Times New Roman"/>
          <w:szCs w:val="24"/>
          <w:lang w:val="en-GB"/>
        </w:rPr>
        <w:t>ë</w:t>
      </w:r>
      <w:r w:rsidR="0019587B" w:rsidRPr="004071DB">
        <w:rPr>
          <w:rFonts w:ascii="Times New Roman" w:hAnsi="Times New Roman" w:cs="Times New Roman"/>
          <w:szCs w:val="24"/>
          <w:lang w:val="en-GB"/>
        </w:rPr>
        <w:t xml:space="preserve"> rreth tij.</w:t>
      </w:r>
    </w:p>
    <w:p w:rsidR="008D17A0" w:rsidRPr="004071DB" w:rsidRDefault="00904EC1" w:rsidP="0046575A">
      <w:pPr>
        <w:pStyle w:val="PKTpunkt"/>
        <w:spacing w:line="276" w:lineRule="auto"/>
        <w:ind w:left="1020"/>
        <w:rPr>
          <w:rFonts w:ascii="Times New Roman" w:hAnsi="Times New Roman" w:cs="Times New Roman"/>
          <w:szCs w:val="24"/>
          <w:lang w:val="en-GB"/>
        </w:rPr>
      </w:pPr>
      <w:r w:rsidRPr="004071DB">
        <w:rPr>
          <w:rFonts w:ascii="Times New Roman" w:hAnsi="Times New Roman" w:cs="Times New Roman"/>
          <w:szCs w:val="24"/>
          <w:lang w:val="en-GB"/>
        </w:rPr>
        <w:t>2)</w:t>
      </w:r>
      <w:r w:rsidRPr="004071DB">
        <w:rPr>
          <w:rFonts w:ascii="Times New Roman" w:hAnsi="Times New Roman" w:cs="Times New Roman"/>
          <w:szCs w:val="24"/>
          <w:lang w:val="en-GB"/>
        </w:rPr>
        <w:tab/>
      </w:r>
      <w:r w:rsidR="008D17A0" w:rsidRPr="004071DB">
        <w:rPr>
          <w:rFonts w:ascii="Times New Roman" w:hAnsi="Times New Roman" w:cs="Times New Roman"/>
          <w:szCs w:val="24"/>
          <w:lang w:val="en-GB"/>
        </w:rPr>
        <w:t>vjel</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sit dhe prodhuesit</w:t>
      </w:r>
      <w:r w:rsidRPr="004071DB">
        <w:rPr>
          <w:rFonts w:ascii="Times New Roman" w:hAnsi="Times New Roman" w:cs="Times New Roman"/>
          <w:szCs w:val="24"/>
          <w:lang w:val="en-GB"/>
        </w:rPr>
        <w:t xml:space="preserve"> </w:t>
      </w:r>
      <w:r w:rsidR="008D17A0" w:rsidRPr="004071DB">
        <w:rPr>
          <w:rFonts w:ascii="Times New Roman" w:hAnsi="Times New Roman" w:cs="Times New Roman"/>
          <w:szCs w:val="24"/>
          <w:lang w:val="en-GB"/>
        </w:rPr>
        <w:t>dhe duhet t</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rmbajn</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dh</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nat e m</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poshtme:</w:t>
      </w:r>
    </w:p>
    <w:p w:rsidR="00904EC1" w:rsidRPr="004071DB" w:rsidRDefault="00904EC1"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8D17A0" w:rsidRPr="004071DB">
        <w:rPr>
          <w:rFonts w:ascii="Times New Roman" w:hAnsi="Times New Roman" w:cs="Times New Roman"/>
          <w:szCs w:val="24"/>
          <w:lang w:val="en-GB"/>
        </w:rPr>
        <w:t>identitetin e aplikantit</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8D17A0" w:rsidRPr="004071DB">
        <w:rPr>
          <w:rFonts w:ascii="Times New Roman" w:hAnsi="Times New Roman" w:cs="Times New Roman"/>
          <w:szCs w:val="24"/>
          <w:lang w:val="en-GB"/>
        </w:rPr>
        <w:t>ven</w:t>
      </w:r>
      <w:r w:rsidR="005F2959" w:rsidRPr="004071DB">
        <w:rPr>
          <w:rFonts w:ascii="Times New Roman" w:hAnsi="Times New Roman" w:cs="Times New Roman"/>
          <w:szCs w:val="24"/>
          <w:lang w:val="en-GB"/>
        </w:rPr>
        <w:t>d</w:t>
      </w:r>
      <w:r w:rsidR="008D17A0" w:rsidRPr="004071DB">
        <w:rPr>
          <w:rFonts w:ascii="Times New Roman" w:hAnsi="Times New Roman" w:cs="Times New Roman"/>
          <w:szCs w:val="24"/>
          <w:lang w:val="en-GB"/>
        </w:rPr>
        <w:t>ndodhjen ku kryhet p</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rpunimi </w:t>
      </w:r>
      <w:r w:rsidR="005F2959" w:rsidRPr="004071DB">
        <w:rPr>
          <w:rFonts w:ascii="Times New Roman" w:hAnsi="Times New Roman" w:cs="Times New Roman"/>
          <w:szCs w:val="24"/>
          <w:lang w:val="en-GB"/>
        </w:rPr>
        <w:t>i</w:t>
      </w:r>
      <w:r w:rsidR="008D17A0"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005F2959" w:rsidRPr="004071DB">
        <w:rPr>
          <w:rFonts w:ascii="Times New Roman" w:hAnsi="Times New Roman" w:cs="Times New Roman"/>
          <w:szCs w:val="24"/>
          <w:lang w:val="en-GB"/>
        </w:rPr>
        <w:t>s</w:t>
      </w:r>
      <w:r w:rsidR="008D17A0" w:rsidRPr="004071DB">
        <w:rPr>
          <w:rFonts w:ascii="Times New Roman" w:hAnsi="Times New Roman" w:cs="Times New Roman"/>
          <w:szCs w:val="24"/>
          <w:lang w:val="en-GB"/>
        </w:rPr>
        <w:t xml:space="preserve"> apo musht</w:t>
      </w:r>
      <w:r w:rsidR="005F2959" w:rsidRPr="004071DB">
        <w:rPr>
          <w:rFonts w:ascii="Times New Roman" w:hAnsi="Times New Roman" w:cs="Times New Roman"/>
          <w:szCs w:val="24"/>
          <w:lang w:val="en-GB"/>
        </w:rPr>
        <w:t>it</w:t>
      </w:r>
      <w:r w:rsidR="008D17A0" w:rsidRPr="004071DB">
        <w:rPr>
          <w:rFonts w:ascii="Times New Roman" w:hAnsi="Times New Roman" w:cs="Times New Roman"/>
          <w:szCs w:val="24"/>
          <w:lang w:val="en-GB"/>
        </w:rPr>
        <w:t>.</w:t>
      </w:r>
    </w:p>
    <w:p w:rsidR="008D17A0" w:rsidRPr="004071DB" w:rsidRDefault="00904EC1" w:rsidP="0046575A">
      <w:pPr>
        <w:pStyle w:val="PKTpunkt"/>
        <w:spacing w:line="276" w:lineRule="auto"/>
        <w:ind w:left="1020"/>
        <w:rPr>
          <w:rFonts w:ascii="Times New Roman" w:hAnsi="Times New Roman" w:cs="Times New Roman"/>
          <w:szCs w:val="24"/>
          <w:lang w:val="en-GB"/>
        </w:rPr>
      </w:pPr>
      <w:r w:rsidRPr="004071DB">
        <w:rPr>
          <w:rFonts w:ascii="Times New Roman" w:hAnsi="Times New Roman" w:cs="Times New Roman"/>
          <w:szCs w:val="24"/>
          <w:lang w:val="en-GB"/>
        </w:rPr>
        <w:t>3)</w:t>
      </w:r>
      <w:r w:rsidRPr="004071DB">
        <w:rPr>
          <w:rFonts w:ascii="Times New Roman" w:hAnsi="Times New Roman" w:cs="Times New Roman"/>
          <w:szCs w:val="24"/>
          <w:lang w:val="en-GB"/>
        </w:rPr>
        <w:tab/>
      </w:r>
      <w:r w:rsidR="008D17A0"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rpunuesit dhe duhet t</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r</w:t>
      </w:r>
      <w:r w:rsidR="005F2959" w:rsidRPr="004071DB">
        <w:rPr>
          <w:rFonts w:ascii="Times New Roman" w:hAnsi="Times New Roman" w:cs="Times New Roman"/>
          <w:szCs w:val="24"/>
          <w:lang w:val="en-GB"/>
        </w:rPr>
        <w:t>m</w:t>
      </w:r>
      <w:r w:rsidR="008D17A0" w:rsidRPr="004071DB">
        <w:rPr>
          <w:rFonts w:ascii="Times New Roman" w:hAnsi="Times New Roman" w:cs="Times New Roman"/>
          <w:szCs w:val="24"/>
          <w:lang w:val="en-GB"/>
        </w:rPr>
        <w:t>baj</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dh</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nat si m</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 xml:space="preserve"> posht</w:t>
      </w:r>
      <w:r w:rsidR="00372674" w:rsidRPr="004071DB">
        <w:rPr>
          <w:rFonts w:ascii="Times New Roman" w:hAnsi="Times New Roman" w:cs="Times New Roman"/>
          <w:szCs w:val="24"/>
          <w:lang w:val="en-GB"/>
        </w:rPr>
        <w:t>ë</w:t>
      </w:r>
      <w:r w:rsidR="008D17A0" w:rsidRPr="004071DB">
        <w:rPr>
          <w:rFonts w:ascii="Times New Roman" w:hAnsi="Times New Roman" w:cs="Times New Roman"/>
          <w:szCs w:val="24"/>
          <w:lang w:val="en-GB"/>
        </w:rPr>
        <w:t>:</w:t>
      </w:r>
    </w:p>
    <w:p w:rsidR="005F2959" w:rsidRPr="004071DB" w:rsidRDefault="005F2959"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t>identitetin e aplikantit;</w:t>
      </w:r>
    </w:p>
    <w:p w:rsidR="005F2959" w:rsidRPr="004071DB" w:rsidRDefault="005F2959" w:rsidP="0046575A">
      <w:pPr>
        <w:pStyle w:val="PKTpunkt"/>
        <w:spacing w:line="276" w:lineRule="auto"/>
        <w:ind w:left="1530"/>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t>vendndodhjen ku kryhet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rpunimi i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w:t>
      </w:r>
    </w:p>
    <w:p w:rsidR="00904EC1" w:rsidRPr="004071DB" w:rsidRDefault="00904EC1" w:rsidP="0046575A">
      <w:pPr>
        <w:pStyle w:val="PKTpunkt"/>
        <w:spacing w:line="276" w:lineRule="auto"/>
        <w:ind w:left="1020"/>
        <w:rPr>
          <w:rFonts w:ascii="Times New Roman" w:hAnsi="Times New Roman" w:cs="Times New Roman"/>
          <w:szCs w:val="24"/>
          <w:lang w:val="en-GB"/>
        </w:rPr>
      </w:pPr>
      <w:r w:rsidRPr="004071DB">
        <w:rPr>
          <w:rFonts w:ascii="Times New Roman" w:hAnsi="Times New Roman" w:cs="Times New Roman"/>
          <w:szCs w:val="24"/>
          <w:lang w:val="en-GB"/>
        </w:rPr>
        <w:t>4)</w:t>
      </w:r>
      <w:r w:rsidRPr="004071DB">
        <w:rPr>
          <w:rFonts w:ascii="Times New Roman" w:hAnsi="Times New Roman" w:cs="Times New Roman"/>
          <w:szCs w:val="24"/>
          <w:lang w:val="en-GB"/>
        </w:rPr>
        <w:tab/>
      </w:r>
      <w:proofErr w:type="gramStart"/>
      <w:r w:rsidR="005F2959" w:rsidRPr="004071DB">
        <w:rPr>
          <w:rFonts w:ascii="Times New Roman" w:hAnsi="Times New Roman" w:cs="Times New Roman"/>
          <w:szCs w:val="24"/>
          <w:lang w:val="en-GB"/>
        </w:rPr>
        <w:t>mbush</w:t>
      </w:r>
      <w:r w:rsidR="00372674" w:rsidRPr="004071DB">
        <w:rPr>
          <w:rFonts w:ascii="Times New Roman" w:hAnsi="Times New Roman" w:cs="Times New Roman"/>
          <w:szCs w:val="24"/>
          <w:lang w:val="en-GB"/>
        </w:rPr>
        <w:t>ë</w:t>
      </w:r>
      <w:r w:rsidR="005F2959" w:rsidRPr="004071DB">
        <w:rPr>
          <w:rFonts w:ascii="Times New Roman" w:hAnsi="Times New Roman" w:cs="Times New Roman"/>
          <w:szCs w:val="24"/>
          <w:lang w:val="en-GB"/>
        </w:rPr>
        <w:t>sit</w:t>
      </w:r>
      <w:proofErr w:type="gramEnd"/>
      <w:r w:rsidR="005F2959" w:rsidRPr="004071DB">
        <w:rPr>
          <w:rFonts w:ascii="Times New Roman" w:hAnsi="Times New Roman" w:cs="Times New Roman"/>
          <w:szCs w:val="24"/>
          <w:lang w:val="en-GB"/>
        </w:rPr>
        <w:t xml:space="preserve"> e shisheve dhe duhet t</w:t>
      </w:r>
      <w:r w:rsidR="00372674" w:rsidRPr="004071DB">
        <w:rPr>
          <w:rFonts w:ascii="Times New Roman" w:hAnsi="Times New Roman" w:cs="Times New Roman"/>
          <w:szCs w:val="24"/>
          <w:lang w:val="en-GB"/>
        </w:rPr>
        <w:t>ë</w:t>
      </w:r>
      <w:r w:rsidR="005F2959"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 xml:space="preserve"> </w:t>
      </w:r>
      <w:r w:rsidR="005F2959"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5F2959" w:rsidRPr="004071DB">
        <w:rPr>
          <w:rFonts w:ascii="Times New Roman" w:hAnsi="Times New Roman" w:cs="Times New Roman"/>
          <w:szCs w:val="24"/>
          <w:lang w:val="en-GB"/>
        </w:rPr>
        <w:t>rmbaj</w:t>
      </w:r>
      <w:r w:rsidR="00372674" w:rsidRPr="004071DB">
        <w:rPr>
          <w:rFonts w:ascii="Times New Roman" w:hAnsi="Times New Roman" w:cs="Times New Roman"/>
          <w:szCs w:val="24"/>
          <w:lang w:val="en-GB"/>
        </w:rPr>
        <w:t>ë</w:t>
      </w:r>
      <w:r w:rsidR="005F2959"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5F2959" w:rsidRPr="004071DB">
        <w:rPr>
          <w:rFonts w:ascii="Times New Roman" w:hAnsi="Times New Roman" w:cs="Times New Roman"/>
          <w:szCs w:val="24"/>
          <w:lang w:val="en-GB"/>
        </w:rPr>
        <w:t xml:space="preserve"> dh</w:t>
      </w:r>
      <w:r w:rsidR="00372674" w:rsidRPr="004071DB">
        <w:rPr>
          <w:rFonts w:ascii="Times New Roman" w:hAnsi="Times New Roman" w:cs="Times New Roman"/>
          <w:szCs w:val="24"/>
          <w:lang w:val="en-GB"/>
        </w:rPr>
        <w:t>ë</w:t>
      </w:r>
      <w:r w:rsidR="005F2959" w:rsidRPr="004071DB">
        <w:rPr>
          <w:rFonts w:ascii="Times New Roman" w:hAnsi="Times New Roman" w:cs="Times New Roman"/>
          <w:szCs w:val="24"/>
          <w:lang w:val="en-GB"/>
        </w:rPr>
        <w:t>nat si m</w:t>
      </w:r>
      <w:r w:rsidR="00372674" w:rsidRPr="004071DB">
        <w:rPr>
          <w:rFonts w:ascii="Times New Roman" w:hAnsi="Times New Roman" w:cs="Times New Roman"/>
          <w:szCs w:val="24"/>
          <w:lang w:val="en-GB"/>
        </w:rPr>
        <w:t>ë</w:t>
      </w:r>
      <w:r w:rsidR="005F2959" w:rsidRPr="004071DB">
        <w:rPr>
          <w:rFonts w:ascii="Times New Roman" w:hAnsi="Times New Roman" w:cs="Times New Roman"/>
          <w:szCs w:val="24"/>
          <w:lang w:val="en-GB"/>
        </w:rPr>
        <w:t xml:space="preserve"> posht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w:t>
      </w:r>
    </w:p>
    <w:p w:rsidR="00904EC1" w:rsidRPr="004071DB" w:rsidRDefault="00904EC1"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a)</w:t>
      </w:r>
      <w:r w:rsidRPr="004071DB">
        <w:rPr>
          <w:rFonts w:ascii="Times New Roman" w:hAnsi="Times New Roman" w:cs="Times New Roman"/>
          <w:szCs w:val="24"/>
          <w:lang w:val="en-GB"/>
        </w:rPr>
        <w:tab/>
      </w:r>
      <w:r w:rsidR="005F2959" w:rsidRPr="004071DB">
        <w:rPr>
          <w:rFonts w:ascii="Times New Roman" w:hAnsi="Times New Roman" w:cs="Times New Roman"/>
          <w:szCs w:val="24"/>
          <w:lang w:val="en-GB"/>
        </w:rPr>
        <w:t>identitetin e aplikantit;</w:t>
      </w:r>
    </w:p>
    <w:p w:rsidR="00904EC1" w:rsidRPr="004071DB" w:rsidRDefault="00904EC1" w:rsidP="0046575A">
      <w:pPr>
        <w:pStyle w:val="LITlitera"/>
        <w:spacing w:line="276" w:lineRule="auto"/>
        <w:ind w:left="1496"/>
        <w:rPr>
          <w:rFonts w:ascii="Times New Roman" w:hAnsi="Times New Roman" w:cs="Times New Roman"/>
          <w:szCs w:val="24"/>
          <w:lang w:val="en-GB"/>
        </w:rPr>
      </w:pPr>
      <w:r w:rsidRPr="004071DB">
        <w:rPr>
          <w:rFonts w:ascii="Times New Roman" w:hAnsi="Times New Roman" w:cs="Times New Roman"/>
          <w:szCs w:val="24"/>
          <w:lang w:val="en-GB"/>
        </w:rPr>
        <w:t>b)</w:t>
      </w:r>
      <w:r w:rsidRPr="004071DB">
        <w:rPr>
          <w:rFonts w:ascii="Times New Roman" w:hAnsi="Times New Roman" w:cs="Times New Roman"/>
          <w:szCs w:val="24"/>
          <w:lang w:val="en-GB"/>
        </w:rPr>
        <w:tab/>
      </w:r>
      <w:r w:rsidR="005F2959" w:rsidRPr="004071DB">
        <w:rPr>
          <w:rFonts w:ascii="Times New Roman" w:hAnsi="Times New Roman" w:cs="Times New Roman"/>
          <w:szCs w:val="24"/>
          <w:lang w:val="en-GB"/>
        </w:rPr>
        <w:t>vendndodhjen ku kryhet mbushja e shisheve</w:t>
      </w:r>
      <w:r w:rsidRPr="004071DB">
        <w:rPr>
          <w:rFonts w:ascii="Times New Roman" w:hAnsi="Times New Roman" w:cs="Times New Roman"/>
          <w:szCs w:val="24"/>
          <w:lang w:val="en-GB"/>
        </w:rPr>
        <w:t>.</w:t>
      </w:r>
    </w:p>
    <w:p w:rsidR="005F2959" w:rsidRPr="004071DB" w:rsidRDefault="0019587B"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4.  </w:t>
      </w:r>
      <w:r w:rsidR="005F2959" w:rsidRPr="004071DB">
        <w:rPr>
          <w:rFonts w:ascii="Times New Roman" w:hAnsi="Times New Roman" w:cs="Times New Roman"/>
          <w:szCs w:val="24"/>
          <w:lang w:val="en-GB"/>
        </w:rPr>
        <w:t>Forma e aplikimit sipas pik</w:t>
      </w:r>
      <w:r w:rsidR="00372674" w:rsidRPr="004071DB">
        <w:rPr>
          <w:rFonts w:ascii="Times New Roman" w:hAnsi="Times New Roman" w:cs="Times New Roman"/>
          <w:szCs w:val="24"/>
          <w:lang w:val="en-GB"/>
        </w:rPr>
        <w:t>ë</w:t>
      </w:r>
      <w:r w:rsidR="005F2959" w:rsidRPr="004071DB">
        <w:rPr>
          <w:rFonts w:ascii="Times New Roman" w:hAnsi="Times New Roman" w:cs="Times New Roman"/>
          <w:szCs w:val="24"/>
          <w:lang w:val="en-GB"/>
        </w:rPr>
        <w:t>s 3</w:t>
      </w:r>
      <w:r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Pr="004071DB">
        <w:rPr>
          <w:rFonts w:ascii="Times New Roman" w:hAnsi="Times New Roman" w:cs="Times New Roman"/>
          <w:szCs w:val="24"/>
          <w:lang w:val="en-GB"/>
        </w:rPr>
        <w:t>tij neni,</w:t>
      </w:r>
      <w:r w:rsidR="005F2959" w:rsidRPr="004071DB">
        <w:rPr>
          <w:rFonts w:ascii="Times New Roman" w:hAnsi="Times New Roman" w:cs="Times New Roman"/>
          <w:szCs w:val="24"/>
          <w:lang w:val="en-GB"/>
        </w:rPr>
        <w:t xml:space="preserve"> miratohet me Urdh</w:t>
      </w:r>
      <w:r w:rsidR="00372674" w:rsidRPr="004071DB">
        <w:rPr>
          <w:rFonts w:ascii="Times New Roman" w:hAnsi="Times New Roman" w:cs="Times New Roman"/>
          <w:szCs w:val="24"/>
          <w:lang w:val="en-GB"/>
        </w:rPr>
        <w:t>ë</w:t>
      </w:r>
      <w:r w:rsidR="005F2959" w:rsidRPr="004071DB">
        <w:rPr>
          <w:rFonts w:ascii="Times New Roman" w:hAnsi="Times New Roman" w:cs="Times New Roman"/>
          <w:szCs w:val="24"/>
          <w:lang w:val="en-GB"/>
        </w:rPr>
        <w:t>r Ministri.</w:t>
      </w: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lastRenderedPageBreak/>
        <w:t xml:space="preserve">5. </w:t>
      </w:r>
      <w:r w:rsidR="004755DE" w:rsidRPr="004071DB">
        <w:rPr>
          <w:rFonts w:ascii="Times New Roman" w:hAnsi="Times New Roman" w:cs="Times New Roman"/>
          <w:szCs w:val="24"/>
          <w:lang w:val="en-GB"/>
        </w:rPr>
        <w:t>Vreshtar</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t, vjel</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sit, prodhuesit, p</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rpunuesit dhe mbush</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sit e shisheve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regjistruar n</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regjistrin e vreshtave duhet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raportojn</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pran</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w:t>
      </w:r>
      <w:r w:rsidR="006304F7">
        <w:rPr>
          <w:rFonts w:ascii="Times New Roman" w:hAnsi="Times New Roman" w:cs="Times New Roman"/>
          <w:szCs w:val="24"/>
          <w:lang w:val="en-GB"/>
        </w:rPr>
        <w:t xml:space="preserve"> </w:t>
      </w:r>
      <w:r w:rsidR="00A54472">
        <w:rPr>
          <w:rFonts w:ascii="Times New Roman" w:hAnsi="Times New Roman" w:cs="Times New Roman"/>
          <w:szCs w:val="24"/>
          <w:lang w:val="en-GB"/>
        </w:rPr>
        <w:t>institucionit p</w:t>
      </w:r>
      <w:r w:rsidR="0046575A">
        <w:rPr>
          <w:rFonts w:ascii="Times New Roman" w:hAnsi="Times New Roman" w:cs="Times New Roman"/>
          <w:szCs w:val="24"/>
          <w:lang w:val="en-GB"/>
        </w:rPr>
        <w:t>ë</w:t>
      </w:r>
      <w:r w:rsidR="00A54472">
        <w:rPr>
          <w:rFonts w:ascii="Times New Roman" w:hAnsi="Times New Roman" w:cs="Times New Roman"/>
          <w:szCs w:val="24"/>
          <w:lang w:val="en-GB"/>
        </w:rPr>
        <w:t>rgjegj</w:t>
      </w:r>
      <w:r w:rsidR="0046575A">
        <w:rPr>
          <w:rFonts w:ascii="Times New Roman" w:hAnsi="Times New Roman" w:cs="Times New Roman"/>
          <w:szCs w:val="24"/>
          <w:lang w:val="en-GB"/>
        </w:rPr>
        <w:t>ë</w:t>
      </w:r>
      <w:r w:rsidR="00A54472">
        <w:rPr>
          <w:rFonts w:ascii="Times New Roman" w:hAnsi="Times New Roman" w:cs="Times New Roman"/>
          <w:szCs w:val="24"/>
          <w:lang w:val="en-GB"/>
        </w:rPr>
        <w:t>s</w:t>
      </w:r>
      <w:r w:rsidR="004755DE" w:rsidRPr="004071DB">
        <w:rPr>
          <w:rFonts w:ascii="Times New Roman" w:hAnsi="Times New Roman" w:cs="Times New Roman"/>
          <w:szCs w:val="24"/>
          <w:lang w:val="en-GB"/>
        </w:rPr>
        <w:t xml:space="preserve"> çdo ndryshim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dh</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nave p</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rcaktuar n</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pik</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n 3, </w:t>
      </w:r>
      <w:r w:rsidR="0019587B" w:rsidRPr="004071DB">
        <w:rPr>
          <w:rFonts w:ascii="Times New Roman" w:hAnsi="Times New Roman" w:cs="Times New Roman"/>
          <w:szCs w:val="24"/>
          <w:lang w:val="en-GB"/>
        </w:rPr>
        <w:t>t</w:t>
      </w:r>
      <w:r w:rsidR="004071DB">
        <w:rPr>
          <w:rFonts w:ascii="Times New Roman" w:hAnsi="Times New Roman" w:cs="Times New Roman"/>
          <w:szCs w:val="24"/>
          <w:lang w:val="en-GB"/>
        </w:rPr>
        <w:t>ë</w:t>
      </w:r>
      <w:r w:rsidR="0019587B"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19587B" w:rsidRPr="004071DB">
        <w:rPr>
          <w:rFonts w:ascii="Times New Roman" w:hAnsi="Times New Roman" w:cs="Times New Roman"/>
          <w:szCs w:val="24"/>
          <w:lang w:val="en-GB"/>
        </w:rPr>
        <w:t xml:space="preserve">tij neni, </w:t>
      </w:r>
      <w:r w:rsidR="004755DE" w:rsidRPr="004071DB">
        <w:rPr>
          <w:rFonts w:ascii="Times New Roman" w:hAnsi="Times New Roman" w:cs="Times New Roman"/>
          <w:szCs w:val="24"/>
          <w:lang w:val="en-GB"/>
        </w:rPr>
        <w:t xml:space="preserve">duke </w:t>
      </w:r>
      <w:r w:rsidR="004755DE" w:rsidRPr="00647B8F">
        <w:rPr>
          <w:rFonts w:ascii="Times New Roman" w:hAnsi="Times New Roman" w:cs="Times New Roman"/>
          <w:szCs w:val="24"/>
          <w:lang w:val="en-GB"/>
        </w:rPr>
        <w:t>p</w:t>
      </w:r>
      <w:r w:rsidR="00372674" w:rsidRPr="00647B8F">
        <w:rPr>
          <w:rFonts w:ascii="Times New Roman" w:hAnsi="Times New Roman" w:cs="Times New Roman"/>
          <w:szCs w:val="24"/>
          <w:lang w:val="en-GB"/>
        </w:rPr>
        <w:t>ë</w:t>
      </w:r>
      <w:r w:rsidR="004755DE" w:rsidRPr="00647B8F">
        <w:rPr>
          <w:rFonts w:ascii="Times New Roman" w:hAnsi="Times New Roman" w:cs="Times New Roman"/>
          <w:szCs w:val="24"/>
          <w:lang w:val="en-GB"/>
        </w:rPr>
        <w:t>rfshir</w:t>
      </w:r>
      <w:r w:rsidR="00372674" w:rsidRPr="00647B8F">
        <w:rPr>
          <w:rFonts w:ascii="Times New Roman" w:hAnsi="Times New Roman" w:cs="Times New Roman"/>
          <w:szCs w:val="24"/>
          <w:lang w:val="en-GB"/>
        </w:rPr>
        <w:t>ë</w:t>
      </w:r>
      <w:r w:rsidR="004755DE" w:rsidRPr="00647B8F">
        <w:rPr>
          <w:rFonts w:ascii="Times New Roman" w:hAnsi="Times New Roman" w:cs="Times New Roman"/>
          <w:szCs w:val="24"/>
          <w:lang w:val="en-GB"/>
        </w:rPr>
        <w:t xml:space="preserve"> </w:t>
      </w:r>
      <w:r w:rsidR="00B1061B" w:rsidRPr="00647B8F">
        <w:rPr>
          <w:rFonts w:ascii="Times New Roman" w:hAnsi="Times New Roman" w:cs="Times New Roman"/>
          <w:szCs w:val="24"/>
          <w:lang w:val="en-GB"/>
        </w:rPr>
        <w:t>vullnetin</w:t>
      </w:r>
      <w:r w:rsidR="00B1061B">
        <w:rPr>
          <w:rFonts w:ascii="Times New Roman" w:hAnsi="Times New Roman" w:cs="Times New Roman"/>
          <w:szCs w:val="24"/>
          <w:lang w:val="en-GB"/>
        </w:rPr>
        <w:t xml:space="preserve"> </w:t>
      </w:r>
      <w:r w:rsidR="004755DE"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r t’u hequr nga regjistri i vreshtave brenda 15 dit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ve nga data e ndryshimit. </w:t>
      </w:r>
    </w:p>
    <w:p w:rsidR="004755DE" w:rsidRPr="004071DB" w:rsidRDefault="009B7166"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6. R</w:t>
      </w:r>
      <w:r w:rsidR="004755DE" w:rsidRPr="004071DB">
        <w:rPr>
          <w:rFonts w:ascii="Times New Roman" w:hAnsi="Times New Roman" w:cs="Times New Roman"/>
          <w:szCs w:val="24"/>
          <w:lang w:val="en-GB"/>
        </w:rPr>
        <w:t>aportimi i ndryshimeve n</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dh</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nat ose heqja nga regjistri i vreshtave sipas pik</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s 5</w:t>
      </w:r>
      <w:r w:rsidR="0019587B"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19587B"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19587B" w:rsidRPr="004071DB">
        <w:rPr>
          <w:rFonts w:ascii="Times New Roman" w:hAnsi="Times New Roman" w:cs="Times New Roman"/>
          <w:szCs w:val="24"/>
          <w:lang w:val="en-GB"/>
        </w:rPr>
        <w:t>tij neni,</w:t>
      </w:r>
      <w:r w:rsidR="004755DE" w:rsidRPr="004071DB">
        <w:rPr>
          <w:rFonts w:ascii="Times New Roman" w:hAnsi="Times New Roman" w:cs="Times New Roman"/>
          <w:szCs w:val="24"/>
          <w:lang w:val="en-GB"/>
        </w:rPr>
        <w:t xml:space="preserve"> b</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het sipas form</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s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miratuar me urdh</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ministrit.</w:t>
      </w:r>
    </w:p>
    <w:p w:rsidR="004755DE" w:rsidRPr="004071DB" w:rsidRDefault="009B7166"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7</w:t>
      </w:r>
      <w:r w:rsidR="00904EC1" w:rsidRPr="004071DB">
        <w:rPr>
          <w:rFonts w:ascii="Times New Roman" w:hAnsi="Times New Roman" w:cs="Times New Roman"/>
          <w:szCs w:val="24"/>
          <w:lang w:val="en-GB"/>
        </w:rPr>
        <w:t xml:space="preserve">. </w:t>
      </w:r>
      <w:r w:rsidR="004755DE" w:rsidRPr="004071DB">
        <w:rPr>
          <w:rFonts w:ascii="Times New Roman" w:hAnsi="Times New Roman" w:cs="Times New Roman"/>
          <w:szCs w:val="24"/>
          <w:lang w:val="en-GB"/>
        </w:rPr>
        <w:t>Verifikimi i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dh</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nave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regjistrit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vreshtave duhet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b</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het 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 xml:space="preserve"> pakt</w:t>
      </w:r>
      <w:r w:rsidR="00372674" w:rsidRPr="004071DB">
        <w:rPr>
          <w:rFonts w:ascii="Times New Roman" w:hAnsi="Times New Roman" w:cs="Times New Roman"/>
          <w:szCs w:val="24"/>
          <w:lang w:val="en-GB"/>
        </w:rPr>
        <w:t>ë</w:t>
      </w:r>
      <w:r w:rsidR="004755DE" w:rsidRPr="004071DB">
        <w:rPr>
          <w:rFonts w:ascii="Times New Roman" w:hAnsi="Times New Roman" w:cs="Times New Roman"/>
          <w:szCs w:val="24"/>
          <w:lang w:val="en-GB"/>
        </w:rPr>
        <w:t>n çdo 5 vjet.</w:t>
      </w:r>
    </w:p>
    <w:p w:rsidR="00904EC1" w:rsidRPr="004071DB" w:rsidRDefault="009B7166"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8</w:t>
      </w:r>
      <w:r w:rsidR="00904EC1" w:rsidRPr="004071DB">
        <w:rPr>
          <w:rFonts w:ascii="Times New Roman" w:hAnsi="Times New Roman" w:cs="Times New Roman"/>
          <w:szCs w:val="24"/>
          <w:lang w:val="en-GB"/>
        </w:rPr>
        <w:t xml:space="preserve">. </w:t>
      </w:r>
      <w:r w:rsidR="00855B0A" w:rsidRPr="004071DB">
        <w:rPr>
          <w:rFonts w:ascii="Times New Roman" w:hAnsi="Times New Roman" w:cs="Times New Roman"/>
          <w:szCs w:val="24"/>
          <w:lang w:val="en-GB"/>
        </w:rPr>
        <w:t>Rregulla shtes</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r funksionimin e duhur 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regjistrit 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vreshtave</w:t>
      </w:r>
      <w:r w:rsidRPr="004071DB">
        <w:rPr>
          <w:rFonts w:ascii="Times New Roman" w:hAnsi="Times New Roman" w:cs="Times New Roman"/>
          <w:szCs w:val="24"/>
          <w:lang w:val="en-GB"/>
        </w:rPr>
        <w:t xml:space="preserve">, </w:t>
      </w:r>
      <w:r w:rsidR="00855B0A" w:rsidRPr="004071DB">
        <w:rPr>
          <w:rFonts w:ascii="Times New Roman" w:hAnsi="Times New Roman" w:cs="Times New Roman"/>
          <w:szCs w:val="24"/>
          <w:lang w:val="en-GB"/>
        </w:rPr>
        <w:t>mund 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rcaktohen me urdh</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Ministrit</w:t>
      </w:r>
      <w:r w:rsidR="00C34B87">
        <w:rPr>
          <w:rFonts w:ascii="Times New Roman" w:hAnsi="Times New Roman" w:cs="Times New Roman"/>
          <w:szCs w:val="24"/>
          <w:lang w:val="en-GB"/>
        </w:rPr>
        <w:t>.</w:t>
      </w:r>
    </w:p>
    <w:p w:rsidR="00904EC1" w:rsidRDefault="00904EC1" w:rsidP="0046575A">
      <w:pPr>
        <w:pStyle w:val="USTustnpkodeksu"/>
        <w:spacing w:line="276" w:lineRule="auto"/>
        <w:rPr>
          <w:rFonts w:ascii="Times New Roman" w:hAnsi="Times New Roman" w:cs="Times New Roman"/>
          <w:szCs w:val="24"/>
          <w:lang w:val="en-GB"/>
        </w:rPr>
      </w:pPr>
    </w:p>
    <w:p w:rsidR="00C34B87" w:rsidRPr="004071DB" w:rsidRDefault="00C34B87" w:rsidP="0046575A">
      <w:pPr>
        <w:pStyle w:val="USTustnpkodeksu"/>
        <w:spacing w:line="276" w:lineRule="auto"/>
        <w:rPr>
          <w:rFonts w:ascii="Times New Roman" w:hAnsi="Times New Roman" w:cs="Times New Roman"/>
          <w:szCs w:val="24"/>
          <w:lang w:val="en-GB"/>
        </w:rPr>
      </w:pPr>
    </w:p>
    <w:p w:rsidR="0019587B" w:rsidRPr="004071DB" w:rsidRDefault="0019587B" w:rsidP="0046575A">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 10</w:t>
      </w:r>
    </w:p>
    <w:p w:rsidR="00904EC1" w:rsidRPr="004071DB" w:rsidRDefault="00855B0A" w:rsidP="0046575A">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Potenciali i Pr</w:t>
      </w:r>
      <w:r w:rsidR="00B55F6D" w:rsidRPr="004071DB">
        <w:rPr>
          <w:rStyle w:val="Ppogrubienie"/>
          <w:rFonts w:ascii="Times New Roman" w:hAnsi="Times New Roman" w:cs="Times New Roman"/>
          <w:szCs w:val="24"/>
          <w:lang w:val="en-GB"/>
        </w:rPr>
        <w:t>odh</w:t>
      </w:r>
      <w:r w:rsidRPr="004071DB">
        <w:rPr>
          <w:rStyle w:val="Ppogrubienie"/>
          <w:rFonts w:ascii="Times New Roman" w:hAnsi="Times New Roman" w:cs="Times New Roman"/>
          <w:szCs w:val="24"/>
          <w:lang w:val="en-GB"/>
        </w:rPr>
        <w:t>imit</w:t>
      </w:r>
    </w:p>
    <w:p w:rsidR="0019587B" w:rsidRPr="004071DB" w:rsidRDefault="0019587B" w:rsidP="0046575A">
      <w:pPr>
        <w:pStyle w:val="ARTartustawynprozporzdzenia"/>
        <w:spacing w:before="0" w:line="276" w:lineRule="auto"/>
        <w:ind w:firstLine="0"/>
        <w:rPr>
          <w:rStyle w:val="Ppogrubienie"/>
          <w:rFonts w:ascii="Times New Roman" w:hAnsi="Times New Roman" w:cs="Times New Roman"/>
          <w:szCs w:val="24"/>
          <w:lang w:val="en-GB"/>
        </w:rPr>
      </w:pPr>
    </w:p>
    <w:p w:rsidR="00855B0A"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1. </w:t>
      </w:r>
      <w:r w:rsidR="00855B0A" w:rsidRPr="004071DB">
        <w:rPr>
          <w:rFonts w:ascii="Times New Roman" w:hAnsi="Times New Roman" w:cs="Times New Roman"/>
          <w:szCs w:val="24"/>
          <w:lang w:val="en-GB"/>
        </w:rPr>
        <w:t>Vjel</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sit dhe </w:t>
      </w:r>
      <w:r w:rsidRPr="004071DB">
        <w:rPr>
          <w:rFonts w:ascii="Times New Roman" w:hAnsi="Times New Roman" w:cs="Times New Roman"/>
          <w:szCs w:val="24"/>
          <w:lang w:val="en-GB"/>
        </w:rPr>
        <w:t>prod</w:t>
      </w:r>
      <w:r w:rsidR="00855B0A" w:rsidRPr="004071DB">
        <w:rPr>
          <w:rFonts w:ascii="Times New Roman" w:hAnsi="Times New Roman" w:cs="Times New Roman"/>
          <w:szCs w:val="24"/>
          <w:lang w:val="en-GB"/>
        </w:rPr>
        <w:t>h</w:t>
      </w:r>
      <w:r w:rsidRPr="004071DB">
        <w:rPr>
          <w:rFonts w:ascii="Times New Roman" w:hAnsi="Times New Roman" w:cs="Times New Roman"/>
          <w:szCs w:val="24"/>
          <w:lang w:val="en-GB"/>
        </w:rPr>
        <w:t>u</w:t>
      </w:r>
      <w:r w:rsidR="00855B0A" w:rsidRPr="004071DB">
        <w:rPr>
          <w:rFonts w:ascii="Times New Roman" w:hAnsi="Times New Roman" w:cs="Times New Roman"/>
          <w:szCs w:val="24"/>
          <w:lang w:val="en-GB"/>
        </w:rPr>
        <w:t>esit</w:t>
      </w:r>
      <w:r w:rsidRPr="004071DB">
        <w:rPr>
          <w:rFonts w:ascii="Times New Roman" w:hAnsi="Times New Roman" w:cs="Times New Roman"/>
          <w:szCs w:val="24"/>
          <w:lang w:val="en-GB"/>
        </w:rPr>
        <w:t xml:space="preserve"> e</w:t>
      </w:r>
      <w:r w:rsidR="00855B0A" w:rsidRPr="004071DB">
        <w:rPr>
          <w:rFonts w:ascii="Times New Roman" w:hAnsi="Times New Roman" w:cs="Times New Roman"/>
          <w:szCs w:val="24"/>
          <w:lang w:val="en-GB"/>
        </w:rPr>
        <w:t xml:space="preserve"> regjistruar n</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regjistrin e vreshtave, brenda dat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s 15 janar 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çdo viti, duhet 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dor</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zojn</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pran</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w:t>
      </w:r>
      <w:r w:rsidR="0081042E">
        <w:rPr>
          <w:rFonts w:ascii="Times New Roman" w:hAnsi="Times New Roman" w:cs="Times New Roman"/>
          <w:szCs w:val="24"/>
          <w:lang w:val="en-GB"/>
        </w:rPr>
        <w:t>institucionit p</w:t>
      </w:r>
      <w:r w:rsidR="0046575A">
        <w:rPr>
          <w:rFonts w:ascii="Times New Roman" w:hAnsi="Times New Roman" w:cs="Times New Roman"/>
          <w:szCs w:val="24"/>
          <w:lang w:val="en-GB"/>
        </w:rPr>
        <w:t>ë</w:t>
      </w:r>
      <w:r w:rsidR="0081042E">
        <w:rPr>
          <w:rFonts w:ascii="Times New Roman" w:hAnsi="Times New Roman" w:cs="Times New Roman"/>
          <w:szCs w:val="24"/>
          <w:lang w:val="en-GB"/>
        </w:rPr>
        <w:t>rgjegj</w:t>
      </w:r>
      <w:r w:rsidR="0046575A">
        <w:rPr>
          <w:rFonts w:ascii="Times New Roman" w:hAnsi="Times New Roman" w:cs="Times New Roman"/>
          <w:szCs w:val="24"/>
          <w:lang w:val="en-GB"/>
        </w:rPr>
        <w:t>ë</w:t>
      </w:r>
      <w:r w:rsidR="0081042E">
        <w:rPr>
          <w:rFonts w:ascii="Times New Roman" w:hAnsi="Times New Roman" w:cs="Times New Roman"/>
          <w:szCs w:val="24"/>
          <w:lang w:val="en-GB"/>
        </w:rPr>
        <w:t>s</w:t>
      </w:r>
      <w:r w:rsidR="00855B0A" w:rsidRPr="004071DB">
        <w:rPr>
          <w:rFonts w:ascii="Times New Roman" w:hAnsi="Times New Roman" w:cs="Times New Roman"/>
          <w:szCs w:val="24"/>
          <w:lang w:val="en-GB"/>
        </w:rPr>
        <w:t xml:space="preserve"> deklarat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n e prodhimit.</w:t>
      </w:r>
    </w:p>
    <w:p w:rsidR="00E856CB" w:rsidRPr="004071DB" w:rsidRDefault="00904EC1" w:rsidP="0046575A">
      <w:pPr>
        <w:pStyle w:val="USTustnpkodeksu"/>
        <w:spacing w:line="276" w:lineRule="auto"/>
        <w:ind w:firstLine="0"/>
        <w:rPr>
          <w:rFonts w:ascii="Times New Roman" w:hAnsi="Times New Roman" w:cs="Times New Roman"/>
          <w:szCs w:val="24"/>
          <w:lang w:val="it-IT"/>
        </w:rPr>
      </w:pPr>
      <w:r w:rsidRPr="004071DB">
        <w:rPr>
          <w:rFonts w:ascii="Times New Roman" w:hAnsi="Times New Roman" w:cs="Times New Roman"/>
          <w:szCs w:val="24"/>
          <w:lang w:val="en-GB"/>
        </w:rPr>
        <w:t>2. Prod</w:t>
      </w:r>
      <w:r w:rsidR="00855B0A" w:rsidRPr="004071DB">
        <w:rPr>
          <w:rFonts w:ascii="Times New Roman" w:hAnsi="Times New Roman" w:cs="Times New Roman"/>
          <w:szCs w:val="24"/>
          <w:lang w:val="en-GB"/>
        </w:rPr>
        <w:t>h</w:t>
      </w:r>
      <w:r w:rsidRPr="004071DB">
        <w:rPr>
          <w:rFonts w:ascii="Times New Roman" w:hAnsi="Times New Roman" w:cs="Times New Roman"/>
          <w:szCs w:val="24"/>
          <w:lang w:val="en-GB"/>
        </w:rPr>
        <w:t>u</w:t>
      </w:r>
      <w:r w:rsidR="00855B0A" w:rsidRPr="004071DB">
        <w:rPr>
          <w:rFonts w:ascii="Times New Roman" w:hAnsi="Times New Roman" w:cs="Times New Roman"/>
          <w:szCs w:val="24"/>
          <w:lang w:val="en-GB"/>
        </w:rPr>
        <w:t>esit</w:t>
      </w:r>
      <w:r w:rsidRPr="004071DB">
        <w:rPr>
          <w:rFonts w:ascii="Times New Roman" w:hAnsi="Times New Roman" w:cs="Times New Roman"/>
          <w:szCs w:val="24"/>
          <w:lang w:val="en-GB"/>
        </w:rPr>
        <w:t>, p</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rpunuesit dhe</w:t>
      </w:r>
      <w:r w:rsidRPr="004071DB">
        <w:rPr>
          <w:rFonts w:ascii="Times New Roman" w:hAnsi="Times New Roman" w:cs="Times New Roman"/>
          <w:szCs w:val="24"/>
          <w:lang w:val="en-GB"/>
        </w:rPr>
        <w:t xml:space="preserve"> </w:t>
      </w:r>
      <w:r w:rsidR="00855B0A" w:rsidRPr="004071DB">
        <w:rPr>
          <w:rFonts w:ascii="Times New Roman" w:hAnsi="Times New Roman" w:cs="Times New Roman"/>
          <w:szCs w:val="24"/>
          <w:lang w:val="en-GB"/>
        </w:rPr>
        <w:t>mbush</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sit e shisheve, 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regjistruar n</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regjistrin e vreshtave, brenda dat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s 10 shtator 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çdo viti, duhet t</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dor</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zojn</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 xml:space="preserve"> pran</w:t>
      </w:r>
      <w:r w:rsidR="00372674" w:rsidRPr="004071DB">
        <w:rPr>
          <w:rFonts w:ascii="Times New Roman" w:hAnsi="Times New Roman" w:cs="Times New Roman"/>
          <w:szCs w:val="24"/>
          <w:lang w:val="en-GB"/>
        </w:rPr>
        <w:t>ë</w:t>
      </w:r>
      <w:r w:rsidR="00855B0A" w:rsidRPr="004071DB">
        <w:rPr>
          <w:rFonts w:ascii="Times New Roman" w:hAnsi="Times New Roman" w:cs="Times New Roman"/>
          <w:szCs w:val="24"/>
          <w:lang w:val="en-GB"/>
        </w:rPr>
        <w:t>,</w:t>
      </w:r>
      <w:r w:rsidR="0081042E">
        <w:rPr>
          <w:rFonts w:ascii="Times New Roman" w:hAnsi="Times New Roman" w:cs="Times New Roman"/>
          <w:szCs w:val="24"/>
          <w:lang w:val="en-GB"/>
        </w:rPr>
        <w:t xml:space="preserve"> institucionit p</w:t>
      </w:r>
      <w:r w:rsidR="0046575A">
        <w:rPr>
          <w:rFonts w:ascii="Times New Roman" w:hAnsi="Times New Roman" w:cs="Times New Roman"/>
          <w:szCs w:val="24"/>
          <w:lang w:val="en-GB"/>
        </w:rPr>
        <w:t>ë</w:t>
      </w:r>
      <w:r w:rsidR="0081042E">
        <w:rPr>
          <w:rFonts w:ascii="Times New Roman" w:hAnsi="Times New Roman" w:cs="Times New Roman"/>
          <w:szCs w:val="24"/>
          <w:lang w:val="en-GB"/>
        </w:rPr>
        <w:t>rgjegj</w:t>
      </w:r>
      <w:r w:rsidR="0046575A">
        <w:rPr>
          <w:rFonts w:ascii="Times New Roman" w:hAnsi="Times New Roman" w:cs="Times New Roman"/>
          <w:szCs w:val="24"/>
          <w:lang w:val="en-GB"/>
        </w:rPr>
        <w:t>ë</w:t>
      </w:r>
      <w:r w:rsidR="0081042E">
        <w:rPr>
          <w:rFonts w:ascii="Times New Roman" w:hAnsi="Times New Roman" w:cs="Times New Roman"/>
          <w:szCs w:val="24"/>
          <w:lang w:val="en-GB"/>
        </w:rPr>
        <w:t>s</w:t>
      </w:r>
      <w:r w:rsidR="00855B0A" w:rsidRPr="004071DB">
        <w:rPr>
          <w:rFonts w:ascii="Times New Roman" w:hAnsi="Times New Roman" w:cs="Times New Roman"/>
          <w:szCs w:val="24"/>
          <w:lang w:val="en-GB"/>
        </w:rPr>
        <w:t xml:space="preserve"> </w:t>
      </w:r>
      <w:r w:rsidR="00855B0A" w:rsidRPr="004071DB">
        <w:rPr>
          <w:rFonts w:ascii="Times New Roman" w:hAnsi="Times New Roman" w:cs="Times New Roman"/>
          <w:szCs w:val="24"/>
          <w:lang w:val="it-IT"/>
        </w:rPr>
        <w:t>gjendjen stok të mushtit dhe verës m</w:t>
      </w:r>
      <w:r w:rsidR="00372674" w:rsidRPr="004071DB">
        <w:rPr>
          <w:rFonts w:ascii="Times New Roman" w:hAnsi="Times New Roman" w:cs="Times New Roman"/>
          <w:szCs w:val="24"/>
          <w:lang w:val="it-IT"/>
        </w:rPr>
        <w:t>ë</w:t>
      </w:r>
      <w:r w:rsidR="00855B0A" w:rsidRPr="004071DB">
        <w:rPr>
          <w:rFonts w:ascii="Times New Roman" w:hAnsi="Times New Roman" w:cs="Times New Roman"/>
          <w:szCs w:val="24"/>
          <w:lang w:val="it-IT"/>
        </w:rPr>
        <w:t xml:space="preserve"> 31 korrik t</w:t>
      </w:r>
      <w:r w:rsidR="00372674" w:rsidRPr="004071DB">
        <w:rPr>
          <w:rFonts w:ascii="Times New Roman" w:hAnsi="Times New Roman" w:cs="Times New Roman"/>
          <w:szCs w:val="24"/>
          <w:lang w:val="it-IT"/>
        </w:rPr>
        <w:t>ë</w:t>
      </w:r>
      <w:r w:rsidR="00855B0A" w:rsidRPr="004071DB">
        <w:rPr>
          <w:rFonts w:ascii="Times New Roman" w:hAnsi="Times New Roman" w:cs="Times New Roman"/>
          <w:szCs w:val="24"/>
          <w:lang w:val="it-IT"/>
        </w:rPr>
        <w:t xml:space="preserve"> </w:t>
      </w:r>
      <w:r w:rsidR="00E856CB" w:rsidRPr="004071DB">
        <w:rPr>
          <w:rFonts w:ascii="Times New Roman" w:hAnsi="Times New Roman" w:cs="Times New Roman"/>
          <w:szCs w:val="24"/>
          <w:lang w:val="it-IT"/>
        </w:rPr>
        <w:t>vitit t</w:t>
      </w:r>
      <w:r w:rsidR="00372674" w:rsidRPr="004071DB">
        <w:rPr>
          <w:rFonts w:ascii="Times New Roman" w:hAnsi="Times New Roman" w:cs="Times New Roman"/>
          <w:szCs w:val="24"/>
          <w:lang w:val="it-IT"/>
        </w:rPr>
        <w:t>ë</w:t>
      </w:r>
      <w:r w:rsidR="00E856CB" w:rsidRPr="004071DB">
        <w:rPr>
          <w:rFonts w:ascii="Times New Roman" w:hAnsi="Times New Roman" w:cs="Times New Roman"/>
          <w:szCs w:val="24"/>
          <w:lang w:val="it-IT"/>
        </w:rPr>
        <w:t xml:space="preserve"> m</w:t>
      </w:r>
      <w:r w:rsidR="00372674" w:rsidRPr="004071DB">
        <w:rPr>
          <w:rFonts w:ascii="Times New Roman" w:hAnsi="Times New Roman" w:cs="Times New Roman"/>
          <w:szCs w:val="24"/>
          <w:lang w:val="it-IT"/>
        </w:rPr>
        <w:t>ë</w:t>
      </w:r>
      <w:r w:rsidR="00E856CB" w:rsidRPr="004071DB">
        <w:rPr>
          <w:rFonts w:ascii="Times New Roman" w:hAnsi="Times New Roman" w:cs="Times New Roman"/>
          <w:szCs w:val="24"/>
          <w:lang w:val="it-IT"/>
        </w:rPr>
        <w:t>parsh</w:t>
      </w:r>
      <w:r w:rsidR="00372674" w:rsidRPr="004071DB">
        <w:rPr>
          <w:rFonts w:ascii="Times New Roman" w:hAnsi="Times New Roman" w:cs="Times New Roman"/>
          <w:szCs w:val="24"/>
          <w:lang w:val="it-IT"/>
        </w:rPr>
        <w:t>ë</w:t>
      </w:r>
      <w:r w:rsidR="00E856CB" w:rsidRPr="004071DB">
        <w:rPr>
          <w:rFonts w:ascii="Times New Roman" w:hAnsi="Times New Roman" w:cs="Times New Roman"/>
          <w:szCs w:val="24"/>
          <w:lang w:val="it-IT"/>
        </w:rPr>
        <w:t>m t</w:t>
      </w:r>
      <w:r w:rsidR="00372674" w:rsidRPr="004071DB">
        <w:rPr>
          <w:rFonts w:ascii="Times New Roman" w:hAnsi="Times New Roman" w:cs="Times New Roman"/>
          <w:szCs w:val="24"/>
          <w:lang w:val="it-IT"/>
        </w:rPr>
        <w:t>ë</w:t>
      </w:r>
      <w:r w:rsidR="00E856CB" w:rsidRPr="004071DB">
        <w:rPr>
          <w:rFonts w:ascii="Times New Roman" w:hAnsi="Times New Roman" w:cs="Times New Roman"/>
          <w:szCs w:val="24"/>
          <w:lang w:val="it-IT"/>
        </w:rPr>
        <w:t xml:space="preserve"> ver</w:t>
      </w:r>
      <w:r w:rsidR="00372674" w:rsidRPr="004071DB">
        <w:rPr>
          <w:rFonts w:ascii="Times New Roman" w:hAnsi="Times New Roman" w:cs="Times New Roman"/>
          <w:szCs w:val="24"/>
          <w:lang w:val="it-IT"/>
        </w:rPr>
        <w:t>ë</w:t>
      </w:r>
      <w:r w:rsidR="00E856CB" w:rsidRPr="004071DB">
        <w:rPr>
          <w:rFonts w:ascii="Times New Roman" w:hAnsi="Times New Roman" w:cs="Times New Roman"/>
          <w:szCs w:val="24"/>
          <w:lang w:val="it-IT"/>
        </w:rPr>
        <w:t>s.</w:t>
      </w:r>
    </w:p>
    <w:p w:rsidR="00E856CB"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3. </w:t>
      </w:r>
      <w:r w:rsidR="00E856CB" w:rsidRPr="004071DB">
        <w:rPr>
          <w:rFonts w:ascii="Times New Roman" w:hAnsi="Times New Roman" w:cs="Times New Roman"/>
          <w:szCs w:val="24"/>
          <w:lang w:val="en-GB"/>
        </w:rPr>
        <w:t>Vjel</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sit</w:t>
      </w:r>
      <w:r w:rsidRPr="004071DB">
        <w:rPr>
          <w:rFonts w:ascii="Times New Roman" w:hAnsi="Times New Roman" w:cs="Times New Roman"/>
          <w:szCs w:val="24"/>
          <w:lang w:val="en-GB"/>
        </w:rPr>
        <w:t xml:space="preserve"> e</w:t>
      </w:r>
      <w:r w:rsidR="00E856CB" w:rsidRPr="004071DB">
        <w:rPr>
          <w:rFonts w:ascii="Times New Roman" w:hAnsi="Times New Roman" w:cs="Times New Roman"/>
          <w:szCs w:val="24"/>
          <w:lang w:val="en-GB"/>
        </w:rPr>
        <w:t xml:space="preserve"> regjistruar n</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regjistrin e ver</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s, brenda dat</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s 15 janar t</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çdo viti, duhet t</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dor</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zojn</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pran</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w:t>
      </w:r>
      <w:r w:rsidR="0081042E">
        <w:rPr>
          <w:rFonts w:ascii="Times New Roman" w:hAnsi="Times New Roman" w:cs="Times New Roman"/>
          <w:szCs w:val="24"/>
          <w:lang w:val="en-GB"/>
        </w:rPr>
        <w:t>institucionit p</w:t>
      </w:r>
      <w:r w:rsidR="0046575A">
        <w:rPr>
          <w:rFonts w:ascii="Times New Roman" w:hAnsi="Times New Roman" w:cs="Times New Roman"/>
          <w:szCs w:val="24"/>
          <w:lang w:val="en-GB"/>
        </w:rPr>
        <w:t>ë</w:t>
      </w:r>
      <w:r w:rsidR="0081042E">
        <w:rPr>
          <w:rFonts w:ascii="Times New Roman" w:hAnsi="Times New Roman" w:cs="Times New Roman"/>
          <w:szCs w:val="24"/>
          <w:lang w:val="en-GB"/>
        </w:rPr>
        <w:t>rgjegj</w:t>
      </w:r>
      <w:r w:rsidR="0046575A">
        <w:rPr>
          <w:rFonts w:ascii="Times New Roman" w:hAnsi="Times New Roman" w:cs="Times New Roman"/>
          <w:szCs w:val="24"/>
          <w:lang w:val="en-GB"/>
        </w:rPr>
        <w:t>ë</w:t>
      </w:r>
      <w:r w:rsidR="0081042E">
        <w:rPr>
          <w:rFonts w:ascii="Times New Roman" w:hAnsi="Times New Roman" w:cs="Times New Roman"/>
          <w:szCs w:val="24"/>
          <w:lang w:val="en-GB"/>
        </w:rPr>
        <w:t>s</w:t>
      </w:r>
      <w:r w:rsidR="0081042E" w:rsidRPr="004071DB">
        <w:rPr>
          <w:rFonts w:ascii="Times New Roman" w:hAnsi="Times New Roman" w:cs="Times New Roman"/>
          <w:szCs w:val="24"/>
          <w:lang w:val="en-GB"/>
        </w:rPr>
        <w:t xml:space="preserve"> </w:t>
      </w:r>
      <w:r w:rsidR="00E856CB" w:rsidRPr="004071DB">
        <w:rPr>
          <w:rFonts w:ascii="Times New Roman" w:hAnsi="Times New Roman" w:cs="Times New Roman"/>
          <w:szCs w:val="24"/>
          <w:lang w:val="en-GB"/>
        </w:rPr>
        <w:t>deklarat</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n e vjeljes p</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r vitin e ver</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s kur </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kryer vjelja.</w:t>
      </w: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4. </w:t>
      </w:r>
      <w:r w:rsidR="00E856CB" w:rsidRPr="004071DB">
        <w:rPr>
          <w:rFonts w:ascii="Times New Roman" w:hAnsi="Times New Roman" w:cs="Times New Roman"/>
          <w:szCs w:val="24"/>
          <w:lang w:val="en-GB"/>
        </w:rPr>
        <w:t>Vjel</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sit q</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mbledhin t</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vjelat e rrushit nga nj</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sip</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rfaqe e mbjell</w:t>
      </w:r>
      <w:r w:rsid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me vresht m</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e vog</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l se </w:t>
      </w:r>
      <w:r w:rsidRPr="004071DB">
        <w:rPr>
          <w:rFonts w:ascii="Times New Roman" w:hAnsi="Times New Roman" w:cs="Times New Roman"/>
          <w:szCs w:val="24"/>
          <w:lang w:val="en-GB"/>
        </w:rPr>
        <w:t xml:space="preserve">0,5 ha </w:t>
      </w:r>
      <w:r w:rsidR="00E856CB"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rjashtohen nga</w:t>
      </w:r>
      <w:r w:rsidRPr="004071DB">
        <w:rPr>
          <w:rFonts w:ascii="Times New Roman" w:hAnsi="Times New Roman" w:cs="Times New Roman"/>
          <w:szCs w:val="24"/>
          <w:lang w:val="en-GB"/>
        </w:rPr>
        <w:t xml:space="preserve"> </w:t>
      </w:r>
      <w:r w:rsidR="00480B61" w:rsidRPr="004071DB">
        <w:rPr>
          <w:rFonts w:ascii="Times New Roman" w:hAnsi="Times New Roman" w:cs="Times New Roman"/>
          <w:szCs w:val="24"/>
          <w:lang w:val="en-GB"/>
        </w:rPr>
        <w:t xml:space="preserve">pikat </w:t>
      </w:r>
      <w:r w:rsidRPr="004071DB">
        <w:rPr>
          <w:rFonts w:ascii="Times New Roman" w:hAnsi="Times New Roman" w:cs="Times New Roman"/>
          <w:szCs w:val="24"/>
          <w:lang w:val="en-GB"/>
        </w:rPr>
        <w:t xml:space="preserve">1 </w:t>
      </w:r>
      <w:r w:rsidR="00E856CB" w:rsidRPr="004071DB">
        <w:rPr>
          <w:rFonts w:ascii="Times New Roman" w:hAnsi="Times New Roman" w:cs="Times New Roman"/>
          <w:szCs w:val="24"/>
          <w:lang w:val="en-GB"/>
        </w:rPr>
        <w:t>dhe</w:t>
      </w:r>
      <w:r w:rsidRPr="004071DB">
        <w:rPr>
          <w:rFonts w:ascii="Times New Roman" w:hAnsi="Times New Roman" w:cs="Times New Roman"/>
          <w:szCs w:val="24"/>
          <w:lang w:val="en-GB"/>
        </w:rPr>
        <w:t xml:space="preserve"> 3</w:t>
      </w:r>
      <w:r w:rsidR="00480B61"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480B61"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480B61" w:rsidRPr="004071DB">
        <w:rPr>
          <w:rFonts w:ascii="Times New Roman" w:hAnsi="Times New Roman" w:cs="Times New Roman"/>
          <w:szCs w:val="24"/>
          <w:lang w:val="en-GB"/>
        </w:rPr>
        <w:t>tij neni</w:t>
      </w:r>
      <w:r w:rsidRPr="004071DB">
        <w:rPr>
          <w:rFonts w:ascii="Times New Roman" w:hAnsi="Times New Roman" w:cs="Times New Roman"/>
          <w:szCs w:val="24"/>
          <w:lang w:val="en-GB"/>
        </w:rPr>
        <w:t>.</w:t>
      </w:r>
    </w:p>
    <w:p w:rsidR="00E856CB" w:rsidRPr="004071DB" w:rsidRDefault="00C8631E"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5</w:t>
      </w:r>
      <w:r w:rsidR="00904EC1" w:rsidRPr="004071DB">
        <w:rPr>
          <w:rFonts w:ascii="Times New Roman" w:hAnsi="Times New Roman" w:cs="Times New Roman"/>
          <w:szCs w:val="24"/>
          <w:lang w:val="en-GB"/>
        </w:rPr>
        <w:t>. Operato</w:t>
      </w:r>
      <w:r w:rsidR="00E856CB" w:rsidRPr="004071DB">
        <w:rPr>
          <w:rFonts w:ascii="Times New Roman" w:hAnsi="Times New Roman" w:cs="Times New Roman"/>
          <w:szCs w:val="24"/>
          <w:lang w:val="en-GB"/>
        </w:rPr>
        <w:t>r</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t e regjistruar n</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regjistrin e vreshtave, p</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rcaktuar n</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pikat 1-3,</w:t>
      </w:r>
      <w:r w:rsidR="00480B61" w:rsidRPr="004071DB">
        <w:rPr>
          <w:rFonts w:ascii="Times New Roman" w:hAnsi="Times New Roman" w:cs="Times New Roman"/>
          <w:szCs w:val="24"/>
          <w:lang w:val="en-GB"/>
        </w:rPr>
        <w:t xml:space="preserve"> t</w:t>
      </w:r>
      <w:r w:rsidR="004071DB">
        <w:rPr>
          <w:rFonts w:ascii="Times New Roman" w:hAnsi="Times New Roman" w:cs="Times New Roman"/>
          <w:szCs w:val="24"/>
          <w:lang w:val="en-GB"/>
        </w:rPr>
        <w:t>ë</w:t>
      </w:r>
      <w:r w:rsidR="00480B61"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480B61" w:rsidRPr="004071DB">
        <w:rPr>
          <w:rFonts w:ascii="Times New Roman" w:hAnsi="Times New Roman" w:cs="Times New Roman"/>
          <w:szCs w:val="24"/>
          <w:lang w:val="en-GB"/>
        </w:rPr>
        <w:t>tij neni,</w:t>
      </w:r>
      <w:r w:rsidR="00E856CB" w:rsidRPr="004071DB">
        <w:rPr>
          <w:rFonts w:ascii="Times New Roman" w:hAnsi="Times New Roman" w:cs="Times New Roman"/>
          <w:szCs w:val="24"/>
          <w:lang w:val="en-GB"/>
        </w:rPr>
        <w:t xml:space="preserve"> duhet t</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ruajn</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dh</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nat p</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pakt</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n 5 vjet.</w:t>
      </w:r>
    </w:p>
    <w:p w:rsidR="00AF4288"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6. </w:t>
      </w:r>
      <w:r w:rsidR="00E856CB" w:rsidRPr="004071DB">
        <w:rPr>
          <w:rFonts w:ascii="Times New Roman" w:hAnsi="Times New Roman" w:cs="Times New Roman"/>
          <w:szCs w:val="24"/>
          <w:lang w:val="en-GB"/>
        </w:rPr>
        <w:t>Rregullat p</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r mbajtjen e deklaratave t</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00E856CB" w:rsidRPr="004071DB">
        <w:rPr>
          <w:rFonts w:ascii="Times New Roman" w:hAnsi="Times New Roman" w:cs="Times New Roman"/>
          <w:szCs w:val="24"/>
          <w:lang w:val="en-GB"/>
        </w:rPr>
        <w:t xml:space="preserve"> pikat 1-3, </w:t>
      </w:r>
      <w:r w:rsidR="00480B61" w:rsidRPr="004071DB">
        <w:rPr>
          <w:rFonts w:ascii="Times New Roman" w:hAnsi="Times New Roman" w:cs="Times New Roman"/>
          <w:szCs w:val="24"/>
          <w:lang w:val="en-GB"/>
        </w:rPr>
        <w:t>t</w:t>
      </w:r>
      <w:r w:rsidR="004071DB">
        <w:rPr>
          <w:rFonts w:ascii="Times New Roman" w:hAnsi="Times New Roman" w:cs="Times New Roman"/>
          <w:szCs w:val="24"/>
          <w:lang w:val="en-GB"/>
        </w:rPr>
        <w:t>ë</w:t>
      </w:r>
      <w:r w:rsidR="00480B61"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480B61" w:rsidRPr="004071DB">
        <w:rPr>
          <w:rFonts w:ascii="Times New Roman" w:hAnsi="Times New Roman" w:cs="Times New Roman"/>
          <w:szCs w:val="24"/>
          <w:lang w:val="en-GB"/>
        </w:rPr>
        <w:t xml:space="preserve">tij neni, </w:t>
      </w:r>
      <w:r w:rsidR="00AF4288" w:rsidRPr="004071DB">
        <w:rPr>
          <w:rFonts w:ascii="Times New Roman" w:hAnsi="Times New Roman" w:cs="Times New Roman"/>
          <w:szCs w:val="24"/>
          <w:lang w:val="en-GB"/>
        </w:rPr>
        <w:t>formular</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t</w:t>
      </w:r>
      <w:r w:rsidR="00480B61" w:rsidRPr="004071DB">
        <w:rPr>
          <w:rFonts w:ascii="Times New Roman" w:hAnsi="Times New Roman" w:cs="Times New Roman"/>
          <w:szCs w:val="24"/>
          <w:lang w:val="en-GB"/>
        </w:rPr>
        <w:t xml:space="preserve"> </w:t>
      </w:r>
      <w:r w:rsidR="00AF4288" w:rsidRPr="004071DB">
        <w:rPr>
          <w:rFonts w:ascii="Times New Roman" w:hAnsi="Times New Roman" w:cs="Times New Roman"/>
          <w:szCs w:val="24"/>
          <w:lang w:val="en-GB"/>
        </w:rPr>
        <w:t>q</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 xml:space="preserve"> duhet t</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 xml:space="preserve"> plot</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sohen nga operator</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t dhe m</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nyra e grumbullimit t</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 xml:space="preserve"> informacionit p</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r prodhimin potencial p</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rcaktohen me rregullore t</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 xml:space="preserve"> miratuar me urdh</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00AF4288" w:rsidRPr="004071DB">
        <w:rPr>
          <w:rFonts w:ascii="Times New Roman" w:hAnsi="Times New Roman" w:cs="Times New Roman"/>
          <w:szCs w:val="24"/>
          <w:lang w:val="en-GB"/>
        </w:rPr>
        <w:t xml:space="preserve"> Ministrit</w:t>
      </w:r>
      <w:r w:rsidR="00480B61" w:rsidRPr="004071DB">
        <w:rPr>
          <w:rFonts w:ascii="Times New Roman" w:hAnsi="Times New Roman" w:cs="Times New Roman"/>
          <w:szCs w:val="24"/>
          <w:lang w:val="en-GB"/>
        </w:rPr>
        <w:t xml:space="preserve">. </w:t>
      </w:r>
    </w:p>
    <w:p w:rsidR="00904EC1" w:rsidRDefault="00904EC1" w:rsidP="0046575A">
      <w:pPr>
        <w:pStyle w:val="USTustnpkodeksu"/>
        <w:spacing w:line="276" w:lineRule="auto"/>
        <w:rPr>
          <w:rFonts w:ascii="Times New Roman" w:hAnsi="Times New Roman" w:cs="Times New Roman"/>
          <w:szCs w:val="24"/>
          <w:lang w:val="en-GB"/>
        </w:rPr>
      </w:pPr>
    </w:p>
    <w:p w:rsidR="005C60D5" w:rsidRPr="004071DB" w:rsidRDefault="005C60D5" w:rsidP="0046575A">
      <w:pPr>
        <w:pStyle w:val="USTustnpkodeksu"/>
        <w:spacing w:line="276" w:lineRule="auto"/>
        <w:rPr>
          <w:rFonts w:ascii="Times New Roman" w:hAnsi="Times New Roman" w:cs="Times New Roman"/>
          <w:szCs w:val="24"/>
          <w:lang w:val="en-GB"/>
        </w:rPr>
      </w:pPr>
    </w:p>
    <w:p w:rsidR="00480B61" w:rsidRPr="004071DB" w:rsidRDefault="00480B61" w:rsidP="00995ACC">
      <w:pPr>
        <w:spacing w:line="276" w:lineRule="auto"/>
        <w:jc w:val="center"/>
        <w:rPr>
          <w:rStyle w:val="Ppogrubienie"/>
          <w:rFonts w:cs="Times New Roman"/>
          <w:szCs w:val="24"/>
          <w:lang w:val="en-GB"/>
        </w:rPr>
      </w:pPr>
      <w:r w:rsidRPr="004071DB">
        <w:rPr>
          <w:rStyle w:val="Ppogrubienie"/>
          <w:rFonts w:cs="Times New Roman"/>
          <w:szCs w:val="24"/>
          <w:lang w:val="en-GB"/>
        </w:rPr>
        <w:t xml:space="preserve">Neni </w:t>
      </w:r>
      <w:r w:rsidR="00904EC1" w:rsidRPr="004071DB">
        <w:rPr>
          <w:rStyle w:val="Ppogrubienie"/>
          <w:rFonts w:cs="Times New Roman"/>
          <w:szCs w:val="24"/>
          <w:lang w:val="en-GB"/>
        </w:rPr>
        <w:t>1</w:t>
      </w:r>
      <w:r w:rsidR="00E63876" w:rsidRPr="004071DB">
        <w:rPr>
          <w:rStyle w:val="Ppogrubienie"/>
          <w:rFonts w:cs="Times New Roman"/>
          <w:szCs w:val="24"/>
          <w:lang w:val="en-GB"/>
        </w:rPr>
        <w:t>1</w:t>
      </w:r>
    </w:p>
    <w:p w:rsidR="00904EC1" w:rsidRPr="004071DB" w:rsidRDefault="00B209F5" w:rsidP="00995ACC">
      <w:pPr>
        <w:spacing w:line="276" w:lineRule="auto"/>
        <w:jc w:val="center"/>
        <w:rPr>
          <w:rStyle w:val="Ppogrubienie"/>
          <w:rFonts w:cs="Times New Roman"/>
          <w:szCs w:val="24"/>
          <w:lang w:val="en-GB"/>
        </w:rPr>
      </w:pPr>
      <w:r w:rsidRPr="004071DB">
        <w:rPr>
          <w:rStyle w:val="Ppogrubienie"/>
          <w:rFonts w:cs="Times New Roman"/>
          <w:szCs w:val="24"/>
          <w:lang w:val="en-GB"/>
        </w:rPr>
        <w:t>Praktikat enol</w:t>
      </w:r>
      <w:r w:rsidR="00480B61" w:rsidRPr="004071DB">
        <w:rPr>
          <w:rStyle w:val="Ppogrubienie"/>
          <w:rFonts w:cs="Times New Roman"/>
          <w:szCs w:val="24"/>
          <w:lang w:val="en-GB"/>
        </w:rPr>
        <w:t>o</w:t>
      </w:r>
      <w:r w:rsidRPr="004071DB">
        <w:rPr>
          <w:rStyle w:val="Ppogrubienie"/>
          <w:rFonts w:cs="Times New Roman"/>
          <w:szCs w:val="24"/>
          <w:lang w:val="en-GB"/>
        </w:rPr>
        <w:t>gjike</w:t>
      </w:r>
    </w:p>
    <w:p w:rsidR="00480B61" w:rsidRPr="004071DB" w:rsidRDefault="00480B61" w:rsidP="0046575A">
      <w:pPr>
        <w:pStyle w:val="USTustnpkodeksu"/>
        <w:spacing w:line="276" w:lineRule="auto"/>
        <w:ind w:firstLine="0"/>
        <w:rPr>
          <w:rStyle w:val="Ppogrubienie"/>
          <w:rFonts w:ascii="Times New Roman" w:hAnsi="Times New Roman" w:cs="Times New Roman"/>
          <w:bCs w:val="0"/>
          <w:szCs w:val="24"/>
          <w:lang w:val="en-GB"/>
        </w:rPr>
      </w:pP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1. </w:t>
      </w:r>
      <w:r w:rsidR="00B209F5" w:rsidRPr="004071DB">
        <w:rPr>
          <w:rFonts w:ascii="Times New Roman" w:hAnsi="Times New Roman" w:cs="Times New Roman"/>
          <w:szCs w:val="24"/>
          <w:lang w:val="it-IT"/>
        </w:rPr>
        <w:t>Vetëm praktikat enologjike t</w:t>
      </w:r>
      <w:r w:rsidR="00372674" w:rsidRPr="004071DB">
        <w:rPr>
          <w:rFonts w:ascii="Times New Roman" w:hAnsi="Times New Roman" w:cs="Times New Roman"/>
          <w:szCs w:val="24"/>
          <w:lang w:val="it-IT"/>
        </w:rPr>
        <w:t>ë</w:t>
      </w:r>
      <w:r w:rsidR="00B209F5" w:rsidRPr="004071DB">
        <w:rPr>
          <w:rFonts w:ascii="Times New Roman" w:hAnsi="Times New Roman" w:cs="Times New Roman"/>
          <w:szCs w:val="24"/>
          <w:lang w:val="it-IT"/>
        </w:rPr>
        <w:t xml:space="preserve"> autorizuara n</w:t>
      </w:r>
      <w:r w:rsidR="00372674" w:rsidRPr="004071DB">
        <w:rPr>
          <w:rFonts w:ascii="Times New Roman" w:hAnsi="Times New Roman" w:cs="Times New Roman"/>
          <w:szCs w:val="24"/>
          <w:lang w:val="it-IT"/>
        </w:rPr>
        <w:t>ë</w:t>
      </w:r>
      <w:r w:rsidR="00B209F5" w:rsidRPr="004071DB">
        <w:rPr>
          <w:rFonts w:ascii="Times New Roman" w:hAnsi="Times New Roman" w:cs="Times New Roman"/>
          <w:szCs w:val="24"/>
          <w:lang w:val="it-IT"/>
        </w:rPr>
        <w:t xml:space="preserve"> p</w:t>
      </w:r>
      <w:r w:rsidR="00372674" w:rsidRPr="004071DB">
        <w:rPr>
          <w:rFonts w:ascii="Times New Roman" w:hAnsi="Times New Roman" w:cs="Times New Roman"/>
          <w:szCs w:val="24"/>
          <w:lang w:val="it-IT"/>
        </w:rPr>
        <w:t>ë</w:t>
      </w:r>
      <w:r w:rsidR="00B209F5" w:rsidRPr="004071DB">
        <w:rPr>
          <w:rFonts w:ascii="Times New Roman" w:hAnsi="Times New Roman" w:cs="Times New Roman"/>
          <w:szCs w:val="24"/>
          <w:lang w:val="it-IT"/>
        </w:rPr>
        <w:t>rputhje me k</w:t>
      </w:r>
      <w:r w:rsidR="00372674" w:rsidRPr="004071DB">
        <w:rPr>
          <w:rFonts w:ascii="Times New Roman" w:hAnsi="Times New Roman" w:cs="Times New Roman"/>
          <w:szCs w:val="24"/>
          <w:lang w:val="it-IT"/>
        </w:rPr>
        <w:t>ë</w:t>
      </w:r>
      <w:r w:rsidR="00B209F5" w:rsidRPr="004071DB">
        <w:rPr>
          <w:rFonts w:ascii="Times New Roman" w:hAnsi="Times New Roman" w:cs="Times New Roman"/>
          <w:szCs w:val="24"/>
          <w:lang w:val="it-IT"/>
        </w:rPr>
        <w:t>t</w:t>
      </w:r>
      <w:r w:rsidR="00372674" w:rsidRPr="004071DB">
        <w:rPr>
          <w:rFonts w:ascii="Times New Roman" w:hAnsi="Times New Roman" w:cs="Times New Roman"/>
          <w:szCs w:val="24"/>
          <w:lang w:val="it-IT"/>
        </w:rPr>
        <w:t>ë</w:t>
      </w:r>
      <w:r w:rsidR="00B209F5" w:rsidRPr="004071DB">
        <w:rPr>
          <w:rFonts w:ascii="Times New Roman" w:hAnsi="Times New Roman" w:cs="Times New Roman"/>
          <w:szCs w:val="24"/>
          <w:lang w:val="it-IT"/>
        </w:rPr>
        <w:t xml:space="preserve"> ligj</w:t>
      </w:r>
      <w:r w:rsidR="0087350E" w:rsidRPr="004071DB">
        <w:rPr>
          <w:rFonts w:ascii="Times New Roman" w:hAnsi="Times New Roman" w:cs="Times New Roman"/>
          <w:szCs w:val="24"/>
          <w:lang w:val="it-IT"/>
        </w:rPr>
        <w:t xml:space="preserve"> lejohen për prodhimin dhe ruajtjen e produkteve t</w:t>
      </w:r>
      <w:r w:rsidR="00372674" w:rsidRPr="004071DB">
        <w:rPr>
          <w:rFonts w:ascii="Times New Roman" w:hAnsi="Times New Roman" w:cs="Times New Roman"/>
          <w:szCs w:val="24"/>
          <w:lang w:val="it-IT"/>
        </w:rPr>
        <w:t>ë</w:t>
      </w:r>
      <w:r w:rsidR="00480B61" w:rsidRPr="004071DB">
        <w:rPr>
          <w:rFonts w:ascii="Times New Roman" w:hAnsi="Times New Roman" w:cs="Times New Roman"/>
          <w:szCs w:val="24"/>
          <w:lang w:val="it-IT"/>
        </w:rPr>
        <w:t xml:space="preserve"> rrushit, p</w:t>
      </w:r>
      <w:r w:rsidR="004071DB">
        <w:rPr>
          <w:rFonts w:ascii="Times New Roman" w:hAnsi="Times New Roman" w:cs="Times New Roman"/>
          <w:szCs w:val="24"/>
          <w:lang w:val="it-IT"/>
        </w:rPr>
        <w:t>ë</w:t>
      </w:r>
      <w:r w:rsidR="00480B61" w:rsidRPr="004071DB">
        <w:rPr>
          <w:rFonts w:ascii="Times New Roman" w:hAnsi="Times New Roman" w:cs="Times New Roman"/>
          <w:szCs w:val="24"/>
          <w:lang w:val="it-IT"/>
        </w:rPr>
        <w:t xml:space="preserve">rcaktuar sipas </w:t>
      </w:r>
      <w:r w:rsidR="0087350E" w:rsidRPr="004071DB">
        <w:rPr>
          <w:rFonts w:ascii="Times New Roman" w:hAnsi="Times New Roman" w:cs="Times New Roman"/>
          <w:szCs w:val="24"/>
          <w:lang w:val="it-IT"/>
        </w:rPr>
        <w:t>nenit 3</w:t>
      </w:r>
      <w:r w:rsidR="00480B61" w:rsidRPr="004071DB">
        <w:rPr>
          <w:rFonts w:ascii="Times New Roman" w:hAnsi="Times New Roman" w:cs="Times New Roman"/>
          <w:szCs w:val="24"/>
          <w:lang w:val="it-IT"/>
        </w:rPr>
        <w:t xml:space="preserve">, </w:t>
      </w:r>
      <w:r w:rsidR="0087350E" w:rsidRPr="004071DB">
        <w:rPr>
          <w:rFonts w:ascii="Times New Roman" w:hAnsi="Times New Roman" w:cs="Times New Roman"/>
          <w:szCs w:val="24"/>
          <w:lang w:val="it-IT"/>
        </w:rPr>
        <w:t>të këtij ligji.</w:t>
      </w: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2. </w:t>
      </w:r>
      <w:r w:rsidR="0087350E" w:rsidRPr="004071DB">
        <w:rPr>
          <w:rFonts w:ascii="Times New Roman" w:hAnsi="Times New Roman" w:cs="Times New Roman"/>
          <w:szCs w:val="24"/>
          <w:lang w:val="it-IT"/>
        </w:rPr>
        <w:t>P</w:t>
      </w:r>
      <w:r w:rsidR="0087350E" w:rsidRPr="004071DB">
        <w:rPr>
          <w:rFonts w:ascii="Times New Roman" w:hAnsi="Times New Roman" w:cs="Times New Roman"/>
          <w:szCs w:val="24"/>
        </w:rPr>
        <w:t>raktikat enologjike të autorizuara përdoren vetëm për të siguruar kryerjen si duhet të vinifikimit, ruajtjen e përshtatshme ose përmirësimin e duhur të produktit</w:t>
      </w:r>
      <w:r w:rsidRPr="004071DB">
        <w:rPr>
          <w:rFonts w:ascii="Times New Roman" w:hAnsi="Times New Roman" w:cs="Times New Roman"/>
          <w:szCs w:val="24"/>
          <w:lang w:val="en-GB"/>
        </w:rPr>
        <w:t>.</w:t>
      </w: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3. </w:t>
      </w:r>
      <w:r w:rsidR="0087350E" w:rsidRPr="004071DB">
        <w:rPr>
          <w:rFonts w:ascii="Times New Roman" w:hAnsi="Times New Roman" w:cs="Times New Roman"/>
          <w:szCs w:val="24"/>
        </w:rPr>
        <w:t>Produktet e listuara në nenin 3 të këtij ligji, nuk do të tregtohen nëqoftëse i janë nënshtruar praktikave enologjike të paautorizuara</w:t>
      </w:r>
      <w:r w:rsidRPr="004071DB">
        <w:rPr>
          <w:rFonts w:ascii="Times New Roman" w:hAnsi="Times New Roman" w:cs="Times New Roman"/>
          <w:szCs w:val="24"/>
          <w:lang w:val="en-GB"/>
        </w:rPr>
        <w:t>;</w:t>
      </w:r>
    </w:p>
    <w:p w:rsidR="00901ACD"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4. </w:t>
      </w:r>
      <w:r w:rsidR="00901ACD" w:rsidRPr="004071DB">
        <w:rPr>
          <w:rFonts w:ascii="Times New Roman" w:hAnsi="Times New Roman" w:cs="Times New Roman"/>
          <w:szCs w:val="24"/>
          <w:lang w:val="en-GB"/>
        </w:rPr>
        <w:t>Praktikat enologjike t</w:t>
      </w:r>
      <w:r w:rsidR="004071DB">
        <w:rPr>
          <w:rFonts w:ascii="Times New Roman" w:hAnsi="Times New Roman" w:cs="Times New Roman"/>
          <w:szCs w:val="24"/>
          <w:lang w:val="en-GB"/>
        </w:rPr>
        <w:t>ë</w:t>
      </w:r>
      <w:r w:rsidR="00901ACD" w:rsidRPr="004071DB">
        <w:rPr>
          <w:rFonts w:ascii="Times New Roman" w:hAnsi="Times New Roman" w:cs="Times New Roman"/>
          <w:szCs w:val="24"/>
          <w:lang w:val="en-GB"/>
        </w:rPr>
        <w:t xml:space="preserve"> autorizuara dhe metodat e analizave p</w:t>
      </w:r>
      <w:r w:rsidR="004071DB">
        <w:rPr>
          <w:rFonts w:ascii="Times New Roman" w:hAnsi="Times New Roman" w:cs="Times New Roman"/>
          <w:szCs w:val="24"/>
          <w:lang w:val="en-GB"/>
        </w:rPr>
        <w:t>ë</w:t>
      </w:r>
      <w:r w:rsidR="00901ACD" w:rsidRPr="004071DB">
        <w:rPr>
          <w:rFonts w:ascii="Times New Roman" w:hAnsi="Times New Roman" w:cs="Times New Roman"/>
          <w:szCs w:val="24"/>
          <w:lang w:val="en-GB"/>
        </w:rPr>
        <w:t>r analizimin e ver</w:t>
      </w:r>
      <w:r w:rsidR="004071DB">
        <w:rPr>
          <w:rFonts w:ascii="Times New Roman" w:hAnsi="Times New Roman" w:cs="Times New Roman"/>
          <w:szCs w:val="24"/>
          <w:lang w:val="en-GB"/>
        </w:rPr>
        <w:t>ë</w:t>
      </w:r>
      <w:r w:rsidR="00901ACD" w:rsidRPr="004071DB">
        <w:rPr>
          <w:rFonts w:ascii="Times New Roman" w:hAnsi="Times New Roman" w:cs="Times New Roman"/>
          <w:szCs w:val="24"/>
          <w:lang w:val="en-GB"/>
        </w:rPr>
        <w:t>rave, jan</w:t>
      </w:r>
      <w:r w:rsidR="004071DB">
        <w:rPr>
          <w:rFonts w:ascii="Times New Roman" w:hAnsi="Times New Roman" w:cs="Times New Roman"/>
          <w:szCs w:val="24"/>
          <w:lang w:val="en-GB"/>
        </w:rPr>
        <w:t>ë</w:t>
      </w:r>
      <w:r w:rsidR="00901ACD" w:rsidRPr="004071DB">
        <w:rPr>
          <w:rFonts w:ascii="Times New Roman" w:hAnsi="Times New Roman" w:cs="Times New Roman"/>
          <w:szCs w:val="24"/>
          <w:lang w:val="en-GB"/>
        </w:rPr>
        <w:t xml:space="preserve"> metoda dhe an</w:t>
      </w:r>
      <w:r w:rsidR="001322E1">
        <w:rPr>
          <w:rFonts w:ascii="Times New Roman" w:hAnsi="Times New Roman" w:cs="Times New Roman"/>
          <w:szCs w:val="24"/>
          <w:lang w:val="en-GB"/>
        </w:rPr>
        <w:t>a</w:t>
      </w:r>
      <w:r w:rsidR="00901ACD" w:rsidRPr="004071DB">
        <w:rPr>
          <w:rFonts w:ascii="Times New Roman" w:hAnsi="Times New Roman" w:cs="Times New Roman"/>
          <w:szCs w:val="24"/>
          <w:lang w:val="en-GB"/>
        </w:rPr>
        <w:t>liza t</w:t>
      </w:r>
      <w:r w:rsidR="004071DB">
        <w:rPr>
          <w:rFonts w:ascii="Times New Roman" w:hAnsi="Times New Roman" w:cs="Times New Roman"/>
          <w:szCs w:val="24"/>
          <w:lang w:val="en-GB"/>
        </w:rPr>
        <w:t>ë</w:t>
      </w:r>
      <w:r w:rsidR="00901ACD" w:rsidRPr="004071DB">
        <w:rPr>
          <w:rFonts w:ascii="Times New Roman" w:hAnsi="Times New Roman" w:cs="Times New Roman"/>
          <w:szCs w:val="24"/>
          <w:lang w:val="en-GB"/>
        </w:rPr>
        <w:t xml:space="preserve"> rekomanduara dhe publikuara, referuar pik</w:t>
      </w:r>
      <w:r w:rsidR="004071DB">
        <w:rPr>
          <w:rFonts w:ascii="Times New Roman" w:hAnsi="Times New Roman" w:cs="Times New Roman"/>
          <w:szCs w:val="24"/>
          <w:lang w:val="en-GB"/>
        </w:rPr>
        <w:t>ë</w:t>
      </w:r>
      <w:r w:rsidR="00901ACD" w:rsidRPr="004071DB">
        <w:rPr>
          <w:rFonts w:ascii="Times New Roman" w:hAnsi="Times New Roman" w:cs="Times New Roman"/>
          <w:szCs w:val="24"/>
          <w:lang w:val="en-GB"/>
        </w:rPr>
        <w:t>s 7, t</w:t>
      </w:r>
      <w:r w:rsidR="004071DB">
        <w:rPr>
          <w:rFonts w:ascii="Times New Roman" w:hAnsi="Times New Roman" w:cs="Times New Roman"/>
          <w:szCs w:val="24"/>
          <w:lang w:val="en-GB"/>
        </w:rPr>
        <w:t>ë</w:t>
      </w:r>
      <w:r w:rsidR="00901ACD"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901ACD" w:rsidRPr="004071DB">
        <w:rPr>
          <w:rFonts w:ascii="Times New Roman" w:hAnsi="Times New Roman" w:cs="Times New Roman"/>
          <w:szCs w:val="24"/>
          <w:lang w:val="en-GB"/>
        </w:rPr>
        <w:t>tij neni, si dhe rezultate eksperimentale t</w:t>
      </w:r>
      <w:r w:rsidR="004071DB">
        <w:rPr>
          <w:rFonts w:ascii="Times New Roman" w:hAnsi="Times New Roman" w:cs="Times New Roman"/>
          <w:szCs w:val="24"/>
          <w:lang w:val="en-GB"/>
        </w:rPr>
        <w:t>ë</w:t>
      </w:r>
      <w:r w:rsidR="00901ACD" w:rsidRPr="004071DB">
        <w:rPr>
          <w:rFonts w:ascii="Times New Roman" w:hAnsi="Times New Roman" w:cs="Times New Roman"/>
          <w:szCs w:val="24"/>
          <w:lang w:val="en-GB"/>
        </w:rPr>
        <w:t xml:space="preserve"> p</w:t>
      </w:r>
      <w:r w:rsidR="004071DB">
        <w:rPr>
          <w:rFonts w:ascii="Times New Roman" w:hAnsi="Times New Roman" w:cs="Times New Roman"/>
          <w:szCs w:val="24"/>
          <w:lang w:val="en-GB"/>
        </w:rPr>
        <w:t>ë</w:t>
      </w:r>
      <w:r w:rsidR="00901ACD" w:rsidRPr="004071DB">
        <w:rPr>
          <w:rFonts w:ascii="Times New Roman" w:hAnsi="Times New Roman" w:cs="Times New Roman"/>
          <w:szCs w:val="24"/>
          <w:lang w:val="en-GB"/>
        </w:rPr>
        <w:t>rdorura akoma si praktika t</w:t>
      </w:r>
      <w:r w:rsidR="004071DB">
        <w:rPr>
          <w:rFonts w:ascii="Times New Roman" w:hAnsi="Times New Roman" w:cs="Times New Roman"/>
          <w:szCs w:val="24"/>
          <w:lang w:val="en-GB"/>
        </w:rPr>
        <w:t>ë</w:t>
      </w:r>
      <w:r w:rsidR="00901ACD" w:rsidRPr="004071DB">
        <w:rPr>
          <w:rFonts w:ascii="Times New Roman" w:hAnsi="Times New Roman" w:cs="Times New Roman"/>
          <w:szCs w:val="24"/>
          <w:lang w:val="en-GB"/>
        </w:rPr>
        <w:t xml:space="preserve"> paautorizuara enologjike.  </w:t>
      </w:r>
    </w:p>
    <w:p w:rsidR="00D0128F"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lastRenderedPageBreak/>
        <w:t xml:space="preserve">5. </w:t>
      </w:r>
      <w:r w:rsidR="00F30CCD" w:rsidRPr="004071DB">
        <w:rPr>
          <w:rFonts w:ascii="Times New Roman" w:hAnsi="Times New Roman" w:cs="Times New Roman"/>
          <w:szCs w:val="24"/>
          <w:lang w:val="en-GB"/>
        </w:rPr>
        <w:t>Produktet e rrushit t</w:t>
      </w:r>
      <w:r w:rsidR="00372674" w:rsidRPr="004071DB">
        <w:rPr>
          <w:rFonts w:ascii="Times New Roman" w:hAnsi="Times New Roman" w:cs="Times New Roman"/>
          <w:szCs w:val="24"/>
          <w:lang w:val="en-GB"/>
        </w:rPr>
        <w:t>ë</w:t>
      </w:r>
      <w:r w:rsidR="00F30CCD" w:rsidRPr="004071DB">
        <w:rPr>
          <w:rFonts w:ascii="Times New Roman" w:hAnsi="Times New Roman" w:cs="Times New Roman"/>
          <w:szCs w:val="24"/>
          <w:lang w:val="en-GB"/>
        </w:rPr>
        <w:t xml:space="preserve"> cilat jan</w:t>
      </w:r>
      <w:r w:rsidR="00372674" w:rsidRPr="004071DB">
        <w:rPr>
          <w:rFonts w:ascii="Times New Roman" w:hAnsi="Times New Roman" w:cs="Times New Roman"/>
          <w:szCs w:val="24"/>
          <w:lang w:val="en-GB"/>
        </w:rPr>
        <w:t>ë</w:t>
      </w:r>
      <w:r w:rsidR="00F30CCD"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w:t>
      </w:r>
      <w:r w:rsidR="00F30CCD" w:rsidRPr="004071DB">
        <w:rPr>
          <w:rFonts w:ascii="Times New Roman" w:hAnsi="Times New Roman" w:cs="Times New Roman"/>
          <w:szCs w:val="24"/>
          <w:lang w:val="en-GB"/>
        </w:rPr>
        <w:t>pa tregtueshme</w:t>
      </w:r>
      <w:r w:rsidRPr="004071DB">
        <w:rPr>
          <w:rFonts w:ascii="Times New Roman" w:hAnsi="Times New Roman" w:cs="Times New Roman"/>
          <w:szCs w:val="24"/>
          <w:lang w:val="en-GB"/>
        </w:rPr>
        <w:t xml:space="preserve"> </w:t>
      </w:r>
      <w:r w:rsidR="00F30CCD"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00F30CCD"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F30CCD" w:rsidRPr="004071DB">
        <w:rPr>
          <w:rFonts w:ascii="Times New Roman" w:hAnsi="Times New Roman" w:cs="Times New Roman"/>
          <w:szCs w:val="24"/>
          <w:lang w:val="en-GB"/>
        </w:rPr>
        <w:t>rputhje me pik</w:t>
      </w:r>
      <w:r w:rsidR="00372674" w:rsidRPr="004071DB">
        <w:rPr>
          <w:rFonts w:ascii="Times New Roman" w:hAnsi="Times New Roman" w:cs="Times New Roman"/>
          <w:szCs w:val="24"/>
          <w:lang w:val="en-GB"/>
        </w:rPr>
        <w:t>ë</w:t>
      </w:r>
      <w:r w:rsidR="00F30CCD" w:rsidRPr="004071DB">
        <w:rPr>
          <w:rFonts w:ascii="Times New Roman" w:hAnsi="Times New Roman" w:cs="Times New Roman"/>
          <w:szCs w:val="24"/>
          <w:lang w:val="en-GB"/>
        </w:rPr>
        <w:t>n 1</w:t>
      </w:r>
      <w:r w:rsidR="00480B61" w:rsidRPr="004071DB">
        <w:rPr>
          <w:rFonts w:ascii="Times New Roman" w:hAnsi="Times New Roman" w:cs="Times New Roman"/>
          <w:szCs w:val="24"/>
          <w:lang w:val="en-GB"/>
        </w:rPr>
        <w:t>,</w:t>
      </w:r>
      <w:r w:rsidR="00F30CCD"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F30CCD" w:rsidRPr="004071DB">
        <w:rPr>
          <w:rFonts w:ascii="Times New Roman" w:hAnsi="Times New Roman" w:cs="Times New Roman"/>
          <w:szCs w:val="24"/>
          <w:lang w:val="en-GB"/>
        </w:rPr>
        <w:t xml:space="preserve"> k</w:t>
      </w:r>
      <w:r w:rsidR="00372674" w:rsidRPr="004071DB">
        <w:rPr>
          <w:rFonts w:ascii="Times New Roman" w:hAnsi="Times New Roman" w:cs="Times New Roman"/>
          <w:szCs w:val="24"/>
          <w:lang w:val="en-GB"/>
        </w:rPr>
        <w:t>ë</w:t>
      </w:r>
      <w:r w:rsidR="00F30CCD" w:rsidRPr="004071DB">
        <w:rPr>
          <w:rFonts w:ascii="Times New Roman" w:hAnsi="Times New Roman" w:cs="Times New Roman"/>
          <w:szCs w:val="24"/>
          <w:lang w:val="en-GB"/>
        </w:rPr>
        <w:t>tij neni do t</w:t>
      </w:r>
      <w:r w:rsidR="00372674" w:rsidRPr="004071DB">
        <w:rPr>
          <w:rFonts w:ascii="Times New Roman" w:hAnsi="Times New Roman" w:cs="Times New Roman"/>
          <w:szCs w:val="24"/>
          <w:lang w:val="en-GB"/>
        </w:rPr>
        <w:t>ë</w:t>
      </w:r>
      <w:r w:rsidR="00F30CCD" w:rsidRPr="004071DB">
        <w:rPr>
          <w:rFonts w:ascii="Times New Roman" w:hAnsi="Times New Roman" w:cs="Times New Roman"/>
          <w:szCs w:val="24"/>
          <w:lang w:val="en-GB"/>
        </w:rPr>
        <w:t xml:space="preserve"> asgjesohen.</w:t>
      </w:r>
      <w:r w:rsidRPr="004071DB">
        <w:rPr>
          <w:rFonts w:ascii="Times New Roman" w:hAnsi="Times New Roman" w:cs="Times New Roman"/>
          <w:szCs w:val="24"/>
          <w:lang w:val="en-GB"/>
        </w:rPr>
        <w:t xml:space="preserve"> </w:t>
      </w:r>
    </w:p>
    <w:p w:rsidR="00904EC1" w:rsidRPr="004071DB" w:rsidRDefault="00D0128F"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6. </w:t>
      </w:r>
      <w:r w:rsidR="00527E7C">
        <w:rPr>
          <w:rFonts w:ascii="Times New Roman" w:hAnsi="Times New Roman" w:cs="Times New Roman"/>
          <w:szCs w:val="24"/>
        </w:rPr>
        <w:t>N</w:t>
      </w:r>
      <w:r w:rsidR="00527E7C" w:rsidRPr="004071DB">
        <w:rPr>
          <w:rFonts w:ascii="Times New Roman" w:hAnsi="Times New Roman" w:cs="Times New Roman"/>
          <w:szCs w:val="24"/>
        </w:rPr>
        <w:t>ë</w:t>
      </w:r>
      <w:r w:rsidR="00527E7C">
        <w:rPr>
          <w:rFonts w:ascii="Times New Roman" w:hAnsi="Times New Roman" w:cs="Times New Roman"/>
          <w:szCs w:val="24"/>
        </w:rPr>
        <w:t xml:space="preserve"> ndryshim</w:t>
      </w:r>
      <w:r w:rsidR="00F30CCD" w:rsidRPr="004071DB">
        <w:rPr>
          <w:rFonts w:ascii="Times New Roman" w:hAnsi="Times New Roman" w:cs="Times New Roman"/>
          <w:szCs w:val="24"/>
        </w:rPr>
        <w:t xml:space="preserve"> nga p</w:t>
      </w:r>
      <w:r w:rsidR="00372674" w:rsidRPr="004071DB">
        <w:rPr>
          <w:rFonts w:ascii="Times New Roman" w:hAnsi="Times New Roman" w:cs="Times New Roman"/>
          <w:szCs w:val="24"/>
        </w:rPr>
        <w:t>ë</w:t>
      </w:r>
      <w:r w:rsidR="00F30CCD" w:rsidRPr="004071DB">
        <w:rPr>
          <w:rFonts w:ascii="Times New Roman" w:hAnsi="Times New Roman" w:cs="Times New Roman"/>
          <w:szCs w:val="24"/>
        </w:rPr>
        <w:t>rcaktimi n</w:t>
      </w:r>
      <w:r w:rsidR="00372674" w:rsidRPr="004071DB">
        <w:rPr>
          <w:rFonts w:ascii="Times New Roman" w:hAnsi="Times New Roman" w:cs="Times New Roman"/>
          <w:szCs w:val="24"/>
        </w:rPr>
        <w:t>ë</w:t>
      </w:r>
      <w:r w:rsidR="00F30CCD" w:rsidRPr="004071DB">
        <w:rPr>
          <w:rFonts w:ascii="Times New Roman" w:hAnsi="Times New Roman" w:cs="Times New Roman"/>
          <w:szCs w:val="24"/>
        </w:rPr>
        <w:t xml:space="preserve"> pik</w:t>
      </w:r>
      <w:r w:rsidR="00372674" w:rsidRPr="004071DB">
        <w:rPr>
          <w:rFonts w:ascii="Times New Roman" w:hAnsi="Times New Roman" w:cs="Times New Roman"/>
          <w:szCs w:val="24"/>
        </w:rPr>
        <w:t>ë</w:t>
      </w:r>
      <w:r w:rsidR="00F30CCD" w:rsidRPr="004071DB">
        <w:rPr>
          <w:rFonts w:ascii="Times New Roman" w:hAnsi="Times New Roman" w:cs="Times New Roman"/>
          <w:szCs w:val="24"/>
        </w:rPr>
        <w:t>n</w:t>
      </w:r>
      <w:r w:rsidR="00904EC1"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5</w:t>
      </w:r>
      <w:r w:rsidR="00480B61" w:rsidRPr="004071DB">
        <w:rPr>
          <w:rFonts w:ascii="Times New Roman" w:hAnsi="Times New Roman" w:cs="Times New Roman"/>
          <w:szCs w:val="24"/>
          <w:lang w:val="en-GB"/>
        </w:rPr>
        <w:t>,</w:t>
      </w:r>
      <w:r w:rsidR="00F30CCD"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F30CCD" w:rsidRPr="004071DB">
        <w:rPr>
          <w:rFonts w:ascii="Times New Roman" w:hAnsi="Times New Roman" w:cs="Times New Roman"/>
          <w:szCs w:val="24"/>
          <w:lang w:val="en-GB"/>
        </w:rPr>
        <w:t xml:space="preserve"> k</w:t>
      </w:r>
      <w:r w:rsidR="00372674" w:rsidRPr="004071DB">
        <w:rPr>
          <w:rFonts w:ascii="Times New Roman" w:hAnsi="Times New Roman" w:cs="Times New Roman"/>
          <w:szCs w:val="24"/>
          <w:lang w:val="en-GB"/>
        </w:rPr>
        <w:t>ë</w:t>
      </w:r>
      <w:r w:rsidR="00F30CCD" w:rsidRPr="004071DB">
        <w:rPr>
          <w:rFonts w:ascii="Times New Roman" w:hAnsi="Times New Roman" w:cs="Times New Roman"/>
          <w:szCs w:val="24"/>
          <w:lang w:val="en-GB"/>
        </w:rPr>
        <w:t>tij neni</w:t>
      </w:r>
      <w:r w:rsidR="0081042E">
        <w:rPr>
          <w:rFonts w:ascii="Times New Roman" w:hAnsi="Times New Roman" w:cs="Times New Roman"/>
          <w:szCs w:val="24"/>
          <w:lang w:val="en-GB"/>
        </w:rPr>
        <w:t xml:space="preserve">, </w:t>
      </w:r>
      <w:r w:rsidR="00647B8F" w:rsidRPr="00647B8F">
        <w:rPr>
          <w:rFonts w:ascii="Times New Roman" w:hAnsi="Times New Roman"/>
          <w:szCs w:val="24"/>
          <w:lang w:val="sq-AL"/>
        </w:rPr>
        <w:t>institucioni përgjegjës për kontrollin zyrtar të ushqimit dhe ushqimit për kafshë</w:t>
      </w:r>
      <w:r w:rsidR="0081042E">
        <w:rPr>
          <w:rFonts w:ascii="Times New Roman" w:hAnsi="Times New Roman"/>
          <w:szCs w:val="24"/>
          <w:lang w:val="sq-AL"/>
        </w:rPr>
        <w:t>,</w:t>
      </w:r>
      <w:r w:rsidR="0081042E" w:rsidRPr="004071DB">
        <w:rPr>
          <w:rFonts w:ascii="Times New Roman" w:hAnsi="Times New Roman" w:cs="Times New Roman"/>
          <w:szCs w:val="24"/>
          <w:lang w:val="en-GB"/>
        </w:rPr>
        <w:t xml:space="preserve"> </w:t>
      </w:r>
      <w:r w:rsidR="00F30CCD" w:rsidRPr="004071DB">
        <w:rPr>
          <w:rFonts w:ascii="Times New Roman" w:hAnsi="Times New Roman" w:cs="Times New Roman"/>
          <w:szCs w:val="24"/>
          <w:lang w:val="en-GB"/>
        </w:rPr>
        <w:t>mund t</w:t>
      </w:r>
      <w:r w:rsidR="00372674" w:rsidRPr="004071DB">
        <w:rPr>
          <w:rFonts w:ascii="Times New Roman" w:hAnsi="Times New Roman" w:cs="Times New Roman"/>
          <w:szCs w:val="24"/>
          <w:lang w:val="en-GB"/>
        </w:rPr>
        <w:t>ë</w:t>
      </w:r>
      <w:r w:rsidR="00F30CCD" w:rsidRPr="004071DB">
        <w:rPr>
          <w:rFonts w:ascii="Times New Roman" w:hAnsi="Times New Roman" w:cs="Times New Roman"/>
          <w:szCs w:val="24"/>
          <w:lang w:val="en-GB"/>
        </w:rPr>
        <w:t xml:space="preserve"> </w:t>
      </w:r>
      <w:r w:rsidR="00F30CCD" w:rsidRPr="004071DB">
        <w:rPr>
          <w:rFonts w:ascii="Times New Roman" w:hAnsi="Times New Roman" w:cs="Times New Roman"/>
          <w:szCs w:val="24"/>
        </w:rPr>
        <w:t xml:space="preserve">autorizojë përdorimin e disa prej këtyre produkteve, karakteristikat e të cilave duhet t'i përcaktojnë distiluesit apo fabrikat e uthullës ose për qëllime industriale, me kusht që ky autorizim të mos nxisë prodhimin e produkteve të </w:t>
      </w:r>
      <w:r w:rsidR="00B55F6D" w:rsidRPr="004071DB">
        <w:rPr>
          <w:rFonts w:ascii="Times New Roman" w:hAnsi="Times New Roman" w:cs="Times New Roman"/>
          <w:szCs w:val="24"/>
        </w:rPr>
        <w:t>rrushit p</w:t>
      </w:r>
      <w:r w:rsidR="00372674" w:rsidRPr="004071DB">
        <w:rPr>
          <w:rFonts w:ascii="Times New Roman" w:hAnsi="Times New Roman" w:cs="Times New Roman"/>
          <w:szCs w:val="24"/>
        </w:rPr>
        <w:t>ë</w:t>
      </w:r>
      <w:r w:rsidR="00B55F6D" w:rsidRPr="004071DB">
        <w:rPr>
          <w:rFonts w:ascii="Times New Roman" w:hAnsi="Times New Roman" w:cs="Times New Roman"/>
          <w:szCs w:val="24"/>
        </w:rPr>
        <w:t>r ver</w:t>
      </w:r>
      <w:r w:rsidR="00372674" w:rsidRPr="004071DB">
        <w:rPr>
          <w:rFonts w:ascii="Times New Roman" w:hAnsi="Times New Roman" w:cs="Times New Roman"/>
          <w:szCs w:val="24"/>
        </w:rPr>
        <w:t>ë</w:t>
      </w:r>
      <w:r w:rsidR="00B55F6D" w:rsidRPr="004071DB">
        <w:rPr>
          <w:rFonts w:ascii="Times New Roman" w:hAnsi="Times New Roman" w:cs="Times New Roman"/>
          <w:szCs w:val="24"/>
        </w:rPr>
        <w:t xml:space="preserve"> </w:t>
      </w:r>
      <w:r w:rsidR="00F30CCD" w:rsidRPr="004071DB">
        <w:rPr>
          <w:rFonts w:ascii="Times New Roman" w:hAnsi="Times New Roman" w:cs="Times New Roman"/>
          <w:szCs w:val="24"/>
        </w:rPr>
        <w:t>nëpërmjet praktikave të paautorizuara enologjike</w:t>
      </w:r>
      <w:r w:rsidR="00904EC1" w:rsidRPr="004071DB">
        <w:rPr>
          <w:rFonts w:ascii="Times New Roman" w:hAnsi="Times New Roman" w:cs="Times New Roman"/>
          <w:szCs w:val="24"/>
          <w:lang w:val="en-GB"/>
        </w:rPr>
        <w:t>.</w:t>
      </w:r>
    </w:p>
    <w:p w:rsidR="00B55F6D" w:rsidRPr="004071DB" w:rsidRDefault="00D0128F"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7</w:t>
      </w:r>
      <w:r w:rsidR="00904EC1" w:rsidRPr="004071DB">
        <w:rPr>
          <w:rFonts w:ascii="Times New Roman" w:hAnsi="Times New Roman" w:cs="Times New Roman"/>
          <w:szCs w:val="24"/>
          <w:lang w:val="en-GB"/>
        </w:rPr>
        <w:t xml:space="preserve">. </w:t>
      </w:r>
      <w:r w:rsidR="00F30CCD" w:rsidRPr="004071DB">
        <w:rPr>
          <w:rFonts w:ascii="Times New Roman" w:hAnsi="Times New Roman" w:cs="Times New Roman"/>
          <w:szCs w:val="24"/>
          <w:lang w:val="en-GB"/>
        </w:rPr>
        <w:t>R</w:t>
      </w:r>
      <w:r w:rsidR="00F30CCD" w:rsidRPr="004071DB">
        <w:rPr>
          <w:rFonts w:ascii="Times New Roman" w:hAnsi="Times New Roman" w:cs="Times New Roman"/>
          <w:szCs w:val="24"/>
        </w:rPr>
        <w:t>regulla t</w:t>
      </w:r>
      <w:r w:rsidR="00372674" w:rsidRPr="004071DB">
        <w:rPr>
          <w:rFonts w:ascii="Times New Roman" w:hAnsi="Times New Roman" w:cs="Times New Roman"/>
          <w:szCs w:val="24"/>
        </w:rPr>
        <w:t>ë</w:t>
      </w:r>
      <w:r w:rsidR="00F30CCD" w:rsidRPr="004071DB">
        <w:rPr>
          <w:rFonts w:ascii="Times New Roman" w:hAnsi="Times New Roman" w:cs="Times New Roman"/>
          <w:szCs w:val="24"/>
        </w:rPr>
        <w:t xml:space="preserve"> detajuara në lidhje me praktikat enologjike dhe metodat e analizave</w:t>
      </w:r>
      <w:r w:rsidR="00B55F6D" w:rsidRPr="004071DB">
        <w:rPr>
          <w:rFonts w:ascii="Times New Roman" w:hAnsi="Times New Roman" w:cs="Times New Roman"/>
          <w:szCs w:val="24"/>
        </w:rPr>
        <w:t xml:space="preserve"> p</w:t>
      </w:r>
      <w:r w:rsidR="00372674" w:rsidRPr="004071DB">
        <w:rPr>
          <w:rFonts w:ascii="Times New Roman" w:hAnsi="Times New Roman" w:cs="Times New Roman"/>
          <w:szCs w:val="24"/>
        </w:rPr>
        <w:t>ë</w:t>
      </w:r>
      <w:r w:rsidR="00B55F6D" w:rsidRPr="004071DB">
        <w:rPr>
          <w:rFonts w:ascii="Times New Roman" w:hAnsi="Times New Roman" w:cs="Times New Roman"/>
          <w:szCs w:val="24"/>
        </w:rPr>
        <w:t>r produktet e rrushit p</w:t>
      </w:r>
      <w:r w:rsidR="00372674" w:rsidRPr="004071DB">
        <w:rPr>
          <w:rFonts w:ascii="Times New Roman" w:hAnsi="Times New Roman" w:cs="Times New Roman"/>
          <w:szCs w:val="24"/>
        </w:rPr>
        <w:t>ë</w:t>
      </w:r>
      <w:r w:rsidR="00B55F6D" w:rsidRPr="004071DB">
        <w:rPr>
          <w:rFonts w:ascii="Times New Roman" w:hAnsi="Times New Roman" w:cs="Times New Roman"/>
          <w:szCs w:val="24"/>
        </w:rPr>
        <w:t>r ver</w:t>
      </w:r>
      <w:r w:rsidR="00372674" w:rsidRPr="004071DB">
        <w:rPr>
          <w:rFonts w:ascii="Times New Roman" w:hAnsi="Times New Roman" w:cs="Times New Roman"/>
          <w:szCs w:val="24"/>
        </w:rPr>
        <w:t>ë</w:t>
      </w:r>
      <w:r w:rsidR="00B55F6D" w:rsidRPr="004071DB">
        <w:rPr>
          <w:rFonts w:ascii="Times New Roman" w:hAnsi="Times New Roman" w:cs="Times New Roman"/>
          <w:szCs w:val="24"/>
          <w:lang w:val="en-GB"/>
        </w:rPr>
        <w:t>, duke marr</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 xml:space="preserve"> parasysh standardet nd</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rkomb</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tare t</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 xml:space="preserve"> prodhimit t</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s, veçan</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risht pasurimi, acidifikimi dhe de-acidifikimi si dhe kufizimet q</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 xml:space="preserve"> aplikohen do t</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rcaktohen me Urdh</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r</w:t>
      </w:r>
      <w:r w:rsidR="0081042E">
        <w:rPr>
          <w:rFonts w:ascii="Times New Roman" w:hAnsi="Times New Roman" w:cs="Times New Roman"/>
          <w:szCs w:val="24"/>
          <w:lang w:val="en-GB"/>
        </w:rPr>
        <w:t xml:space="preserve"> t</w:t>
      </w:r>
      <w:r w:rsidR="0046575A">
        <w:rPr>
          <w:rFonts w:ascii="Times New Roman" w:hAnsi="Times New Roman" w:cs="Times New Roman"/>
          <w:szCs w:val="24"/>
          <w:lang w:val="en-GB"/>
        </w:rPr>
        <w:t>ë</w:t>
      </w:r>
      <w:r w:rsidR="0081042E">
        <w:rPr>
          <w:rFonts w:ascii="Times New Roman" w:hAnsi="Times New Roman" w:cs="Times New Roman"/>
          <w:szCs w:val="24"/>
          <w:lang w:val="en-GB"/>
        </w:rPr>
        <w:t xml:space="preserve"> Ministrit.</w:t>
      </w:r>
    </w:p>
    <w:p w:rsidR="00901ACD" w:rsidRDefault="00901ACD" w:rsidP="0046575A">
      <w:pPr>
        <w:pStyle w:val="ARTartustawynprozporzdzenia"/>
        <w:spacing w:before="0" w:line="276" w:lineRule="auto"/>
        <w:ind w:firstLine="0"/>
        <w:rPr>
          <w:rFonts w:ascii="Times New Roman" w:hAnsi="Times New Roman" w:cs="Times New Roman"/>
          <w:bCs/>
          <w:szCs w:val="24"/>
          <w:lang w:val="en-GB"/>
        </w:rPr>
      </w:pPr>
    </w:p>
    <w:p w:rsidR="001C175E" w:rsidRPr="004071DB" w:rsidRDefault="001C175E" w:rsidP="0046575A">
      <w:pPr>
        <w:pStyle w:val="ARTartustawynprozporzdzenia"/>
        <w:spacing w:before="0" w:line="276" w:lineRule="auto"/>
        <w:ind w:firstLine="0"/>
        <w:rPr>
          <w:rFonts w:ascii="Times New Roman" w:hAnsi="Times New Roman" w:cs="Times New Roman"/>
          <w:bCs/>
          <w:szCs w:val="24"/>
          <w:lang w:val="en-GB"/>
        </w:rPr>
      </w:pPr>
    </w:p>
    <w:p w:rsidR="00901ACD" w:rsidRPr="004071DB" w:rsidRDefault="00901ACD"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Fonts w:ascii="Times New Roman" w:hAnsi="Times New Roman" w:cs="Times New Roman"/>
          <w:b/>
          <w:bCs/>
          <w:szCs w:val="24"/>
          <w:lang w:val="en-GB"/>
        </w:rPr>
        <w:t xml:space="preserve">Neni </w:t>
      </w:r>
      <w:r w:rsidR="00904EC1" w:rsidRPr="004071DB">
        <w:rPr>
          <w:rStyle w:val="Ppogrubienie"/>
          <w:rFonts w:ascii="Times New Roman" w:hAnsi="Times New Roman" w:cs="Times New Roman"/>
          <w:szCs w:val="24"/>
          <w:lang w:val="en-GB"/>
        </w:rPr>
        <w:t>1</w:t>
      </w:r>
      <w:r w:rsidR="00C45D65" w:rsidRPr="004071DB">
        <w:rPr>
          <w:rStyle w:val="Ppogrubienie"/>
          <w:rFonts w:ascii="Times New Roman" w:hAnsi="Times New Roman" w:cs="Times New Roman"/>
          <w:szCs w:val="24"/>
          <w:lang w:val="en-GB"/>
        </w:rPr>
        <w:t>2</w:t>
      </w:r>
    </w:p>
    <w:p w:rsidR="00904EC1" w:rsidRPr="004071DB" w:rsidRDefault="00B55F6D"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Kufiz</w:t>
      </w:r>
      <w:r w:rsidR="0081042E">
        <w:rPr>
          <w:rStyle w:val="Ppogrubienie"/>
          <w:rFonts w:ascii="Times New Roman" w:hAnsi="Times New Roman" w:cs="Times New Roman"/>
          <w:szCs w:val="24"/>
          <w:lang w:val="en-GB"/>
        </w:rPr>
        <w:t>ime</w:t>
      </w:r>
      <w:r w:rsidRPr="004071DB">
        <w:rPr>
          <w:rStyle w:val="Ppogrubienie"/>
          <w:rFonts w:ascii="Times New Roman" w:hAnsi="Times New Roman" w:cs="Times New Roman"/>
          <w:szCs w:val="24"/>
          <w:lang w:val="en-GB"/>
        </w:rPr>
        <w:t xml:space="preserve"> p</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r praktikat enologjike</w:t>
      </w:r>
    </w:p>
    <w:p w:rsidR="00901ACD" w:rsidRPr="004071DB" w:rsidRDefault="00901ACD" w:rsidP="0046575A">
      <w:pPr>
        <w:pStyle w:val="USTustnpkodeksu"/>
        <w:spacing w:line="276" w:lineRule="auto"/>
        <w:ind w:firstLine="0"/>
        <w:rPr>
          <w:rFonts w:ascii="Times New Roman" w:hAnsi="Times New Roman" w:cs="Times New Roman"/>
          <w:b/>
          <w:bCs w:val="0"/>
          <w:szCs w:val="24"/>
          <w:lang w:val="en-GB"/>
        </w:rPr>
      </w:pP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1. </w:t>
      </w:r>
      <w:r w:rsidR="00B55F6D" w:rsidRPr="004071DB">
        <w:rPr>
          <w:rFonts w:ascii="Times New Roman" w:hAnsi="Times New Roman" w:cs="Times New Roman"/>
          <w:szCs w:val="24"/>
        </w:rPr>
        <w:t>Të gjitha praktikat e autorizuara enologjike t</w:t>
      </w:r>
      <w:r w:rsidR="00372674" w:rsidRPr="004071DB">
        <w:rPr>
          <w:rFonts w:ascii="Times New Roman" w:hAnsi="Times New Roman" w:cs="Times New Roman"/>
          <w:szCs w:val="24"/>
        </w:rPr>
        <w:t>ë</w:t>
      </w:r>
      <w:r w:rsidR="00B55F6D" w:rsidRPr="004071DB">
        <w:rPr>
          <w:rFonts w:ascii="Times New Roman" w:hAnsi="Times New Roman" w:cs="Times New Roman"/>
          <w:szCs w:val="24"/>
        </w:rPr>
        <w:t xml:space="preserve"> p</w:t>
      </w:r>
      <w:r w:rsidR="00372674" w:rsidRPr="004071DB">
        <w:rPr>
          <w:rFonts w:ascii="Times New Roman" w:hAnsi="Times New Roman" w:cs="Times New Roman"/>
          <w:szCs w:val="24"/>
        </w:rPr>
        <w:t>ë</w:t>
      </w:r>
      <w:r w:rsidR="00B55F6D" w:rsidRPr="004071DB">
        <w:rPr>
          <w:rFonts w:ascii="Times New Roman" w:hAnsi="Times New Roman" w:cs="Times New Roman"/>
          <w:szCs w:val="24"/>
        </w:rPr>
        <w:t>rcaktaura n</w:t>
      </w:r>
      <w:r w:rsidR="00372674" w:rsidRPr="004071DB">
        <w:rPr>
          <w:rFonts w:ascii="Times New Roman" w:hAnsi="Times New Roman" w:cs="Times New Roman"/>
          <w:szCs w:val="24"/>
        </w:rPr>
        <w:t>ë</w:t>
      </w:r>
      <w:r w:rsidR="00B55F6D" w:rsidRPr="004071DB">
        <w:rPr>
          <w:rFonts w:ascii="Times New Roman" w:hAnsi="Times New Roman" w:cs="Times New Roman"/>
          <w:szCs w:val="24"/>
        </w:rPr>
        <w:t xml:space="preserve"> nenin 11</w:t>
      </w:r>
      <w:r w:rsidR="00901ACD" w:rsidRPr="004071DB">
        <w:rPr>
          <w:rFonts w:ascii="Times New Roman" w:hAnsi="Times New Roman" w:cs="Times New Roman"/>
          <w:szCs w:val="24"/>
        </w:rPr>
        <w:t>, t</w:t>
      </w:r>
      <w:r w:rsidR="004071DB">
        <w:rPr>
          <w:rFonts w:ascii="Times New Roman" w:hAnsi="Times New Roman" w:cs="Times New Roman"/>
          <w:szCs w:val="24"/>
        </w:rPr>
        <w:t>ë</w:t>
      </w:r>
      <w:r w:rsidR="00901ACD" w:rsidRPr="004071DB">
        <w:rPr>
          <w:rFonts w:ascii="Times New Roman" w:hAnsi="Times New Roman" w:cs="Times New Roman"/>
          <w:szCs w:val="24"/>
        </w:rPr>
        <w:t xml:space="preserve"> k</w:t>
      </w:r>
      <w:r w:rsidR="004071DB">
        <w:rPr>
          <w:rFonts w:ascii="Times New Roman" w:hAnsi="Times New Roman" w:cs="Times New Roman"/>
          <w:szCs w:val="24"/>
        </w:rPr>
        <w:t>ë</w:t>
      </w:r>
      <w:r w:rsidR="00901ACD" w:rsidRPr="004071DB">
        <w:rPr>
          <w:rFonts w:ascii="Times New Roman" w:hAnsi="Times New Roman" w:cs="Times New Roman"/>
          <w:szCs w:val="24"/>
        </w:rPr>
        <w:t>tij ligji,</w:t>
      </w:r>
      <w:r w:rsidRPr="004071DB">
        <w:rPr>
          <w:rFonts w:ascii="Times New Roman" w:hAnsi="Times New Roman" w:cs="Times New Roman"/>
          <w:szCs w:val="24"/>
          <w:lang w:val="en-GB"/>
        </w:rPr>
        <w:t xml:space="preserve"> </w:t>
      </w:r>
      <w:r w:rsidR="00B55F6D" w:rsidRPr="004071DB">
        <w:rPr>
          <w:rFonts w:ascii="Times New Roman" w:hAnsi="Times New Roman" w:cs="Times New Roman"/>
          <w:szCs w:val="24"/>
          <w:lang w:val="en-GB"/>
        </w:rPr>
        <w:t>duhet t</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rjashto</w:t>
      </w:r>
      <w:r w:rsidR="00901ACD" w:rsidRPr="004071DB">
        <w:rPr>
          <w:rFonts w:ascii="Times New Roman" w:hAnsi="Times New Roman" w:cs="Times New Roman"/>
          <w:szCs w:val="24"/>
          <w:lang w:val="en-GB"/>
        </w:rPr>
        <w:t>j</w:t>
      </w:r>
      <w:r w:rsidR="00B55F6D"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00B55F6D" w:rsidRPr="004071DB">
        <w:rPr>
          <w:rFonts w:ascii="Times New Roman" w:hAnsi="Times New Roman" w:cs="Times New Roman"/>
          <w:szCs w:val="24"/>
          <w:lang w:val="en-GB"/>
        </w:rPr>
        <w:t>:</w:t>
      </w:r>
    </w:p>
    <w:p w:rsidR="00904EC1" w:rsidRPr="004071DB" w:rsidRDefault="00B55F6D" w:rsidP="0046575A">
      <w:pPr>
        <w:pStyle w:val="PKTpunkt"/>
        <w:spacing w:line="276" w:lineRule="auto"/>
        <w:ind w:left="1230"/>
        <w:rPr>
          <w:rFonts w:ascii="Times New Roman" w:hAnsi="Times New Roman" w:cs="Times New Roman"/>
          <w:szCs w:val="24"/>
          <w:lang w:val="en-GB"/>
        </w:rPr>
      </w:pPr>
      <w:r w:rsidRPr="004071DB">
        <w:rPr>
          <w:rFonts w:ascii="Times New Roman" w:hAnsi="Times New Roman" w:cs="Times New Roman"/>
          <w:szCs w:val="24"/>
          <w:lang w:val="en-GB"/>
        </w:rPr>
        <w:t>a</w:t>
      </w:r>
      <w:r w:rsidR="00904EC1" w:rsidRPr="004071DB">
        <w:rPr>
          <w:rFonts w:ascii="Times New Roman" w:hAnsi="Times New Roman" w:cs="Times New Roman"/>
          <w:szCs w:val="24"/>
          <w:lang w:val="en-GB"/>
        </w:rPr>
        <w:t>)</w:t>
      </w:r>
      <w:r w:rsidR="00904EC1" w:rsidRPr="004071DB">
        <w:rPr>
          <w:rFonts w:ascii="Times New Roman" w:hAnsi="Times New Roman" w:cs="Times New Roman"/>
          <w:szCs w:val="24"/>
          <w:lang w:val="en-GB"/>
        </w:rPr>
        <w:tab/>
      </w:r>
      <w:r w:rsidRPr="004071DB">
        <w:rPr>
          <w:rFonts w:ascii="Times New Roman" w:hAnsi="Times New Roman" w:cs="Times New Roman"/>
          <w:szCs w:val="24"/>
        </w:rPr>
        <w:t>shtimin e ujit, përveç kur është e nevojshme për shkak të një domosdoshmërie specifike teknike</w:t>
      </w:r>
      <w:r w:rsidR="00901ACD" w:rsidRPr="004071DB">
        <w:rPr>
          <w:rFonts w:ascii="Times New Roman" w:hAnsi="Times New Roman" w:cs="Times New Roman"/>
          <w:szCs w:val="24"/>
          <w:lang w:val="en-GB"/>
        </w:rPr>
        <w:t>;</w:t>
      </w:r>
    </w:p>
    <w:p w:rsidR="00B55F6D" w:rsidRPr="004071DB" w:rsidRDefault="00B55F6D" w:rsidP="0046575A">
      <w:pPr>
        <w:pStyle w:val="PKTpunkt"/>
        <w:spacing w:line="276" w:lineRule="auto"/>
        <w:ind w:left="1230"/>
        <w:rPr>
          <w:rFonts w:ascii="Times New Roman" w:hAnsi="Times New Roman" w:cs="Times New Roman"/>
          <w:szCs w:val="24"/>
        </w:rPr>
      </w:pPr>
      <w:r w:rsidRPr="004071DB">
        <w:rPr>
          <w:rFonts w:ascii="Times New Roman" w:hAnsi="Times New Roman" w:cs="Times New Roman"/>
          <w:szCs w:val="24"/>
          <w:lang w:val="en-GB"/>
        </w:rPr>
        <w:t>b</w:t>
      </w:r>
      <w:r w:rsidR="00904EC1" w:rsidRPr="004071DB">
        <w:rPr>
          <w:rFonts w:ascii="Times New Roman" w:hAnsi="Times New Roman" w:cs="Times New Roman"/>
          <w:szCs w:val="24"/>
          <w:lang w:val="en-GB"/>
        </w:rPr>
        <w:t>)</w:t>
      </w:r>
      <w:r w:rsidR="00904EC1" w:rsidRPr="004071DB">
        <w:rPr>
          <w:rFonts w:ascii="Times New Roman" w:hAnsi="Times New Roman" w:cs="Times New Roman"/>
          <w:szCs w:val="24"/>
          <w:lang w:val="en-GB"/>
        </w:rPr>
        <w:tab/>
      </w:r>
      <w:r w:rsidRPr="004071DB">
        <w:rPr>
          <w:rFonts w:ascii="Times New Roman" w:hAnsi="Times New Roman" w:cs="Times New Roman"/>
          <w:szCs w:val="24"/>
        </w:rPr>
        <w:t>shtimin e alkoolit, përveç praktikave që lidhen me përftimin e mushtit të rrushit të freskët në fermentim të ndaluar nga shtesa e alkoolit, verës liker, verës me gaz, verës së forcuar për distilim dhe verës gjysmë me gaz.</w:t>
      </w: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2. </w:t>
      </w:r>
      <w:r w:rsidR="00B55F6D" w:rsidRPr="004071DB">
        <w:rPr>
          <w:rFonts w:ascii="Times New Roman" w:hAnsi="Times New Roman" w:cs="Times New Roman"/>
          <w:szCs w:val="24"/>
        </w:rPr>
        <w:t>Vera e forcuar për distilim do të përdoret vetëm për distilim</w:t>
      </w:r>
      <w:r w:rsidRPr="004071DB">
        <w:rPr>
          <w:rFonts w:ascii="Times New Roman" w:hAnsi="Times New Roman" w:cs="Times New Roman"/>
          <w:szCs w:val="24"/>
          <w:lang w:val="en-GB"/>
        </w:rPr>
        <w:t>.</w:t>
      </w: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3. </w:t>
      </w:r>
      <w:r w:rsidR="00A41BA5" w:rsidRPr="004071DB">
        <w:rPr>
          <w:rFonts w:ascii="Times New Roman" w:hAnsi="Times New Roman" w:cs="Times New Roman"/>
          <w:szCs w:val="24"/>
        </w:rPr>
        <w:t>Mushti i rrushit të freskët në të cilin fermentimi është ndaluar nga shtimi i alkoolit do të përdoret vetëm gjatë fazës së përgatitjes së produkteve që nuk përfshihen në kodet NK 2204 10, 2204 21 dhe 2204 29.</w:t>
      </w:r>
      <w:r w:rsidRPr="004071DB">
        <w:rPr>
          <w:rFonts w:ascii="Times New Roman" w:hAnsi="Times New Roman" w:cs="Times New Roman"/>
          <w:szCs w:val="24"/>
          <w:lang w:val="en-GB"/>
        </w:rPr>
        <w:t xml:space="preserve"> </w:t>
      </w: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4.</w:t>
      </w:r>
      <w:r w:rsidR="00A41BA5" w:rsidRPr="004071DB">
        <w:rPr>
          <w:rFonts w:ascii="Times New Roman" w:hAnsi="Times New Roman" w:cs="Times New Roman"/>
          <w:szCs w:val="24"/>
        </w:rPr>
        <w:t xml:space="preserve"> Lëngu i rrushit dhe lëngu i rrushit të përqendruar</w:t>
      </w:r>
      <w:r w:rsidRPr="004071DB">
        <w:rPr>
          <w:rFonts w:ascii="Times New Roman" w:hAnsi="Times New Roman" w:cs="Times New Roman"/>
          <w:szCs w:val="24"/>
          <w:lang w:val="en-GB"/>
        </w:rPr>
        <w:t>:</w:t>
      </w:r>
    </w:p>
    <w:p w:rsidR="00904EC1" w:rsidRPr="004071DB" w:rsidRDefault="00A41BA5" w:rsidP="0046575A">
      <w:pPr>
        <w:pStyle w:val="PKTpunkt"/>
        <w:spacing w:line="276" w:lineRule="auto"/>
        <w:ind w:left="1740"/>
        <w:rPr>
          <w:rFonts w:ascii="Times New Roman" w:hAnsi="Times New Roman" w:cs="Times New Roman"/>
          <w:szCs w:val="24"/>
          <w:lang w:val="en-GB"/>
        </w:rPr>
      </w:pPr>
      <w:r w:rsidRPr="004071DB">
        <w:rPr>
          <w:rFonts w:ascii="Times New Roman" w:hAnsi="Times New Roman" w:cs="Times New Roman"/>
          <w:szCs w:val="24"/>
          <w:lang w:val="en-GB"/>
        </w:rPr>
        <w:t>a</w:t>
      </w:r>
      <w:r w:rsidR="00904EC1" w:rsidRPr="004071DB">
        <w:rPr>
          <w:rFonts w:ascii="Times New Roman" w:hAnsi="Times New Roman" w:cs="Times New Roman"/>
          <w:szCs w:val="24"/>
          <w:lang w:val="en-GB"/>
        </w:rPr>
        <w:t>)</w:t>
      </w:r>
      <w:r w:rsidR="00904EC1" w:rsidRPr="004071DB">
        <w:rPr>
          <w:rFonts w:ascii="Times New Roman" w:hAnsi="Times New Roman" w:cs="Times New Roman"/>
          <w:szCs w:val="24"/>
          <w:lang w:val="en-GB"/>
        </w:rPr>
        <w:tab/>
      </w:r>
      <w:r w:rsidRPr="004071DB">
        <w:rPr>
          <w:rFonts w:ascii="Times New Roman" w:hAnsi="Times New Roman" w:cs="Times New Roman"/>
          <w:szCs w:val="24"/>
        </w:rPr>
        <w:t>nuk do të përdoren për prodhimin e verës ose nuk do t'i shtohen verës;</w:t>
      </w:r>
    </w:p>
    <w:p w:rsidR="00904EC1" w:rsidRPr="004071DB" w:rsidRDefault="00A41BA5" w:rsidP="0046575A">
      <w:pPr>
        <w:pStyle w:val="PKTpunkt"/>
        <w:spacing w:line="276" w:lineRule="auto"/>
        <w:ind w:left="1740"/>
        <w:rPr>
          <w:rFonts w:ascii="Times New Roman" w:hAnsi="Times New Roman" w:cs="Times New Roman"/>
          <w:szCs w:val="24"/>
          <w:lang w:val="en-GB"/>
        </w:rPr>
      </w:pPr>
      <w:r w:rsidRPr="004071DB">
        <w:rPr>
          <w:rFonts w:ascii="Times New Roman" w:hAnsi="Times New Roman" w:cs="Times New Roman"/>
          <w:szCs w:val="24"/>
          <w:lang w:val="en-GB"/>
        </w:rPr>
        <w:t>b</w:t>
      </w:r>
      <w:r w:rsidR="00904EC1" w:rsidRPr="004071DB">
        <w:rPr>
          <w:rFonts w:ascii="Times New Roman" w:hAnsi="Times New Roman" w:cs="Times New Roman"/>
          <w:szCs w:val="24"/>
          <w:lang w:val="en-GB"/>
        </w:rPr>
        <w:t>)</w:t>
      </w:r>
      <w:r w:rsidR="00904EC1" w:rsidRPr="004071DB">
        <w:rPr>
          <w:rFonts w:ascii="Times New Roman" w:hAnsi="Times New Roman" w:cs="Times New Roman"/>
          <w:szCs w:val="24"/>
          <w:lang w:val="en-GB"/>
        </w:rPr>
        <w:tab/>
      </w:r>
      <w:r w:rsidRPr="004071DB">
        <w:rPr>
          <w:rFonts w:ascii="Times New Roman" w:hAnsi="Times New Roman" w:cs="Times New Roman"/>
          <w:szCs w:val="24"/>
        </w:rPr>
        <w:t>nuk do t'i nënshtrohen fermentimit alkoolik</w:t>
      </w:r>
      <w:r w:rsidR="00904EC1" w:rsidRPr="004071DB">
        <w:rPr>
          <w:rFonts w:ascii="Times New Roman" w:hAnsi="Times New Roman" w:cs="Times New Roman"/>
          <w:szCs w:val="24"/>
          <w:lang w:val="en-GB"/>
        </w:rPr>
        <w:t>.</w:t>
      </w:r>
    </w:p>
    <w:p w:rsidR="00904EC1" w:rsidRPr="004071DB"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5. </w:t>
      </w:r>
      <w:r w:rsidR="00A41BA5" w:rsidRPr="004071DB">
        <w:rPr>
          <w:rFonts w:ascii="Times New Roman" w:hAnsi="Times New Roman" w:cs="Times New Roman"/>
          <w:szCs w:val="24"/>
        </w:rPr>
        <w:t>Rrushi i freskët, mushti i rrushit, mushti i rrushit në fermentim, mushti i rrushit të përqendruar, mushti i rrushit të përqendruar e të korrigjuar, mushti i rrushit në fermentim të ndaluar nga shtimi i alkoolit, lëngut të rrushit, lëngut të rrushit të përqendruar dhe verës ose përzierje të këtyre produkteve që origjinojnë jashtë territorit të Republikës së Shqipërisë (nga vendet e treta) mund të mos përdoren për të prodhuar produktet e përcaktuara në nenin 3</w:t>
      </w:r>
      <w:r w:rsidR="007C5F0F" w:rsidRPr="004071DB">
        <w:rPr>
          <w:rFonts w:ascii="Times New Roman" w:hAnsi="Times New Roman" w:cs="Times New Roman"/>
          <w:szCs w:val="24"/>
        </w:rPr>
        <w:t>,</w:t>
      </w:r>
      <w:r w:rsidR="00A41BA5" w:rsidRPr="004071DB">
        <w:rPr>
          <w:rFonts w:ascii="Times New Roman" w:hAnsi="Times New Roman" w:cs="Times New Roman"/>
          <w:szCs w:val="24"/>
        </w:rPr>
        <w:t xml:space="preserve"> të këtij ligji, ose të mos u shtohen këtyre produktev</w:t>
      </w:r>
      <w:r w:rsidRPr="004071DB">
        <w:rPr>
          <w:rFonts w:ascii="Times New Roman" w:hAnsi="Times New Roman" w:cs="Times New Roman"/>
          <w:szCs w:val="24"/>
          <w:lang w:val="en-GB"/>
        </w:rPr>
        <w:t>resh.</w:t>
      </w:r>
    </w:p>
    <w:p w:rsidR="00904EC1" w:rsidRDefault="00904EC1"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6. </w:t>
      </w:r>
      <w:r w:rsidR="00A41BA5" w:rsidRPr="004071DB">
        <w:rPr>
          <w:rFonts w:ascii="Times New Roman" w:hAnsi="Times New Roman" w:cs="Times New Roman"/>
          <w:szCs w:val="24"/>
        </w:rPr>
        <w:t>Kupazhimi</w:t>
      </w:r>
      <w:r w:rsidR="00A41BA5" w:rsidRPr="004071DB">
        <w:rPr>
          <w:rFonts w:ascii="Times New Roman" w:hAnsi="Times New Roman" w:cs="Times New Roman"/>
          <w:szCs w:val="24"/>
          <w:lang w:val="en-GB"/>
        </w:rPr>
        <w:t xml:space="preserve"> i </w:t>
      </w:r>
      <w:r w:rsidR="00A41BA5" w:rsidRPr="004071DB">
        <w:rPr>
          <w:rFonts w:ascii="Times New Roman" w:hAnsi="Times New Roman" w:cs="Times New Roman"/>
          <w:szCs w:val="24"/>
        </w:rPr>
        <w:t>një vere që origjinon nga një vend i tret</w:t>
      </w:r>
      <w:r w:rsidR="00372674" w:rsidRPr="004071DB">
        <w:rPr>
          <w:rFonts w:ascii="Times New Roman" w:hAnsi="Times New Roman" w:cs="Times New Roman"/>
          <w:szCs w:val="24"/>
        </w:rPr>
        <w:t>ë</w:t>
      </w:r>
      <w:r w:rsidR="00A41BA5" w:rsidRPr="004071DB">
        <w:rPr>
          <w:rFonts w:ascii="Times New Roman" w:hAnsi="Times New Roman" w:cs="Times New Roman"/>
          <w:szCs w:val="24"/>
        </w:rPr>
        <w:t>, me një verë shqiptare dhe kupazhimi nd</w:t>
      </w:r>
      <w:r w:rsidR="00372674" w:rsidRPr="004071DB">
        <w:rPr>
          <w:rFonts w:ascii="Times New Roman" w:hAnsi="Times New Roman" w:cs="Times New Roman"/>
          <w:szCs w:val="24"/>
        </w:rPr>
        <w:t>ë</w:t>
      </w:r>
      <w:r w:rsidR="00A41BA5" w:rsidRPr="004071DB">
        <w:rPr>
          <w:rFonts w:ascii="Times New Roman" w:hAnsi="Times New Roman" w:cs="Times New Roman"/>
          <w:szCs w:val="24"/>
        </w:rPr>
        <w:t>rmjet ver</w:t>
      </w:r>
      <w:r w:rsidR="00372674" w:rsidRPr="004071DB">
        <w:rPr>
          <w:rFonts w:ascii="Times New Roman" w:hAnsi="Times New Roman" w:cs="Times New Roman"/>
          <w:szCs w:val="24"/>
        </w:rPr>
        <w:t>ë</w:t>
      </w:r>
      <w:r w:rsidR="00A41BA5" w:rsidRPr="004071DB">
        <w:rPr>
          <w:rFonts w:ascii="Times New Roman" w:hAnsi="Times New Roman" w:cs="Times New Roman"/>
          <w:szCs w:val="24"/>
        </w:rPr>
        <w:t>rave q</w:t>
      </w:r>
      <w:r w:rsidR="00372674" w:rsidRPr="004071DB">
        <w:rPr>
          <w:rFonts w:ascii="Times New Roman" w:hAnsi="Times New Roman" w:cs="Times New Roman"/>
          <w:szCs w:val="24"/>
        </w:rPr>
        <w:t>ë</w:t>
      </w:r>
      <w:r w:rsidR="00A41BA5" w:rsidRPr="004071DB">
        <w:rPr>
          <w:rFonts w:ascii="Times New Roman" w:hAnsi="Times New Roman" w:cs="Times New Roman"/>
          <w:szCs w:val="24"/>
        </w:rPr>
        <w:t xml:space="preserve"> origjinojn</w:t>
      </w:r>
      <w:r w:rsidR="00372674" w:rsidRPr="004071DB">
        <w:rPr>
          <w:rFonts w:ascii="Times New Roman" w:hAnsi="Times New Roman" w:cs="Times New Roman"/>
          <w:szCs w:val="24"/>
        </w:rPr>
        <w:t>ë</w:t>
      </w:r>
      <w:r w:rsidR="00A41BA5" w:rsidRPr="004071DB">
        <w:rPr>
          <w:rFonts w:ascii="Times New Roman" w:hAnsi="Times New Roman" w:cs="Times New Roman"/>
          <w:szCs w:val="24"/>
        </w:rPr>
        <w:t xml:space="preserve"> nga vende t</w:t>
      </w:r>
      <w:r w:rsidR="00372674" w:rsidRPr="004071DB">
        <w:rPr>
          <w:rFonts w:ascii="Times New Roman" w:hAnsi="Times New Roman" w:cs="Times New Roman"/>
          <w:szCs w:val="24"/>
        </w:rPr>
        <w:t>ë</w:t>
      </w:r>
      <w:r w:rsidR="00A41BA5" w:rsidRPr="004071DB">
        <w:rPr>
          <w:rFonts w:ascii="Times New Roman" w:hAnsi="Times New Roman" w:cs="Times New Roman"/>
          <w:szCs w:val="24"/>
        </w:rPr>
        <w:t xml:space="preserve"> treta është i ndaluar</w:t>
      </w:r>
      <w:r w:rsidRPr="004071DB">
        <w:rPr>
          <w:rFonts w:ascii="Times New Roman" w:hAnsi="Times New Roman" w:cs="Times New Roman"/>
          <w:szCs w:val="24"/>
          <w:lang w:val="en-GB"/>
        </w:rPr>
        <w:t xml:space="preserve"> </w:t>
      </w:r>
      <w:r w:rsidR="00A41BA5"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00A41BA5" w:rsidRPr="004071DB">
        <w:rPr>
          <w:rFonts w:ascii="Times New Roman" w:hAnsi="Times New Roman" w:cs="Times New Roman"/>
          <w:szCs w:val="24"/>
          <w:lang w:val="en-GB"/>
        </w:rPr>
        <w:t xml:space="preserve"> Republik</w:t>
      </w:r>
      <w:r w:rsidR="00372674" w:rsidRPr="004071DB">
        <w:rPr>
          <w:rFonts w:ascii="Times New Roman" w:hAnsi="Times New Roman" w:cs="Times New Roman"/>
          <w:szCs w:val="24"/>
          <w:lang w:val="en-GB"/>
        </w:rPr>
        <w:t>ë</w:t>
      </w:r>
      <w:r w:rsidR="00A41BA5" w:rsidRPr="004071DB">
        <w:rPr>
          <w:rFonts w:ascii="Times New Roman" w:hAnsi="Times New Roman" w:cs="Times New Roman"/>
          <w:szCs w:val="24"/>
          <w:lang w:val="en-GB"/>
        </w:rPr>
        <w:t>n e Shqip</w:t>
      </w:r>
      <w:r w:rsidR="00372674" w:rsidRPr="004071DB">
        <w:rPr>
          <w:rFonts w:ascii="Times New Roman" w:hAnsi="Times New Roman" w:cs="Times New Roman"/>
          <w:szCs w:val="24"/>
          <w:lang w:val="en-GB"/>
        </w:rPr>
        <w:t>ë</w:t>
      </w:r>
      <w:r w:rsidR="00A41BA5" w:rsidRPr="004071DB">
        <w:rPr>
          <w:rFonts w:ascii="Times New Roman" w:hAnsi="Times New Roman" w:cs="Times New Roman"/>
          <w:szCs w:val="24"/>
          <w:lang w:val="en-GB"/>
        </w:rPr>
        <w:t>ris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w:t>
      </w:r>
    </w:p>
    <w:p w:rsidR="001C175E" w:rsidRPr="004071DB" w:rsidRDefault="001C175E" w:rsidP="0046575A">
      <w:pPr>
        <w:pStyle w:val="USTustnpkodeksu"/>
        <w:spacing w:line="276" w:lineRule="auto"/>
        <w:ind w:firstLine="0"/>
        <w:rPr>
          <w:rFonts w:ascii="Times New Roman" w:hAnsi="Times New Roman" w:cs="Times New Roman"/>
          <w:szCs w:val="24"/>
          <w:lang w:val="en-GB"/>
        </w:rPr>
      </w:pPr>
    </w:p>
    <w:p w:rsidR="00904EC1" w:rsidRPr="004071DB" w:rsidRDefault="00904EC1" w:rsidP="0046575A">
      <w:pPr>
        <w:pStyle w:val="USTustnpkodeksu"/>
        <w:spacing w:line="276" w:lineRule="auto"/>
        <w:rPr>
          <w:rFonts w:ascii="Times New Roman" w:hAnsi="Times New Roman" w:cs="Times New Roman"/>
          <w:szCs w:val="24"/>
          <w:lang w:val="en-GB"/>
        </w:rPr>
      </w:pPr>
    </w:p>
    <w:p w:rsidR="007C5F0F" w:rsidRPr="004071DB" w:rsidRDefault="007C5F0F"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 xml:space="preserve">Neni </w:t>
      </w:r>
      <w:r w:rsidR="00904EC1" w:rsidRPr="004071DB">
        <w:rPr>
          <w:rStyle w:val="Ppogrubienie"/>
          <w:rFonts w:ascii="Times New Roman" w:hAnsi="Times New Roman" w:cs="Times New Roman"/>
          <w:szCs w:val="24"/>
          <w:lang w:val="en-GB"/>
        </w:rPr>
        <w:t>1</w:t>
      </w:r>
      <w:r w:rsidR="00C45D65" w:rsidRPr="004071DB">
        <w:rPr>
          <w:rStyle w:val="Ppogrubienie"/>
          <w:rFonts w:ascii="Times New Roman" w:hAnsi="Times New Roman" w:cs="Times New Roman"/>
          <w:szCs w:val="24"/>
          <w:lang w:val="en-GB"/>
        </w:rPr>
        <w:t>3</w:t>
      </w:r>
    </w:p>
    <w:p w:rsidR="00904EC1" w:rsidRPr="004071DB" w:rsidRDefault="00A41BA5"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Kufizime p</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 xml:space="preserve">r </w:t>
      </w:r>
      <w:r w:rsidR="00F11CA6">
        <w:rPr>
          <w:rStyle w:val="Ppogrubienie"/>
          <w:rFonts w:ascii="Times New Roman" w:hAnsi="Times New Roman" w:cs="Times New Roman"/>
          <w:szCs w:val="24"/>
          <w:lang w:val="en-GB"/>
        </w:rPr>
        <w:t>n</w:t>
      </w:r>
      <w:r w:rsidR="0046575A">
        <w:rPr>
          <w:rStyle w:val="Ppogrubienie"/>
          <w:rFonts w:ascii="Times New Roman" w:hAnsi="Times New Roman" w:cs="Times New Roman"/>
          <w:szCs w:val="24"/>
          <w:lang w:val="en-GB"/>
        </w:rPr>
        <w:t>ë</w:t>
      </w:r>
      <w:r w:rsidR="00F11CA6">
        <w:rPr>
          <w:rStyle w:val="Ppogrubienie"/>
          <w:rFonts w:ascii="Times New Roman" w:hAnsi="Times New Roman" w:cs="Times New Roman"/>
          <w:szCs w:val="24"/>
          <w:lang w:val="en-GB"/>
        </w:rPr>
        <w:t>n-</w:t>
      </w:r>
      <w:r w:rsidRPr="004071DB">
        <w:rPr>
          <w:rStyle w:val="Ppogrubienie"/>
          <w:rFonts w:ascii="Times New Roman" w:hAnsi="Times New Roman" w:cs="Times New Roman"/>
          <w:szCs w:val="24"/>
          <w:lang w:val="en-GB"/>
        </w:rPr>
        <w:t>produktet</w:t>
      </w:r>
    </w:p>
    <w:p w:rsidR="007C5F0F" w:rsidRPr="004071DB" w:rsidRDefault="007C5F0F" w:rsidP="0046575A">
      <w:pPr>
        <w:pStyle w:val="USTustnpkodeksu"/>
        <w:spacing w:line="276" w:lineRule="auto"/>
        <w:ind w:firstLine="0"/>
        <w:rPr>
          <w:rFonts w:ascii="Times New Roman" w:hAnsi="Times New Roman" w:cs="Times New Roman"/>
          <w:bCs w:val="0"/>
          <w:szCs w:val="24"/>
          <w:lang w:val="en-GB"/>
        </w:rPr>
      </w:pPr>
    </w:p>
    <w:p w:rsidR="00904EC1" w:rsidRPr="004071DB" w:rsidRDefault="00A41BA5" w:rsidP="00D62B5C">
      <w:pPr>
        <w:pStyle w:val="USTustnpkodeksu"/>
        <w:numPr>
          <w:ilvl w:val="0"/>
          <w:numId w:val="7"/>
        </w:numPr>
        <w:spacing w:line="276" w:lineRule="auto"/>
        <w:rPr>
          <w:rFonts w:ascii="Times New Roman" w:hAnsi="Times New Roman" w:cs="Times New Roman"/>
          <w:szCs w:val="24"/>
          <w:lang w:val="en-GB"/>
        </w:rPr>
      </w:pPr>
      <w:r w:rsidRPr="004071DB">
        <w:rPr>
          <w:rFonts w:ascii="Times New Roman" w:hAnsi="Times New Roman" w:cs="Times New Roman"/>
          <w:szCs w:val="24"/>
        </w:rPr>
        <w:lastRenderedPageBreak/>
        <w:t>Ndalohet presimi i thellë i rrushit</w:t>
      </w:r>
      <w:r w:rsidRPr="004071DB">
        <w:rPr>
          <w:rFonts w:ascii="Times New Roman" w:hAnsi="Times New Roman" w:cs="Times New Roman"/>
          <w:szCs w:val="24"/>
          <w:lang w:val="en-GB"/>
        </w:rPr>
        <w:t xml:space="preserve"> </w:t>
      </w:r>
      <w:r w:rsidR="000F1277"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 m</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nyr</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 till</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 qe sasia e alkoolit </w:t>
      </w:r>
      <w:r w:rsidR="000F1277" w:rsidRPr="004071DB">
        <w:rPr>
          <w:rFonts w:ascii="Times New Roman" w:hAnsi="Times New Roman" w:cs="Times New Roman"/>
          <w:szCs w:val="24"/>
        </w:rPr>
        <w:t>që përmbajnë bërsitë dhe llumrat pas presimit të rrushit</w:t>
      </w:r>
      <w:r w:rsidR="000F1277" w:rsidRPr="004071DB">
        <w:rPr>
          <w:rFonts w:ascii="Times New Roman" w:hAnsi="Times New Roman" w:cs="Times New Roman"/>
          <w:szCs w:val="24"/>
          <w:lang w:val="en-GB"/>
        </w:rPr>
        <w:t xml:space="preserve"> nuk duhet t</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 jet</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 m</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 e ul</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t se </w:t>
      </w:r>
      <w:r w:rsidR="00904EC1" w:rsidRPr="004071DB">
        <w:rPr>
          <w:rFonts w:ascii="Times New Roman" w:hAnsi="Times New Roman" w:cs="Times New Roman"/>
          <w:szCs w:val="24"/>
          <w:lang w:val="en-GB"/>
        </w:rPr>
        <w:t xml:space="preserve">5% </w:t>
      </w:r>
      <w:r w:rsidR="000F1277" w:rsidRPr="004071DB">
        <w:rPr>
          <w:rFonts w:ascii="Times New Roman" w:hAnsi="Times New Roman" w:cs="Times New Roman"/>
          <w:szCs w:val="24"/>
        </w:rPr>
        <w:t>në raport me vëllimin e alkoolit që përmban vera e prodhuar</w:t>
      </w:r>
      <w:r w:rsidR="000F1277" w:rsidRPr="004071DB">
        <w:rPr>
          <w:rFonts w:ascii="Times New Roman" w:hAnsi="Times New Roman" w:cs="Times New Roman"/>
          <w:szCs w:val="24"/>
          <w:lang w:val="en-GB"/>
        </w:rPr>
        <w:t xml:space="preserve"> dhe jo m</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 e ul</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t se </w:t>
      </w:r>
      <w:r w:rsidR="00904EC1" w:rsidRPr="004071DB">
        <w:rPr>
          <w:rFonts w:ascii="Times New Roman" w:hAnsi="Times New Roman" w:cs="Times New Roman"/>
          <w:szCs w:val="24"/>
          <w:lang w:val="en-GB"/>
        </w:rPr>
        <w:t xml:space="preserve">0,45 % </w:t>
      </w:r>
      <w:r w:rsidR="000F1277" w:rsidRPr="004071DB">
        <w:rPr>
          <w:rFonts w:ascii="Times New Roman" w:hAnsi="Times New Roman" w:cs="Times New Roman"/>
          <w:szCs w:val="24"/>
          <w:lang w:val="en-GB"/>
        </w:rPr>
        <w:t>t</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 fort</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sis</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 alkoolike </w:t>
      </w:r>
      <w:r w:rsidR="00904EC1" w:rsidRPr="004071DB">
        <w:rPr>
          <w:rFonts w:ascii="Times New Roman" w:hAnsi="Times New Roman" w:cs="Times New Roman"/>
          <w:szCs w:val="24"/>
          <w:lang w:val="en-GB"/>
        </w:rPr>
        <w:t>natural</w:t>
      </w:r>
      <w:r w:rsidR="000F1277" w:rsidRPr="004071DB">
        <w:rPr>
          <w:rFonts w:ascii="Times New Roman" w:hAnsi="Times New Roman" w:cs="Times New Roman"/>
          <w:szCs w:val="24"/>
          <w:lang w:val="en-GB"/>
        </w:rPr>
        <w:t>e</w:t>
      </w:r>
      <w:r w:rsidR="00904EC1" w:rsidRPr="004071DB">
        <w:rPr>
          <w:rFonts w:ascii="Times New Roman" w:hAnsi="Times New Roman" w:cs="Times New Roman"/>
          <w:szCs w:val="24"/>
          <w:lang w:val="en-GB"/>
        </w:rPr>
        <w:t xml:space="preserve"> </w:t>
      </w:r>
      <w:r w:rsidR="000F1277" w:rsidRPr="004071DB">
        <w:rPr>
          <w:rFonts w:ascii="Times New Roman" w:hAnsi="Times New Roman" w:cs="Times New Roman"/>
          <w:szCs w:val="24"/>
          <w:lang w:val="en-GB"/>
        </w:rPr>
        <w:t>sipas v</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llimit</w:t>
      </w:r>
      <w:r w:rsidR="00904EC1" w:rsidRPr="004071DB">
        <w:rPr>
          <w:rFonts w:ascii="Times New Roman" w:hAnsi="Times New Roman" w:cs="Times New Roman"/>
          <w:szCs w:val="24"/>
          <w:lang w:val="en-GB"/>
        </w:rPr>
        <w:t>.</w:t>
      </w:r>
    </w:p>
    <w:p w:rsidR="007C5F0F" w:rsidRPr="004071DB" w:rsidRDefault="000F1277" w:rsidP="00D62B5C">
      <w:pPr>
        <w:pStyle w:val="USTustnpkodeksu"/>
        <w:numPr>
          <w:ilvl w:val="0"/>
          <w:numId w:val="7"/>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Me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rjashtim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alkoolit, likereve dhe </w:t>
      </w:r>
      <w:r w:rsidR="00904EC1" w:rsidRPr="004071DB">
        <w:rPr>
          <w:rFonts w:ascii="Times New Roman" w:hAnsi="Times New Roman" w:cs="Times New Roman"/>
          <w:szCs w:val="24"/>
          <w:lang w:val="en-GB"/>
        </w:rPr>
        <w:t xml:space="preserve">piquette, </w:t>
      </w:r>
      <w:r w:rsidRPr="004071DB">
        <w:rPr>
          <w:rFonts w:ascii="Times New Roman" w:hAnsi="Times New Roman" w:cs="Times New Roman"/>
          <w:szCs w:val="24"/>
          <w:lang w:val="en-GB"/>
        </w:rPr>
        <w:t>vera ose çdo pije tjet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w:t>
      </w:r>
      <w:r w:rsidR="00904EC1"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konsum njer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zor dire</w:t>
      </w:r>
      <w:r w:rsidR="007C5F0F" w:rsidRPr="004071DB">
        <w:rPr>
          <w:rFonts w:ascii="Times New Roman" w:hAnsi="Times New Roman" w:cs="Times New Roman"/>
          <w:szCs w:val="24"/>
          <w:lang w:val="en-GB"/>
        </w:rPr>
        <w:t>k</w:t>
      </w:r>
      <w:r w:rsidRPr="004071DB">
        <w:rPr>
          <w:rFonts w:ascii="Times New Roman" w:hAnsi="Times New Roman" w:cs="Times New Roman"/>
          <w:szCs w:val="24"/>
          <w:lang w:val="en-GB"/>
        </w:rPr>
        <w:t>t nuk duhet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prodhohet nga llum vere apo b</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rsi rrushi</w:t>
      </w:r>
      <w:r w:rsidR="00904EC1" w:rsidRPr="004071DB">
        <w:rPr>
          <w:rFonts w:ascii="Times New Roman" w:hAnsi="Times New Roman" w:cs="Times New Roman"/>
          <w:szCs w:val="24"/>
          <w:lang w:val="en-GB"/>
        </w:rPr>
        <w:t xml:space="preserve">. </w:t>
      </w:r>
    </w:p>
    <w:p w:rsidR="007C5F0F" w:rsidRPr="004071DB" w:rsidRDefault="000F1277" w:rsidP="00D62B5C">
      <w:pPr>
        <w:pStyle w:val="USTustnpkodeksu"/>
        <w:numPr>
          <w:ilvl w:val="0"/>
          <w:numId w:val="7"/>
        </w:numPr>
        <w:spacing w:line="276" w:lineRule="auto"/>
        <w:rPr>
          <w:rFonts w:ascii="Times New Roman" w:hAnsi="Times New Roman" w:cs="Times New Roman"/>
          <w:szCs w:val="24"/>
          <w:lang w:val="en-GB"/>
        </w:rPr>
      </w:pPr>
      <w:r w:rsidRPr="004071DB">
        <w:rPr>
          <w:rFonts w:ascii="Times New Roman" w:hAnsi="Times New Roman" w:cs="Times New Roman"/>
          <w:szCs w:val="24"/>
        </w:rPr>
        <w:t>Ndalohet shtypja e llumit të verës dhe rifermentimi i bërsive të rrushit për qëllime të ndryshme nga distilimi ose prodhimi i Piquette-s</w:t>
      </w:r>
      <w:r w:rsidR="00904EC1" w:rsidRPr="004071DB">
        <w:rPr>
          <w:rFonts w:ascii="Times New Roman" w:hAnsi="Times New Roman" w:cs="Times New Roman"/>
          <w:szCs w:val="24"/>
          <w:lang w:val="en-GB"/>
        </w:rPr>
        <w:t xml:space="preserve">. </w:t>
      </w:r>
      <w:r w:rsidR="007C5F0F" w:rsidRPr="004071DB">
        <w:rPr>
          <w:rFonts w:ascii="Times New Roman" w:hAnsi="Times New Roman" w:cs="Times New Roman"/>
          <w:szCs w:val="24"/>
          <w:lang w:val="en-GB"/>
        </w:rPr>
        <w:t xml:space="preserve"> </w:t>
      </w:r>
    </w:p>
    <w:p w:rsidR="00904EC1" w:rsidRPr="004071DB" w:rsidRDefault="00904EC1" w:rsidP="00D62B5C">
      <w:pPr>
        <w:pStyle w:val="USTustnpkodeksu"/>
        <w:numPr>
          <w:ilvl w:val="0"/>
          <w:numId w:val="7"/>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 xml:space="preserve">Piquette </w:t>
      </w:r>
      <w:r w:rsidR="000F1277" w:rsidRPr="004071DB">
        <w:rPr>
          <w:rFonts w:ascii="Times New Roman" w:hAnsi="Times New Roman" w:cs="Times New Roman"/>
          <w:szCs w:val="24"/>
        </w:rPr>
        <w:t>do të përdoret vetëm për distilim ose për konsum familjar nga prodhues të verës.</w:t>
      </w:r>
    </w:p>
    <w:p w:rsidR="00BA4C53" w:rsidRPr="004071DB" w:rsidRDefault="00BA4C53" w:rsidP="00D62B5C">
      <w:pPr>
        <w:pStyle w:val="USTustnpkodeksu"/>
        <w:numPr>
          <w:ilvl w:val="0"/>
          <w:numId w:val="7"/>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mbikqyrjen e</w:t>
      </w:r>
      <w:r w:rsidR="004D279D" w:rsidRPr="004D279D">
        <w:rPr>
          <w:rFonts w:ascii="Times New Roman" w:hAnsi="Times New Roman" w:cs="Times New Roman"/>
          <w:szCs w:val="24"/>
          <w:lang w:val="en-GB"/>
        </w:rPr>
        <w:t xml:space="preserve"> </w:t>
      </w:r>
      <w:r w:rsidR="00B1061B" w:rsidRPr="00647B8F">
        <w:rPr>
          <w:rFonts w:ascii="Times New Roman" w:hAnsi="Times New Roman"/>
          <w:szCs w:val="24"/>
          <w:lang w:val="sq-AL"/>
        </w:rPr>
        <w:t>institucioni përgjegjës për kontrollin zyrtar të ushqimit dhe ushqimit për kafshë</w:t>
      </w:r>
      <w:r w:rsidRPr="004071DB">
        <w:rPr>
          <w:rFonts w:ascii="Times New Roman" w:hAnsi="Times New Roman" w:cs="Times New Roman"/>
          <w:szCs w:val="24"/>
          <w:lang w:val="en-GB"/>
        </w:rPr>
        <w:t>, p</w:t>
      </w:r>
      <w:r w:rsidR="00904EC1" w:rsidRPr="004071DB">
        <w:rPr>
          <w:rFonts w:ascii="Times New Roman" w:hAnsi="Times New Roman" w:cs="Times New Roman"/>
          <w:szCs w:val="24"/>
          <w:lang w:val="en-GB"/>
        </w:rPr>
        <w:t>rod</w:t>
      </w:r>
      <w:r w:rsidRPr="004071DB">
        <w:rPr>
          <w:rFonts w:ascii="Times New Roman" w:hAnsi="Times New Roman" w:cs="Times New Roman"/>
          <w:szCs w:val="24"/>
          <w:lang w:val="en-GB"/>
        </w:rPr>
        <w:t>hu</w:t>
      </w:r>
      <w:r w:rsidR="000F1277" w:rsidRPr="004071DB">
        <w:rPr>
          <w:rFonts w:ascii="Times New Roman" w:hAnsi="Times New Roman" w:cs="Times New Roman"/>
          <w:szCs w:val="24"/>
          <w:lang w:val="en-GB"/>
        </w:rPr>
        <w:t>esit duhet t</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rheqin n</w:t>
      </w:r>
      <w:r w:rsidR="00372674" w:rsidRPr="004071DB">
        <w:rPr>
          <w:rFonts w:ascii="Times New Roman" w:hAnsi="Times New Roman" w:cs="Times New Roman"/>
          <w:szCs w:val="24"/>
          <w:lang w:val="en-GB"/>
        </w:rPr>
        <w:t>ë</w:t>
      </w:r>
      <w:r w:rsidR="000F1277" w:rsidRPr="004071DB">
        <w:rPr>
          <w:rFonts w:ascii="Times New Roman" w:hAnsi="Times New Roman" w:cs="Times New Roman"/>
          <w:szCs w:val="24"/>
          <w:lang w:val="en-GB"/>
        </w:rPr>
        <w:t>n-produktet</w:t>
      </w:r>
      <w:r w:rsidRPr="004071DB">
        <w:rPr>
          <w:rFonts w:ascii="Times New Roman" w:hAnsi="Times New Roman" w:cs="Times New Roman"/>
          <w:szCs w:val="24"/>
          <w:lang w:val="en-GB"/>
        </w:rPr>
        <w:t xml:space="preserve"> </w:t>
      </w:r>
      <w:proofErr w:type="gramStart"/>
      <w:r w:rsidRPr="004071DB">
        <w:rPr>
          <w:rFonts w:ascii="Times New Roman" w:hAnsi="Times New Roman" w:cs="Times New Roman"/>
          <w:szCs w:val="24"/>
          <w:lang w:val="en-GB"/>
        </w:rPr>
        <w:t>jo</w:t>
      </w:r>
      <w:proofErr w:type="gramEnd"/>
      <w:r w:rsidRPr="004071DB">
        <w:rPr>
          <w:rFonts w:ascii="Times New Roman" w:hAnsi="Times New Roman" w:cs="Times New Roman"/>
          <w:szCs w:val="24"/>
          <w:lang w:val="en-GB"/>
        </w:rPr>
        <w:t xml:space="preserve"> 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von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fund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vitit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cilin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to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n-produkte jan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rftuar.</w:t>
      </w:r>
    </w:p>
    <w:p w:rsidR="00BA4C53" w:rsidRPr="004071DB" w:rsidRDefault="00FE2951" w:rsidP="00D62B5C">
      <w:pPr>
        <w:pStyle w:val="USTustnpkodeksu"/>
        <w:numPr>
          <w:ilvl w:val="0"/>
          <w:numId w:val="7"/>
        </w:numPr>
        <w:spacing w:line="276" w:lineRule="auto"/>
        <w:rPr>
          <w:rFonts w:ascii="Times New Roman" w:eastAsia="Times New Roman" w:hAnsi="Times New Roman" w:cs="Times New Roman"/>
          <w:color w:val="212121"/>
          <w:szCs w:val="24"/>
          <w:lang w:val="en-GB"/>
        </w:rPr>
      </w:pPr>
      <w:r>
        <w:rPr>
          <w:rFonts w:ascii="Times New Roman" w:hAnsi="Times New Roman" w:cs="Times New Roman"/>
          <w:szCs w:val="24"/>
          <w:lang w:val="en-GB"/>
        </w:rPr>
        <w:t>N</w:t>
      </w:r>
      <w:r w:rsidR="0046575A">
        <w:rPr>
          <w:rFonts w:ascii="Times New Roman" w:hAnsi="Times New Roman" w:cs="Times New Roman"/>
          <w:szCs w:val="24"/>
          <w:lang w:val="en-GB"/>
        </w:rPr>
        <w:t>ë</w:t>
      </w:r>
      <w:r>
        <w:rPr>
          <w:rFonts w:ascii="Times New Roman" w:hAnsi="Times New Roman" w:cs="Times New Roman"/>
          <w:szCs w:val="24"/>
          <w:lang w:val="en-GB"/>
        </w:rPr>
        <w:t xml:space="preserve"> ndryshim</w:t>
      </w:r>
      <w:r w:rsidR="00BA4C53" w:rsidRPr="004071DB">
        <w:rPr>
          <w:rFonts w:ascii="Times New Roman" w:hAnsi="Times New Roman" w:cs="Times New Roman"/>
          <w:szCs w:val="24"/>
          <w:lang w:val="en-GB"/>
        </w:rPr>
        <w:t xml:space="preserve"> nga pika 5, </w:t>
      </w:r>
      <w:r w:rsidR="007C5F0F" w:rsidRPr="004071DB">
        <w:rPr>
          <w:rFonts w:ascii="Times New Roman" w:hAnsi="Times New Roman" w:cs="Times New Roman"/>
          <w:szCs w:val="24"/>
          <w:lang w:val="en-GB"/>
        </w:rPr>
        <w:t>e k</w:t>
      </w:r>
      <w:r w:rsidR="004071DB">
        <w:rPr>
          <w:rFonts w:ascii="Times New Roman" w:hAnsi="Times New Roman" w:cs="Times New Roman"/>
          <w:szCs w:val="24"/>
          <w:lang w:val="en-GB"/>
        </w:rPr>
        <w:t>ë</w:t>
      </w:r>
      <w:r w:rsidR="007C5F0F" w:rsidRPr="004071DB">
        <w:rPr>
          <w:rFonts w:ascii="Times New Roman" w:hAnsi="Times New Roman" w:cs="Times New Roman"/>
          <w:szCs w:val="24"/>
          <w:lang w:val="en-GB"/>
        </w:rPr>
        <w:t xml:space="preserve">tij neni, </w:t>
      </w:r>
      <w:r w:rsidR="00BA4C53" w:rsidRPr="004071DB">
        <w:rPr>
          <w:rFonts w:ascii="Times New Roman" w:hAnsi="Times New Roman" w:cs="Times New Roman"/>
          <w:szCs w:val="24"/>
          <w:lang w:val="en-GB"/>
        </w:rPr>
        <w:t>prodhuesit, t</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 xml:space="preserve"> cil</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t gjat</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 xml:space="preserve"> vitit t</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s p</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rkat</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s, nuk prodhojn</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 xml:space="preserve"> m</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 xml:space="preserve"> shum</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 xml:space="preserve"> se </w:t>
      </w:r>
      <w:r w:rsidR="00904EC1" w:rsidRPr="004071DB">
        <w:rPr>
          <w:rFonts w:ascii="Times New Roman" w:hAnsi="Times New Roman" w:cs="Times New Roman"/>
          <w:szCs w:val="24"/>
          <w:lang w:val="en-GB"/>
        </w:rPr>
        <w:t>50 he</w:t>
      </w:r>
      <w:r w:rsidR="00BA4C53" w:rsidRPr="004071DB">
        <w:rPr>
          <w:rFonts w:ascii="Times New Roman" w:hAnsi="Times New Roman" w:cs="Times New Roman"/>
          <w:szCs w:val="24"/>
          <w:lang w:val="en-GB"/>
        </w:rPr>
        <w:t>k</w:t>
      </w:r>
      <w:r w:rsidR="00904EC1" w:rsidRPr="004071DB">
        <w:rPr>
          <w:rFonts w:ascii="Times New Roman" w:hAnsi="Times New Roman" w:cs="Times New Roman"/>
          <w:szCs w:val="24"/>
          <w:lang w:val="en-GB"/>
        </w:rPr>
        <w:t>tolitr</w:t>
      </w:r>
      <w:r w:rsidR="00BA4C53" w:rsidRPr="004071DB">
        <w:rPr>
          <w:rFonts w:ascii="Times New Roman" w:hAnsi="Times New Roman" w:cs="Times New Roman"/>
          <w:szCs w:val="24"/>
          <w:lang w:val="en-GB"/>
        </w:rPr>
        <w:t>a</w:t>
      </w:r>
      <w:r w:rsidR="00904EC1" w:rsidRPr="004071DB">
        <w:rPr>
          <w:rFonts w:ascii="Times New Roman" w:hAnsi="Times New Roman" w:cs="Times New Roman"/>
          <w:szCs w:val="24"/>
          <w:lang w:val="en-GB"/>
        </w:rPr>
        <w:t xml:space="preserve"> </w:t>
      </w:r>
      <w:r w:rsidR="00BA4C53" w:rsidRPr="004071DB">
        <w:rPr>
          <w:rFonts w:ascii="Times New Roman" w:hAnsi="Times New Roman" w:cs="Times New Roman"/>
          <w:szCs w:val="24"/>
          <w:lang w:val="en-GB"/>
        </w:rPr>
        <w:t>ver</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 xml:space="preserve"> ose musht n</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 xml:space="preserve"> kantinat e tyre p</w:t>
      </w:r>
      <w:r w:rsidR="00372674" w:rsidRPr="004071DB">
        <w:rPr>
          <w:rFonts w:ascii="Times New Roman" w:hAnsi="Times New Roman" w:cs="Times New Roman"/>
          <w:szCs w:val="24"/>
          <w:lang w:val="en-GB"/>
        </w:rPr>
        <w:t>ë</w:t>
      </w:r>
      <w:r w:rsidR="00BA4C53" w:rsidRPr="004071DB">
        <w:rPr>
          <w:rFonts w:ascii="Times New Roman" w:hAnsi="Times New Roman" w:cs="Times New Roman"/>
          <w:szCs w:val="24"/>
          <w:lang w:val="en-GB"/>
        </w:rPr>
        <w:t>rjashtohen nga dispozitat e Ligjit nr.</w:t>
      </w:r>
      <w:r w:rsidR="002B7993" w:rsidRPr="004071DB">
        <w:rPr>
          <w:rFonts w:ascii="Times New Roman" w:eastAsia="Times New Roman" w:hAnsi="Times New Roman" w:cs="Times New Roman"/>
          <w:color w:val="212121"/>
          <w:szCs w:val="24"/>
          <w:lang w:val="en-GB"/>
        </w:rPr>
        <w:t>10463, dat</w:t>
      </w:r>
      <w:r w:rsidR="00372674" w:rsidRPr="004071DB">
        <w:rPr>
          <w:rFonts w:ascii="Times New Roman" w:eastAsia="Times New Roman" w:hAnsi="Times New Roman" w:cs="Times New Roman"/>
          <w:color w:val="212121"/>
          <w:szCs w:val="24"/>
          <w:lang w:val="en-GB"/>
        </w:rPr>
        <w:t>ë</w:t>
      </w:r>
      <w:r w:rsidR="002B7993" w:rsidRPr="004071DB">
        <w:rPr>
          <w:rFonts w:ascii="Times New Roman" w:eastAsia="Times New Roman" w:hAnsi="Times New Roman" w:cs="Times New Roman"/>
          <w:color w:val="212121"/>
          <w:szCs w:val="24"/>
          <w:lang w:val="en-GB"/>
        </w:rPr>
        <w:t xml:space="preserve"> 22.09.2011 “</w:t>
      </w:r>
      <w:r w:rsidR="00BA4C53" w:rsidRPr="004071DB">
        <w:rPr>
          <w:rFonts w:ascii="Times New Roman" w:eastAsia="Times New Roman" w:hAnsi="Times New Roman" w:cs="Times New Roman"/>
          <w:color w:val="212121"/>
          <w:szCs w:val="24"/>
          <w:lang w:val="en-GB"/>
        </w:rPr>
        <w:t>Mbi menaxhimin e integruar t</w:t>
      </w:r>
      <w:r w:rsidR="00372674" w:rsidRPr="004071DB">
        <w:rPr>
          <w:rFonts w:ascii="Times New Roman" w:eastAsia="Times New Roman" w:hAnsi="Times New Roman" w:cs="Times New Roman"/>
          <w:color w:val="212121"/>
          <w:szCs w:val="24"/>
          <w:lang w:val="en-GB"/>
        </w:rPr>
        <w:t>ë</w:t>
      </w:r>
      <w:r w:rsidR="00BA4C53" w:rsidRPr="004071DB">
        <w:rPr>
          <w:rFonts w:ascii="Times New Roman" w:eastAsia="Times New Roman" w:hAnsi="Times New Roman" w:cs="Times New Roman"/>
          <w:color w:val="212121"/>
          <w:szCs w:val="24"/>
          <w:lang w:val="en-GB"/>
        </w:rPr>
        <w:t xml:space="preserve"> mbetjeve” dhe Ligji</w:t>
      </w:r>
      <w:r w:rsidR="000C0762" w:rsidRPr="004071DB">
        <w:rPr>
          <w:rFonts w:ascii="Times New Roman" w:eastAsia="Times New Roman" w:hAnsi="Times New Roman" w:cs="Times New Roman"/>
          <w:color w:val="212121"/>
          <w:szCs w:val="24"/>
          <w:lang w:val="en-GB"/>
        </w:rPr>
        <w:t>t</w:t>
      </w:r>
      <w:r w:rsidR="00BA4C53" w:rsidRPr="004071DB">
        <w:rPr>
          <w:rFonts w:ascii="Times New Roman" w:eastAsia="Times New Roman" w:hAnsi="Times New Roman" w:cs="Times New Roman"/>
          <w:color w:val="212121"/>
          <w:szCs w:val="24"/>
          <w:lang w:val="en-GB"/>
        </w:rPr>
        <w:t xml:space="preserve"> </w:t>
      </w:r>
      <w:r w:rsidR="002B7993" w:rsidRPr="004071DB">
        <w:rPr>
          <w:rFonts w:ascii="Times New Roman" w:eastAsia="Times New Roman" w:hAnsi="Times New Roman" w:cs="Times New Roman"/>
          <w:color w:val="212121"/>
          <w:szCs w:val="24"/>
          <w:lang w:val="en-GB"/>
        </w:rPr>
        <w:t>n</w:t>
      </w:r>
      <w:r w:rsidR="00BA4C53" w:rsidRPr="004071DB">
        <w:rPr>
          <w:rFonts w:ascii="Times New Roman" w:eastAsia="Times New Roman" w:hAnsi="Times New Roman" w:cs="Times New Roman"/>
          <w:color w:val="212121"/>
          <w:szCs w:val="24"/>
          <w:lang w:val="en-GB"/>
        </w:rPr>
        <w:t>r</w:t>
      </w:r>
      <w:r w:rsidR="002B7993" w:rsidRPr="004071DB">
        <w:rPr>
          <w:rFonts w:ascii="Times New Roman" w:eastAsia="Times New Roman" w:hAnsi="Times New Roman" w:cs="Times New Roman"/>
          <w:color w:val="212121"/>
          <w:szCs w:val="24"/>
          <w:lang w:val="en-GB"/>
        </w:rPr>
        <w:t xml:space="preserve">.60/2014 </w:t>
      </w:r>
      <w:r w:rsidR="00BA4C53" w:rsidRPr="004071DB">
        <w:rPr>
          <w:rFonts w:ascii="Times New Roman" w:eastAsia="Times New Roman" w:hAnsi="Times New Roman" w:cs="Times New Roman"/>
          <w:color w:val="212121"/>
          <w:szCs w:val="24"/>
          <w:lang w:val="en-GB"/>
        </w:rPr>
        <w:t>“P</w:t>
      </w:r>
      <w:r w:rsidR="00372674" w:rsidRPr="004071DB">
        <w:rPr>
          <w:rFonts w:ascii="Times New Roman" w:eastAsia="Times New Roman" w:hAnsi="Times New Roman" w:cs="Times New Roman"/>
          <w:color w:val="212121"/>
          <w:szCs w:val="24"/>
          <w:lang w:val="en-GB"/>
        </w:rPr>
        <w:t>ë</w:t>
      </w:r>
      <w:r w:rsidR="00BA4C53" w:rsidRPr="004071DB">
        <w:rPr>
          <w:rFonts w:ascii="Times New Roman" w:eastAsia="Times New Roman" w:hAnsi="Times New Roman" w:cs="Times New Roman"/>
          <w:color w:val="212121"/>
          <w:szCs w:val="24"/>
          <w:lang w:val="en-GB"/>
        </w:rPr>
        <w:t>r nj</w:t>
      </w:r>
      <w:r w:rsidR="00372674" w:rsidRPr="004071DB">
        <w:rPr>
          <w:rFonts w:ascii="Times New Roman" w:eastAsia="Times New Roman" w:hAnsi="Times New Roman" w:cs="Times New Roman"/>
          <w:color w:val="212121"/>
          <w:szCs w:val="24"/>
          <w:lang w:val="en-GB"/>
        </w:rPr>
        <w:t>ë</w:t>
      </w:r>
      <w:r w:rsidR="00BA4C53" w:rsidRPr="004071DB">
        <w:rPr>
          <w:rFonts w:ascii="Times New Roman" w:eastAsia="Times New Roman" w:hAnsi="Times New Roman" w:cs="Times New Roman"/>
          <w:color w:val="212121"/>
          <w:szCs w:val="24"/>
          <w:lang w:val="en-GB"/>
        </w:rPr>
        <w:t xml:space="preserve"> ndryshim n</w:t>
      </w:r>
      <w:r w:rsidR="00372674" w:rsidRPr="004071DB">
        <w:rPr>
          <w:rFonts w:ascii="Times New Roman" w:eastAsia="Times New Roman" w:hAnsi="Times New Roman" w:cs="Times New Roman"/>
          <w:color w:val="212121"/>
          <w:szCs w:val="24"/>
          <w:lang w:val="en-GB"/>
        </w:rPr>
        <w:t>ë</w:t>
      </w:r>
      <w:r w:rsidR="00BA4C53" w:rsidRPr="004071DB">
        <w:rPr>
          <w:rFonts w:ascii="Times New Roman" w:eastAsia="Times New Roman" w:hAnsi="Times New Roman" w:cs="Times New Roman"/>
          <w:color w:val="212121"/>
          <w:szCs w:val="24"/>
          <w:lang w:val="en-GB"/>
        </w:rPr>
        <w:t xml:space="preserve"> ligjin nr.</w:t>
      </w:r>
      <w:r w:rsidR="002B7993" w:rsidRPr="004071DB">
        <w:rPr>
          <w:rFonts w:ascii="Times New Roman" w:eastAsia="Times New Roman" w:hAnsi="Times New Roman" w:cs="Times New Roman"/>
          <w:color w:val="212121"/>
          <w:szCs w:val="24"/>
          <w:lang w:val="en-GB"/>
        </w:rPr>
        <w:t>10448, dat</w:t>
      </w:r>
      <w:r w:rsidR="00372674" w:rsidRPr="004071DB">
        <w:rPr>
          <w:rFonts w:ascii="Times New Roman" w:eastAsia="Times New Roman" w:hAnsi="Times New Roman" w:cs="Times New Roman"/>
          <w:color w:val="212121"/>
          <w:szCs w:val="24"/>
          <w:lang w:val="en-GB"/>
        </w:rPr>
        <w:t>ë</w:t>
      </w:r>
      <w:r w:rsidR="002B7993" w:rsidRPr="004071DB">
        <w:rPr>
          <w:rFonts w:ascii="Times New Roman" w:eastAsia="Times New Roman" w:hAnsi="Times New Roman" w:cs="Times New Roman"/>
          <w:color w:val="212121"/>
          <w:szCs w:val="24"/>
          <w:lang w:val="en-GB"/>
        </w:rPr>
        <w:t xml:space="preserve"> 14.07.2011 “</w:t>
      </w:r>
      <w:r w:rsidR="00BA4C53" w:rsidRPr="004071DB">
        <w:rPr>
          <w:rFonts w:ascii="Times New Roman" w:eastAsia="Times New Roman" w:hAnsi="Times New Roman" w:cs="Times New Roman"/>
          <w:color w:val="212121"/>
          <w:szCs w:val="24"/>
          <w:lang w:val="en-GB"/>
        </w:rPr>
        <w:t>Mbi lejet mjedisore</w:t>
      </w:r>
      <w:r w:rsidR="002B7993" w:rsidRPr="004071DB">
        <w:rPr>
          <w:rFonts w:ascii="Times New Roman" w:eastAsia="Times New Roman" w:hAnsi="Times New Roman" w:cs="Times New Roman"/>
          <w:color w:val="212121"/>
          <w:szCs w:val="24"/>
          <w:lang w:val="en-GB"/>
        </w:rPr>
        <w:t>”</w:t>
      </w:r>
      <w:r w:rsidR="00BA4C53" w:rsidRPr="004071DB">
        <w:rPr>
          <w:rFonts w:ascii="Times New Roman" w:eastAsia="Times New Roman" w:hAnsi="Times New Roman" w:cs="Times New Roman"/>
          <w:color w:val="212121"/>
          <w:szCs w:val="24"/>
          <w:lang w:val="en-GB"/>
        </w:rPr>
        <w:t xml:space="preserve"> dhe nuk u k</w:t>
      </w:r>
      <w:r w:rsidR="00372674" w:rsidRPr="004071DB">
        <w:rPr>
          <w:rFonts w:ascii="Times New Roman" w:eastAsia="Times New Roman" w:hAnsi="Times New Roman" w:cs="Times New Roman"/>
          <w:color w:val="212121"/>
          <w:szCs w:val="24"/>
          <w:lang w:val="en-GB"/>
        </w:rPr>
        <w:t>ë</w:t>
      </w:r>
      <w:r w:rsidR="00BA4C53" w:rsidRPr="004071DB">
        <w:rPr>
          <w:rFonts w:ascii="Times New Roman" w:eastAsia="Times New Roman" w:hAnsi="Times New Roman" w:cs="Times New Roman"/>
          <w:color w:val="212121"/>
          <w:szCs w:val="24"/>
          <w:lang w:val="en-GB"/>
        </w:rPr>
        <w:t>rkohet t</w:t>
      </w:r>
      <w:r w:rsidR="00372674" w:rsidRPr="004071DB">
        <w:rPr>
          <w:rFonts w:ascii="Times New Roman" w:eastAsia="Times New Roman" w:hAnsi="Times New Roman" w:cs="Times New Roman"/>
          <w:color w:val="212121"/>
          <w:szCs w:val="24"/>
          <w:lang w:val="en-GB"/>
        </w:rPr>
        <w:t>ë</w:t>
      </w:r>
      <w:r w:rsidR="00BA4C53" w:rsidRPr="004071DB">
        <w:rPr>
          <w:rFonts w:ascii="Times New Roman" w:eastAsia="Times New Roman" w:hAnsi="Times New Roman" w:cs="Times New Roman"/>
          <w:color w:val="212121"/>
          <w:szCs w:val="24"/>
          <w:lang w:val="en-GB"/>
        </w:rPr>
        <w:t>rheqja e n</w:t>
      </w:r>
      <w:r w:rsidR="00372674" w:rsidRPr="004071DB">
        <w:rPr>
          <w:rFonts w:ascii="Times New Roman" w:eastAsia="Times New Roman" w:hAnsi="Times New Roman" w:cs="Times New Roman"/>
          <w:color w:val="212121"/>
          <w:szCs w:val="24"/>
          <w:lang w:val="en-GB"/>
        </w:rPr>
        <w:t>ë</w:t>
      </w:r>
      <w:r w:rsidR="00BA4C53" w:rsidRPr="004071DB">
        <w:rPr>
          <w:rFonts w:ascii="Times New Roman" w:eastAsia="Times New Roman" w:hAnsi="Times New Roman" w:cs="Times New Roman"/>
          <w:color w:val="212121"/>
          <w:szCs w:val="24"/>
          <w:lang w:val="en-GB"/>
        </w:rPr>
        <w:t>n-produkteve t</w:t>
      </w:r>
      <w:r w:rsidR="00372674" w:rsidRPr="004071DB">
        <w:rPr>
          <w:rFonts w:ascii="Times New Roman" w:eastAsia="Times New Roman" w:hAnsi="Times New Roman" w:cs="Times New Roman"/>
          <w:color w:val="212121"/>
          <w:szCs w:val="24"/>
          <w:lang w:val="en-GB"/>
        </w:rPr>
        <w:t>ë</w:t>
      </w:r>
      <w:r w:rsidR="00BA4C53" w:rsidRPr="004071DB">
        <w:rPr>
          <w:rFonts w:ascii="Times New Roman" w:eastAsia="Times New Roman" w:hAnsi="Times New Roman" w:cs="Times New Roman"/>
          <w:color w:val="212121"/>
          <w:szCs w:val="24"/>
          <w:lang w:val="en-GB"/>
        </w:rPr>
        <w:t xml:space="preserve"> tyre</w:t>
      </w:r>
      <w:r w:rsidR="004D279D">
        <w:rPr>
          <w:rFonts w:ascii="Times New Roman" w:eastAsia="Times New Roman" w:hAnsi="Times New Roman" w:cs="Times New Roman"/>
          <w:color w:val="212121"/>
          <w:szCs w:val="24"/>
          <w:lang w:val="en-GB"/>
        </w:rPr>
        <w:t xml:space="preserve"> me mbikqyrjen e </w:t>
      </w:r>
      <w:r w:rsidR="004D279D">
        <w:rPr>
          <w:rFonts w:ascii="Times New Roman" w:hAnsi="Times New Roman" w:cs="Times New Roman"/>
          <w:szCs w:val="24"/>
          <w:lang w:val="en-GB"/>
        </w:rPr>
        <w:t>Inspektoriatit t</w:t>
      </w:r>
      <w:r w:rsidR="0046575A">
        <w:rPr>
          <w:rFonts w:ascii="Times New Roman" w:hAnsi="Times New Roman" w:cs="Times New Roman"/>
          <w:szCs w:val="24"/>
          <w:lang w:val="en-GB"/>
        </w:rPr>
        <w:t>ë</w:t>
      </w:r>
      <w:r w:rsidR="004D279D">
        <w:rPr>
          <w:rFonts w:ascii="Times New Roman" w:hAnsi="Times New Roman"/>
          <w:szCs w:val="24"/>
          <w:lang w:val="sq-AL"/>
        </w:rPr>
        <w:t xml:space="preserve"> K</w:t>
      </w:r>
      <w:r w:rsidR="004D279D" w:rsidRPr="00A07A56">
        <w:rPr>
          <w:rFonts w:ascii="Times New Roman" w:hAnsi="Times New Roman"/>
          <w:szCs w:val="24"/>
          <w:lang w:val="sq-AL"/>
        </w:rPr>
        <w:t>ontrollit të Ushqimit dhe Ushqimit për Kafsh</w:t>
      </w:r>
      <w:r w:rsidR="0046575A">
        <w:rPr>
          <w:rFonts w:ascii="Times New Roman" w:hAnsi="Times New Roman"/>
          <w:szCs w:val="24"/>
          <w:lang w:val="sq-AL"/>
        </w:rPr>
        <w:t>ë</w:t>
      </w:r>
    </w:p>
    <w:p w:rsidR="00904EC1" w:rsidRPr="00647B8F" w:rsidRDefault="00BA4C53" w:rsidP="00D62B5C">
      <w:pPr>
        <w:pStyle w:val="USTustnpkodeksu"/>
        <w:numPr>
          <w:ilvl w:val="0"/>
          <w:numId w:val="7"/>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Rregulla shtes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mbi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rheqjen 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produkteve, duke marr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konsiderat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veçan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risht mbrojtjen e mjedisit mund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rcaktohen me </w:t>
      </w:r>
      <w:r w:rsidR="00B1061B" w:rsidRPr="00647B8F">
        <w:rPr>
          <w:rFonts w:ascii="Times New Roman" w:hAnsi="Times New Roman" w:cs="Times New Roman"/>
          <w:szCs w:val="24"/>
          <w:lang w:val="en-GB"/>
        </w:rPr>
        <w:t>u</w:t>
      </w:r>
      <w:r w:rsidRPr="00647B8F">
        <w:rPr>
          <w:rFonts w:ascii="Times New Roman" w:hAnsi="Times New Roman" w:cs="Times New Roman"/>
          <w:szCs w:val="24"/>
          <w:lang w:val="en-GB"/>
        </w:rPr>
        <w:t>dh</w:t>
      </w:r>
      <w:r w:rsidR="00372674" w:rsidRPr="00647B8F">
        <w:rPr>
          <w:rFonts w:ascii="Times New Roman" w:hAnsi="Times New Roman" w:cs="Times New Roman"/>
          <w:szCs w:val="24"/>
          <w:lang w:val="en-GB"/>
        </w:rPr>
        <w:t>ë</w:t>
      </w:r>
      <w:r w:rsidR="00B1061B" w:rsidRPr="00647B8F">
        <w:rPr>
          <w:rFonts w:ascii="Times New Roman" w:hAnsi="Times New Roman" w:cs="Times New Roman"/>
          <w:szCs w:val="24"/>
          <w:lang w:val="en-GB"/>
        </w:rPr>
        <w:t>zim të përbashkët të</w:t>
      </w:r>
      <w:r w:rsidRPr="00647B8F">
        <w:rPr>
          <w:rFonts w:ascii="Times New Roman" w:hAnsi="Times New Roman" w:cs="Times New Roman"/>
          <w:szCs w:val="24"/>
          <w:lang w:val="en-GB"/>
        </w:rPr>
        <w:t xml:space="preserve"> </w:t>
      </w:r>
      <w:r w:rsidR="00B1061B" w:rsidRPr="00647B8F">
        <w:rPr>
          <w:rFonts w:ascii="Times New Roman" w:hAnsi="Times New Roman" w:cs="Times New Roman"/>
          <w:szCs w:val="24"/>
          <w:lang w:val="en-GB"/>
        </w:rPr>
        <w:t>m</w:t>
      </w:r>
      <w:r w:rsidRPr="00647B8F">
        <w:rPr>
          <w:rFonts w:ascii="Times New Roman" w:hAnsi="Times New Roman" w:cs="Times New Roman"/>
          <w:szCs w:val="24"/>
          <w:lang w:val="en-GB"/>
        </w:rPr>
        <w:t>inistri</w:t>
      </w:r>
      <w:r w:rsidR="00B1061B" w:rsidRPr="00647B8F">
        <w:rPr>
          <w:rFonts w:ascii="Times New Roman" w:hAnsi="Times New Roman" w:cs="Times New Roman"/>
          <w:szCs w:val="24"/>
          <w:lang w:val="en-GB"/>
        </w:rPr>
        <w:t xml:space="preserve">t të bujqësisë dhe ministrit të mjedisit. </w:t>
      </w:r>
    </w:p>
    <w:p w:rsidR="00B1061B" w:rsidRDefault="00B1061B" w:rsidP="00B1061B">
      <w:pPr>
        <w:pStyle w:val="USTustnpkodeksu"/>
        <w:spacing w:line="276" w:lineRule="auto"/>
        <w:ind w:left="360" w:firstLine="0"/>
        <w:rPr>
          <w:rFonts w:ascii="Times New Roman" w:hAnsi="Times New Roman" w:cs="Times New Roman"/>
          <w:szCs w:val="24"/>
          <w:lang w:val="en-GB"/>
        </w:rPr>
      </w:pPr>
    </w:p>
    <w:p w:rsidR="001C175E" w:rsidRPr="00B1061B" w:rsidRDefault="001C175E" w:rsidP="00B1061B">
      <w:pPr>
        <w:pStyle w:val="USTustnpkodeksu"/>
        <w:spacing w:line="276" w:lineRule="auto"/>
        <w:ind w:left="360" w:firstLine="0"/>
        <w:rPr>
          <w:rFonts w:ascii="Times New Roman" w:hAnsi="Times New Roman" w:cs="Times New Roman"/>
          <w:szCs w:val="24"/>
          <w:lang w:val="en-GB"/>
        </w:rPr>
      </w:pPr>
    </w:p>
    <w:p w:rsidR="000C0762" w:rsidRPr="004071DB" w:rsidRDefault="000C0762"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 xml:space="preserve">Neni </w:t>
      </w:r>
      <w:r w:rsidR="00904EC1" w:rsidRPr="004071DB">
        <w:rPr>
          <w:rStyle w:val="Ppogrubienie"/>
          <w:rFonts w:ascii="Times New Roman" w:hAnsi="Times New Roman" w:cs="Times New Roman"/>
          <w:szCs w:val="24"/>
          <w:lang w:val="en-GB"/>
        </w:rPr>
        <w:t>14</w:t>
      </w:r>
    </w:p>
    <w:p w:rsidR="00904EC1" w:rsidRPr="004071DB" w:rsidRDefault="0025735B"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Regjistri i Hyrjeve dhe Daljeve</w:t>
      </w:r>
    </w:p>
    <w:p w:rsidR="000C0762" w:rsidRPr="004071DB" w:rsidRDefault="000C0762" w:rsidP="0046575A">
      <w:pPr>
        <w:pStyle w:val="USTustnpkodeksu"/>
        <w:spacing w:line="276" w:lineRule="auto"/>
        <w:ind w:firstLine="0"/>
        <w:rPr>
          <w:rStyle w:val="Ppogrubienie"/>
          <w:rFonts w:ascii="Times New Roman" w:hAnsi="Times New Roman" w:cs="Times New Roman"/>
          <w:bCs w:val="0"/>
          <w:szCs w:val="24"/>
          <w:lang w:val="en-GB"/>
        </w:rPr>
      </w:pPr>
    </w:p>
    <w:p w:rsidR="009D2F82" w:rsidRPr="004071DB" w:rsidRDefault="009D2F82" w:rsidP="00D62B5C">
      <w:pPr>
        <w:pStyle w:val="USTustnpkodeksu"/>
        <w:numPr>
          <w:ilvl w:val="0"/>
          <w:numId w:val="8"/>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 xml:space="preserve">Personat </w:t>
      </w:r>
      <w:r w:rsidR="0061558C" w:rsidRPr="004071DB">
        <w:rPr>
          <w:rFonts w:ascii="Times New Roman" w:hAnsi="Times New Roman" w:cs="Times New Roman"/>
          <w:szCs w:val="24"/>
          <w:lang w:val="en-GB"/>
        </w:rPr>
        <w:t>fizik</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 ose juridik ose nj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grupim i tyre,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cil</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 mbajn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produkte vere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ushtrimin e tr</w:t>
      </w:r>
      <w:r w:rsidR="0061558C" w:rsidRPr="004071DB">
        <w:rPr>
          <w:rFonts w:ascii="Times New Roman" w:hAnsi="Times New Roman" w:cs="Times New Roman"/>
          <w:szCs w:val="24"/>
          <w:lang w:val="en-GB"/>
        </w:rPr>
        <w:t>e</w:t>
      </w:r>
      <w:r w:rsidRPr="004071DB">
        <w:rPr>
          <w:rFonts w:ascii="Times New Roman" w:hAnsi="Times New Roman" w:cs="Times New Roman"/>
          <w:szCs w:val="24"/>
          <w:lang w:val="en-GB"/>
        </w:rPr>
        <w:t>gtis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tyre,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veçanti prodhuesit, mbush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sit e shisheve,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rpunuesit dhe tregtar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w:t>
      </w:r>
      <w:r w:rsidR="0061558C" w:rsidRPr="004071DB">
        <w:rPr>
          <w:rFonts w:ascii="Times New Roman" w:hAnsi="Times New Roman" w:cs="Times New Roman"/>
          <w:szCs w:val="24"/>
          <w:lang w:val="en-GB"/>
        </w:rPr>
        <w:t>,</w:t>
      </w:r>
      <w:r w:rsidRPr="004071DB">
        <w:rPr>
          <w:rFonts w:ascii="Times New Roman" w:hAnsi="Times New Roman" w:cs="Times New Roman"/>
          <w:szCs w:val="24"/>
          <w:lang w:val="en-GB"/>
        </w:rPr>
        <w:t xml:space="preserve"> mbajn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regjistrat e hyrjeve dhe daljeve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lidhje me produktet e tyre.</w:t>
      </w:r>
    </w:p>
    <w:p w:rsidR="009D2F82" w:rsidRPr="004071DB" w:rsidRDefault="006304F7" w:rsidP="00D62B5C">
      <w:pPr>
        <w:pStyle w:val="USTustnpkodeksu"/>
        <w:numPr>
          <w:ilvl w:val="0"/>
          <w:numId w:val="8"/>
        </w:numPr>
        <w:spacing w:line="276" w:lineRule="auto"/>
        <w:rPr>
          <w:rFonts w:ascii="Times New Roman" w:hAnsi="Times New Roman" w:cs="Times New Roman"/>
          <w:szCs w:val="24"/>
          <w:lang w:val="en-GB"/>
        </w:rPr>
      </w:pPr>
      <w:r>
        <w:rPr>
          <w:rFonts w:ascii="Times New Roman" w:hAnsi="Times New Roman" w:cs="Times New Roman"/>
          <w:szCs w:val="24"/>
          <w:lang w:val="en-GB"/>
        </w:rPr>
        <w:t xml:space="preserve"> </w:t>
      </w:r>
      <w:r w:rsidR="001B3EC7">
        <w:rPr>
          <w:rFonts w:ascii="Times New Roman" w:hAnsi="Times New Roman" w:cs="Times New Roman"/>
          <w:szCs w:val="24"/>
          <w:lang w:val="en-GB"/>
        </w:rPr>
        <w:t>N</w:t>
      </w:r>
      <w:r w:rsidR="001B3EC7" w:rsidRPr="004071DB">
        <w:rPr>
          <w:rFonts w:ascii="Times New Roman" w:hAnsi="Times New Roman" w:cs="Times New Roman"/>
          <w:szCs w:val="24"/>
          <w:lang w:val="en-GB"/>
        </w:rPr>
        <w:t>ë</w:t>
      </w:r>
      <w:r w:rsidR="001B3EC7">
        <w:rPr>
          <w:rFonts w:ascii="Times New Roman" w:hAnsi="Times New Roman" w:cs="Times New Roman"/>
          <w:szCs w:val="24"/>
          <w:lang w:val="en-GB"/>
        </w:rPr>
        <w:t xml:space="preserve"> ndryshim</w:t>
      </w:r>
      <w:r w:rsidR="009D2F82" w:rsidRPr="004071DB">
        <w:rPr>
          <w:rFonts w:ascii="Times New Roman" w:hAnsi="Times New Roman" w:cs="Times New Roman"/>
          <w:szCs w:val="24"/>
          <w:lang w:val="en-GB"/>
        </w:rPr>
        <w:t xml:space="preserve"> nga pika 1</w:t>
      </w:r>
      <w:r w:rsidR="0061558C" w:rsidRPr="004071DB">
        <w:rPr>
          <w:rFonts w:ascii="Times New Roman" w:hAnsi="Times New Roman" w:cs="Times New Roman"/>
          <w:szCs w:val="24"/>
          <w:lang w:val="en-GB"/>
        </w:rPr>
        <w:t>, e k</w:t>
      </w:r>
      <w:r w:rsidR="004071DB">
        <w:rPr>
          <w:rFonts w:ascii="Times New Roman" w:hAnsi="Times New Roman" w:cs="Times New Roman"/>
          <w:szCs w:val="24"/>
          <w:lang w:val="en-GB"/>
        </w:rPr>
        <w:t>ë</w:t>
      </w:r>
      <w:r w:rsidR="0061558C" w:rsidRPr="004071DB">
        <w:rPr>
          <w:rFonts w:ascii="Times New Roman" w:hAnsi="Times New Roman" w:cs="Times New Roman"/>
          <w:szCs w:val="24"/>
          <w:lang w:val="en-GB"/>
        </w:rPr>
        <w:t>tij neni</w:t>
      </w:r>
      <w:r w:rsidR="009D2F82" w:rsidRPr="004071DB">
        <w:rPr>
          <w:rFonts w:ascii="Times New Roman" w:hAnsi="Times New Roman" w:cs="Times New Roman"/>
          <w:szCs w:val="24"/>
          <w:lang w:val="en-GB"/>
        </w:rPr>
        <w:t xml:space="preserve"> dhe me kusht q</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 xml:space="preserve"> hyrjet, t</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rheqjet dhe gjendja stok mund t</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 xml:space="preserve"> kontrollohen n</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 xml:space="preserve"> çdo koh</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 xml:space="preserve"> mbi baz</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 xml:space="preserve"> dok</w:t>
      </w:r>
      <w:r w:rsidR="0061558C" w:rsidRPr="004071DB">
        <w:rPr>
          <w:rFonts w:ascii="Times New Roman" w:hAnsi="Times New Roman" w:cs="Times New Roman"/>
          <w:szCs w:val="24"/>
          <w:lang w:val="en-GB"/>
        </w:rPr>
        <w:t>u</w:t>
      </w:r>
      <w:r w:rsidR="009D2F82" w:rsidRPr="004071DB">
        <w:rPr>
          <w:rFonts w:ascii="Times New Roman" w:hAnsi="Times New Roman" w:cs="Times New Roman"/>
          <w:szCs w:val="24"/>
          <w:lang w:val="en-GB"/>
        </w:rPr>
        <w:t>m</w:t>
      </w:r>
      <w:r w:rsidR="0061558C" w:rsidRPr="004071DB">
        <w:rPr>
          <w:rFonts w:ascii="Times New Roman" w:hAnsi="Times New Roman" w:cs="Times New Roman"/>
          <w:szCs w:val="24"/>
          <w:lang w:val="en-GB"/>
        </w:rPr>
        <w:t>e</w:t>
      </w:r>
      <w:r w:rsidR="009D2F82" w:rsidRPr="004071DB">
        <w:rPr>
          <w:rFonts w:ascii="Times New Roman" w:hAnsi="Times New Roman" w:cs="Times New Roman"/>
          <w:szCs w:val="24"/>
          <w:lang w:val="en-GB"/>
        </w:rPr>
        <w:t>nt</w:t>
      </w:r>
      <w:r w:rsidR="0061558C" w:rsidRPr="004071DB">
        <w:rPr>
          <w:rFonts w:ascii="Times New Roman" w:hAnsi="Times New Roman" w:cs="Times New Roman"/>
          <w:szCs w:val="24"/>
          <w:lang w:val="en-GB"/>
        </w:rPr>
        <w:t>acionit</w:t>
      </w:r>
      <w:r w:rsidR="009D2F82" w:rsidRPr="004071DB">
        <w:rPr>
          <w:rFonts w:ascii="Times New Roman" w:hAnsi="Times New Roman" w:cs="Times New Roman"/>
          <w:szCs w:val="24"/>
          <w:lang w:val="en-GB"/>
        </w:rPr>
        <w:t xml:space="preserve"> tregtar q</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rdoret p</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r llogarit</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 xml:space="preserve"> financiare, regjistat e hyrje-daljeve nuk </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 xml:space="preserve"> nevoja t</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 xml:space="preserve"> mbahen nga:</w:t>
      </w:r>
    </w:p>
    <w:p w:rsidR="007309FC" w:rsidRDefault="00904EC1" w:rsidP="00D62B5C">
      <w:pPr>
        <w:pStyle w:val="PKTpunkt"/>
        <w:numPr>
          <w:ilvl w:val="2"/>
          <w:numId w:val="43"/>
        </w:numPr>
        <w:spacing w:line="276" w:lineRule="auto"/>
        <w:ind w:left="900"/>
        <w:rPr>
          <w:rFonts w:ascii="Times New Roman" w:hAnsi="Times New Roman" w:cs="Times New Roman"/>
          <w:szCs w:val="24"/>
          <w:lang w:val="en-GB"/>
        </w:rPr>
      </w:pPr>
      <w:r w:rsidRPr="004071DB">
        <w:rPr>
          <w:rFonts w:ascii="Times New Roman" w:hAnsi="Times New Roman" w:cs="Times New Roman"/>
          <w:szCs w:val="24"/>
          <w:lang w:val="en-GB"/>
        </w:rPr>
        <w:t>operator</w:t>
      </w:r>
      <w:r w:rsidR="00372674" w:rsidRPr="004071DB">
        <w:rPr>
          <w:rFonts w:ascii="Times New Roman" w:hAnsi="Times New Roman" w:cs="Times New Roman"/>
          <w:szCs w:val="24"/>
          <w:lang w:val="en-GB"/>
        </w:rPr>
        <w:t>ë</w:t>
      </w:r>
      <w:r w:rsidR="009D2F82" w:rsidRPr="004071DB">
        <w:rPr>
          <w:rFonts w:ascii="Times New Roman" w:hAnsi="Times New Roman" w:cs="Times New Roman"/>
          <w:szCs w:val="24"/>
          <w:lang w:val="en-GB"/>
        </w:rPr>
        <w:t xml:space="preserve">t të cilët mbajnë gjendje stok ose ofrojnë </w:t>
      </w:r>
      <w:r w:rsidR="0029524B"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 xml:space="preserve">r </w:t>
      </w:r>
      <w:r w:rsidR="009D2F82" w:rsidRPr="004071DB">
        <w:rPr>
          <w:rFonts w:ascii="Times New Roman" w:hAnsi="Times New Roman" w:cs="Times New Roman"/>
          <w:szCs w:val="24"/>
          <w:lang w:val="en-GB"/>
        </w:rPr>
        <w:t>shitje v</w:t>
      </w:r>
      <w:r w:rsidR="0061558C" w:rsidRPr="004071DB">
        <w:rPr>
          <w:rFonts w:ascii="Times New Roman" w:hAnsi="Times New Roman" w:cs="Times New Roman"/>
          <w:szCs w:val="24"/>
          <w:lang w:val="en-GB"/>
        </w:rPr>
        <w:t xml:space="preserve">etëm </w:t>
      </w:r>
      <w:r w:rsidR="007309FC">
        <w:rPr>
          <w:rFonts w:ascii="Times New Roman" w:hAnsi="Times New Roman" w:cs="Times New Roman"/>
          <w:szCs w:val="24"/>
          <w:lang w:val="en-GB"/>
        </w:rPr>
        <w:t xml:space="preserve">     </w:t>
      </w:r>
    </w:p>
    <w:p w:rsidR="00904EC1" w:rsidRPr="004071DB" w:rsidRDefault="00581421" w:rsidP="0046575A">
      <w:pPr>
        <w:pStyle w:val="PKTpunkt"/>
        <w:spacing w:line="276" w:lineRule="auto"/>
        <w:ind w:left="1260" w:firstLine="0"/>
        <w:rPr>
          <w:rFonts w:ascii="Times New Roman" w:hAnsi="Times New Roman" w:cs="Times New Roman"/>
          <w:szCs w:val="24"/>
          <w:lang w:val="en-GB"/>
        </w:rPr>
      </w:pPr>
      <w:r>
        <w:rPr>
          <w:rFonts w:ascii="Times New Roman" w:hAnsi="Times New Roman" w:cs="Times New Roman"/>
          <w:szCs w:val="24"/>
          <w:lang w:val="en-GB"/>
        </w:rPr>
        <w:t xml:space="preserve">  </w:t>
      </w:r>
      <w:proofErr w:type="gramStart"/>
      <w:r w:rsidR="0061558C" w:rsidRPr="004071DB">
        <w:rPr>
          <w:rFonts w:ascii="Times New Roman" w:hAnsi="Times New Roman" w:cs="Times New Roman"/>
          <w:szCs w:val="24"/>
          <w:lang w:val="en-GB"/>
        </w:rPr>
        <w:t>produkte</w:t>
      </w:r>
      <w:proofErr w:type="gramEnd"/>
      <w:r w:rsidR="0061558C" w:rsidRPr="004071DB">
        <w:rPr>
          <w:rFonts w:ascii="Times New Roman" w:hAnsi="Times New Roman" w:cs="Times New Roman"/>
          <w:szCs w:val="24"/>
          <w:lang w:val="en-GB"/>
        </w:rPr>
        <w:t xml:space="preserve"> të verës në konte</w:t>
      </w:r>
      <w:r w:rsidR="009D2F82" w:rsidRPr="004071DB">
        <w:rPr>
          <w:rFonts w:ascii="Times New Roman" w:hAnsi="Times New Roman" w:cs="Times New Roman"/>
          <w:szCs w:val="24"/>
          <w:lang w:val="en-GB"/>
        </w:rPr>
        <w:t>n</w:t>
      </w:r>
      <w:r w:rsidR="0061558C" w:rsidRPr="004071DB">
        <w:rPr>
          <w:rFonts w:ascii="Times New Roman" w:hAnsi="Times New Roman" w:cs="Times New Roman"/>
          <w:szCs w:val="24"/>
          <w:lang w:val="en-GB"/>
        </w:rPr>
        <w:t>i</w:t>
      </w:r>
      <w:r w:rsidR="009D2F82" w:rsidRPr="004071DB">
        <w:rPr>
          <w:rFonts w:ascii="Times New Roman" w:hAnsi="Times New Roman" w:cs="Times New Roman"/>
          <w:szCs w:val="24"/>
          <w:lang w:val="en-GB"/>
        </w:rPr>
        <w:t xml:space="preserve">erë të etiketuar me një vëllim nominal prej 10 </w:t>
      </w:r>
      <w:r>
        <w:rPr>
          <w:rFonts w:ascii="Times New Roman" w:hAnsi="Times New Roman" w:cs="Times New Roman"/>
          <w:szCs w:val="24"/>
          <w:lang w:val="en-GB"/>
        </w:rPr>
        <w:t xml:space="preserve">   </w:t>
      </w:r>
      <w:r w:rsidR="00647B8F">
        <w:rPr>
          <w:rFonts w:ascii="Times New Roman" w:hAnsi="Times New Roman" w:cs="Times New Roman"/>
          <w:szCs w:val="24"/>
          <w:lang w:val="en-GB"/>
        </w:rPr>
        <w:t xml:space="preserve">  </w:t>
      </w:r>
      <w:r w:rsidR="009D2F82" w:rsidRPr="004071DB">
        <w:rPr>
          <w:rFonts w:ascii="Times New Roman" w:hAnsi="Times New Roman" w:cs="Times New Roman"/>
          <w:szCs w:val="24"/>
          <w:lang w:val="en-GB"/>
        </w:rPr>
        <w:t>litrash ose më pak të pajisur me një pajisje mbyllëse jo të ripërdorshme</w:t>
      </w:r>
      <w:r w:rsidR="0029524B" w:rsidRPr="004071DB">
        <w:rPr>
          <w:rFonts w:ascii="Times New Roman" w:hAnsi="Times New Roman" w:cs="Times New Roman"/>
          <w:szCs w:val="24"/>
          <w:lang w:val="en-GB"/>
        </w:rPr>
        <w:t>;</w:t>
      </w:r>
    </w:p>
    <w:p w:rsidR="0029524B" w:rsidRPr="004071DB" w:rsidRDefault="00904EC1" w:rsidP="00D62B5C">
      <w:pPr>
        <w:pStyle w:val="PKTpunkt"/>
        <w:numPr>
          <w:ilvl w:val="2"/>
          <w:numId w:val="43"/>
        </w:numPr>
        <w:spacing w:line="276" w:lineRule="auto"/>
        <w:ind w:left="900"/>
        <w:rPr>
          <w:rFonts w:ascii="Times New Roman" w:hAnsi="Times New Roman" w:cs="Times New Roman"/>
          <w:szCs w:val="24"/>
          <w:lang w:val="en-GB"/>
        </w:rPr>
      </w:pPr>
      <w:r w:rsidRPr="004071DB">
        <w:rPr>
          <w:rFonts w:ascii="Times New Roman" w:hAnsi="Times New Roman" w:cs="Times New Roman"/>
          <w:szCs w:val="24"/>
          <w:lang w:val="en-GB"/>
        </w:rPr>
        <w:t>operator</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t q</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 xml:space="preserve"> shesin pije p</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r konsum vet</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m n</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 xml:space="preserve"> </w:t>
      </w:r>
      <w:r w:rsidR="0061558C" w:rsidRPr="004071DB">
        <w:rPr>
          <w:rFonts w:ascii="Times New Roman" w:hAnsi="Times New Roman" w:cs="Times New Roman"/>
          <w:szCs w:val="24"/>
          <w:lang w:val="en-GB"/>
        </w:rPr>
        <w:t>v</w:t>
      </w:r>
      <w:r w:rsidR="0029524B" w:rsidRPr="004071DB">
        <w:rPr>
          <w:rFonts w:ascii="Times New Roman" w:hAnsi="Times New Roman" w:cs="Times New Roman"/>
          <w:szCs w:val="24"/>
          <w:lang w:val="en-GB"/>
        </w:rPr>
        <w:t>e</w:t>
      </w:r>
      <w:r w:rsidR="0061558C" w:rsidRPr="004071DB">
        <w:rPr>
          <w:rFonts w:ascii="Times New Roman" w:hAnsi="Times New Roman" w:cs="Times New Roman"/>
          <w:szCs w:val="24"/>
          <w:lang w:val="en-GB"/>
        </w:rPr>
        <w:t>n</w:t>
      </w:r>
      <w:r w:rsidR="0029524B" w:rsidRPr="004071DB">
        <w:rPr>
          <w:rFonts w:ascii="Times New Roman" w:hAnsi="Times New Roman" w:cs="Times New Roman"/>
          <w:szCs w:val="24"/>
          <w:lang w:val="en-GB"/>
        </w:rPr>
        <w:t>dndodhjen e tyre;</w:t>
      </w:r>
    </w:p>
    <w:p w:rsidR="00904EC1" w:rsidRPr="004071DB" w:rsidRDefault="0029524B" w:rsidP="00D62B5C">
      <w:pPr>
        <w:pStyle w:val="PKTpunkt"/>
        <w:numPr>
          <w:ilvl w:val="2"/>
          <w:numId w:val="43"/>
        </w:numPr>
        <w:spacing w:line="276" w:lineRule="auto"/>
        <w:ind w:left="900"/>
        <w:rPr>
          <w:rFonts w:ascii="Times New Roman" w:hAnsi="Times New Roman" w:cs="Times New Roman"/>
          <w:szCs w:val="24"/>
          <w:lang w:val="en-GB"/>
        </w:rPr>
      </w:pPr>
      <w:r w:rsidRPr="004071DB">
        <w:rPr>
          <w:rFonts w:ascii="Times New Roman" w:hAnsi="Times New Roman" w:cs="Times New Roman"/>
          <w:szCs w:val="24"/>
          <w:lang w:val="en-GB"/>
        </w:rPr>
        <w:t>shit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sit me pakic</w:t>
      </w:r>
      <w:r w:rsidR="00372674" w:rsidRPr="004071DB">
        <w:rPr>
          <w:rFonts w:ascii="Times New Roman" w:hAnsi="Times New Roman" w:cs="Times New Roman"/>
          <w:szCs w:val="24"/>
          <w:lang w:val="en-GB"/>
        </w:rPr>
        <w:t>ë</w:t>
      </w:r>
      <w:r w:rsidR="00904EC1" w:rsidRPr="004071DB">
        <w:rPr>
          <w:rFonts w:ascii="Times New Roman" w:hAnsi="Times New Roman" w:cs="Times New Roman"/>
          <w:szCs w:val="24"/>
          <w:lang w:val="en-GB"/>
        </w:rPr>
        <w:t>.</w:t>
      </w:r>
    </w:p>
    <w:p w:rsidR="00904EC1" w:rsidRDefault="0029524B" w:rsidP="00D62B5C">
      <w:pPr>
        <w:pStyle w:val="USTustnpkodeksu"/>
        <w:numPr>
          <w:ilvl w:val="0"/>
          <w:numId w:val="8"/>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Rregulla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detajuara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regjistrat e hyrje-daljeve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rcaktohen me Urdh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Ministri, duke marr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konsiderat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mund</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sin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 kontrollit dhe </w:t>
      </w:r>
      <w:r w:rsidR="00904EC1" w:rsidRPr="004071DB">
        <w:rPr>
          <w:rFonts w:ascii="Times New Roman" w:hAnsi="Times New Roman" w:cs="Times New Roman"/>
          <w:szCs w:val="24"/>
          <w:lang w:val="en-GB"/>
        </w:rPr>
        <w:t>standard</w:t>
      </w:r>
      <w:r w:rsidRPr="004071DB">
        <w:rPr>
          <w:rFonts w:ascii="Times New Roman" w:hAnsi="Times New Roman" w:cs="Times New Roman"/>
          <w:szCs w:val="24"/>
          <w:lang w:val="en-GB"/>
        </w:rPr>
        <w:t>eve nd</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rkomb</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tare</w:t>
      </w:r>
      <w:r w:rsidR="0045265A">
        <w:rPr>
          <w:rFonts w:ascii="Times New Roman" w:hAnsi="Times New Roman" w:cs="Times New Roman"/>
          <w:szCs w:val="24"/>
          <w:lang w:val="en-GB"/>
        </w:rPr>
        <w:t xml:space="preserve"> </w:t>
      </w:r>
      <w:r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produktet e sektorit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w:t>
      </w:r>
      <w:r w:rsidR="00904EC1" w:rsidRPr="004071DB">
        <w:rPr>
          <w:rFonts w:ascii="Times New Roman" w:hAnsi="Times New Roman" w:cs="Times New Roman"/>
          <w:szCs w:val="24"/>
          <w:lang w:val="en-GB"/>
        </w:rPr>
        <w:t>.</w:t>
      </w:r>
    </w:p>
    <w:p w:rsidR="00F945B4" w:rsidRPr="004071DB" w:rsidRDefault="00F945B4" w:rsidP="00F945B4">
      <w:pPr>
        <w:pStyle w:val="USTustnpkodeksu"/>
        <w:spacing w:line="276" w:lineRule="auto"/>
        <w:ind w:left="360" w:firstLine="0"/>
        <w:rPr>
          <w:rFonts w:ascii="Times New Roman" w:hAnsi="Times New Roman" w:cs="Times New Roman"/>
          <w:szCs w:val="24"/>
          <w:lang w:val="en-GB"/>
        </w:rPr>
      </w:pPr>
    </w:p>
    <w:p w:rsidR="00904EC1" w:rsidRPr="004071DB" w:rsidRDefault="00904EC1" w:rsidP="0046575A">
      <w:pPr>
        <w:pStyle w:val="USTustnpkodeksu"/>
        <w:spacing w:line="276" w:lineRule="auto"/>
        <w:rPr>
          <w:rFonts w:ascii="Times New Roman" w:hAnsi="Times New Roman" w:cs="Times New Roman"/>
          <w:szCs w:val="24"/>
          <w:highlight w:val="yellow"/>
          <w:lang w:val="en-GB"/>
        </w:rPr>
      </w:pPr>
    </w:p>
    <w:p w:rsidR="00904EC1" w:rsidRPr="004071DB" w:rsidRDefault="00995ACC" w:rsidP="00995ACC">
      <w:pPr>
        <w:pStyle w:val="ROZDZODDZPRZEDMprzedmiotregulacjirozdziauluboddziau"/>
        <w:spacing w:before="0" w:line="276" w:lineRule="auto"/>
        <w:rPr>
          <w:rFonts w:ascii="Times New Roman" w:hAnsi="Times New Roman"/>
          <w:lang w:val="en-GB"/>
        </w:rPr>
      </w:pPr>
      <w:r>
        <w:rPr>
          <w:rFonts w:ascii="Times New Roman" w:hAnsi="Times New Roman"/>
          <w:lang w:val="en-GB"/>
        </w:rPr>
        <w:lastRenderedPageBreak/>
        <w:t>KREU</w:t>
      </w:r>
      <w:r w:rsidR="00904EC1" w:rsidRPr="004071DB">
        <w:rPr>
          <w:rFonts w:ascii="Times New Roman" w:hAnsi="Times New Roman"/>
          <w:lang w:val="en-GB"/>
        </w:rPr>
        <w:t xml:space="preserve"> IV</w:t>
      </w:r>
    </w:p>
    <w:p w:rsidR="00080F28" w:rsidRDefault="0029524B" w:rsidP="00995ACC">
      <w:pPr>
        <w:pStyle w:val="ROZDZODDZPRZEDMprzedmiotregulacjirozdziauluboddziau"/>
        <w:spacing w:before="0" w:line="276" w:lineRule="auto"/>
        <w:rPr>
          <w:rFonts w:ascii="Times New Roman" w:hAnsi="Times New Roman"/>
          <w:lang w:val="it-IT"/>
        </w:rPr>
      </w:pPr>
      <w:r w:rsidRPr="004071DB">
        <w:rPr>
          <w:rFonts w:ascii="Times New Roman" w:hAnsi="Times New Roman"/>
          <w:lang w:val="it-IT"/>
        </w:rPr>
        <w:t>EMËRTIMI I</w:t>
      </w:r>
      <w:r w:rsidRPr="004071DB">
        <w:rPr>
          <w:rFonts w:ascii="Times New Roman" w:hAnsi="Times New Roman"/>
          <w:lang w:val="en-GB"/>
        </w:rPr>
        <w:t xml:space="preserve"> </w:t>
      </w:r>
      <w:r w:rsidRPr="004071DB">
        <w:rPr>
          <w:rFonts w:ascii="Times New Roman" w:hAnsi="Times New Roman"/>
          <w:lang w:val="it-IT"/>
        </w:rPr>
        <w:t>ORIGJINËS</w:t>
      </w:r>
      <w:r w:rsidR="00904EC1" w:rsidRPr="004071DB">
        <w:rPr>
          <w:rFonts w:ascii="Times New Roman" w:hAnsi="Times New Roman"/>
          <w:lang w:val="en-GB"/>
        </w:rPr>
        <w:t xml:space="preserve">, </w:t>
      </w:r>
      <w:r w:rsidRPr="004071DB">
        <w:rPr>
          <w:rFonts w:ascii="Times New Roman" w:hAnsi="Times New Roman"/>
          <w:lang w:val="it-IT"/>
        </w:rPr>
        <w:t>TREGUESVE GJEOGRAFIKË DHE</w:t>
      </w:r>
    </w:p>
    <w:p w:rsidR="00904EC1" w:rsidRPr="004071DB" w:rsidRDefault="0029524B" w:rsidP="00995ACC">
      <w:pPr>
        <w:pStyle w:val="ROZDZODDZPRZEDMprzedmiotregulacjirozdziauluboddziau"/>
        <w:spacing w:before="0" w:line="276" w:lineRule="auto"/>
        <w:rPr>
          <w:rFonts w:ascii="Times New Roman" w:hAnsi="Times New Roman"/>
          <w:lang w:val="en-GB"/>
        </w:rPr>
      </w:pPr>
      <w:r w:rsidRPr="004071DB">
        <w:rPr>
          <w:rFonts w:ascii="Times New Roman" w:hAnsi="Times New Roman"/>
          <w:lang w:val="it-IT"/>
        </w:rPr>
        <w:t>TERMAT TRADICIONALË</w:t>
      </w:r>
    </w:p>
    <w:p w:rsidR="00080F28" w:rsidRDefault="00080F28" w:rsidP="00995ACC">
      <w:pPr>
        <w:pStyle w:val="ARTartustawynprozporzdzenia"/>
        <w:spacing w:before="0" w:line="276" w:lineRule="auto"/>
        <w:ind w:firstLine="0"/>
        <w:jc w:val="center"/>
        <w:rPr>
          <w:rStyle w:val="Ppogrubienie"/>
          <w:rFonts w:ascii="Times New Roman" w:hAnsi="Times New Roman" w:cs="Times New Roman"/>
          <w:szCs w:val="24"/>
          <w:lang w:val="en-GB"/>
        </w:rPr>
      </w:pPr>
    </w:p>
    <w:p w:rsidR="0061558C" w:rsidRPr="004071DB" w:rsidRDefault="0061558C"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 xml:space="preserve">Neni 15 </w:t>
      </w:r>
    </w:p>
    <w:p w:rsidR="00904EC1" w:rsidRPr="004071DB" w:rsidRDefault="0029524B"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Aplikimi</w:t>
      </w:r>
    </w:p>
    <w:p w:rsidR="0061558C" w:rsidRPr="004071DB" w:rsidRDefault="0061558C" w:rsidP="0046575A">
      <w:pPr>
        <w:pStyle w:val="ARTartustawynprozporzdzenia"/>
        <w:spacing w:before="0" w:line="276" w:lineRule="auto"/>
        <w:ind w:firstLine="0"/>
        <w:rPr>
          <w:rStyle w:val="Ppogrubienie"/>
          <w:rFonts w:ascii="Times New Roman" w:hAnsi="Times New Roman" w:cs="Times New Roman"/>
          <w:szCs w:val="24"/>
          <w:lang w:val="en-GB"/>
        </w:rPr>
      </w:pPr>
    </w:p>
    <w:p w:rsidR="00904EC1" w:rsidRPr="004071DB" w:rsidRDefault="00904EC1" w:rsidP="00D62B5C">
      <w:pPr>
        <w:pStyle w:val="USTustnpkodeksu"/>
        <w:numPr>
          <w:ilvl w:val="0"/>
          <w:numId w:val="9"/>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R</w:t>
      </w:r>
      <w:r w:rsidR="0029524B" w:rsidRPr="004071DB">
        <w:rPr>
          <w:rFonts w:ascii="Times New Roman" w:hAnsi="Times New Roman" w:cs="Times New Roman"/>
          <w:szCs w:val="24"/>
          <w:lang w:val="en-GB"/>
        </w:rPr>
        <w:t>regullat mbi em</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rtimet e origjin</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s, treguesit gjeografik</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 xml:space="preserve"> dhe termat tradicional</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rcaktuar n</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 xml:space="preserve"> k</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t</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 xml:space="preserve"> Kapitull aplikohen p</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r produktet e listuara n</w:t>
      </w:r>
      <w:r w:rsidR="00372674" w:rsidRPr="004071DB">
        <w:rPr>
          <w:rFonts w:ascii="Times New Roman" w:hAnsi="Times New Roman" w:cs="Times New Roman"/>
          <w:szCs w:val="24"/>
          <w:lang w:val="en-GB"/>
        </w:rPr>
        <w:t>ë</w:t>
      </w:r>
      <w:r w:rsidR="0029524B" w:rsidRPr="004071DB">
        <w:rPr>
          <w:rFonts w:ascii="Times New Roman" w:hAnsi="Times New Roman" w:cs="Times New Roman"/>
          <w:szCs w:val="24"/>
          <w:lang w:val="en-GB"/>
        </w:rPr>
        <w:t xml:space="preserve"> </w:t>
      </w:r>
      <w:r w:rsidR="0061558C" w:rsidRPr="004071DB">
        <w:rPr>
          <w:rFonts w:ascii="Times New Roman" w:hAnsi="Times New Roman" w:cs="Times New Roman"/>
          <w:szCs w:val="24"/>
          <w:lang w:val="en-GB"/>
        </w:rPr>
        <w:t>n</w:t>
      </w:r>
      <w:r w:rsidR="0029524B" w:rsidRPr="004071DB">
        <w:rPr>
          <w:rFonts w:ascii="Times New Roman" w:hAnsi="Times New Roman" w:cs="Times New Roman"/>
          <w:szCs w:val="24"/>
          <w:lang w:val="en-GB"/>
        </w:rPr>
        <w:t xml:space="preserve">enin 3 pikat, </w:t>
      </w:r>
      <w:r w:rsidRPr="004071DB">
        <w:rPr>
          <w:rFonts w:ascii="Times New Roman" w:hAnsi="Times New Roman" w:cs="Times New Roman"/>
          <w:szCs w:val="24"/>
          <w:lang w:val="en-GB"/>
        </w:rPr>
        <w:t xml:space="preserve">1, 3-6, 8, 9, 11, 15 </w:t>
      </w:r>
      <w:r w:rsidR="0029524B" w:rsidRPr="004071DB">
        <w:rPr>
          <w:rFonts w:ascii="Times New Roman" w:hAnsi="Times New Roman" w:cs="Times New Roman"/>
          <w:szCs w:val="24"/>
          <w:lang w:val="en-GB"/>
        </w:rPr>
        <w:t>dhe</w:t>
      </w:r>
      <w:r w:rsidRPr="004071DB">
        <w:rPr>
          <w:rFonts w:ascii="Times New Roman" w:hAnsi="Times New Roman" w:cs="Times New Roman"/>
          <w:szCs w:val="24"/>
          <w:lang w:val="en-GB"/>
        </w:rPr>
        <w:t xml:space="preserve"> 16</w:t>
      </w:r>
      <w:r w:rsidR="0061558C"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61558C"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61558C" w:rsidRPr="004071DB">
        <w:rPr>
          <w:rFonts w:ascii="Times New Roman" w:hAnsi="Times New Roman" w:cs="Times New Roman"/>
          <w:szCs w:val="24"/>
          <w:lang w:val="en-GB"/>
        </w:rPr>
        <w:t>tij ligji.</w:t>
      </w:r>
    </w:p>
    <w:p w:rsidR="00904EC1" w:rsidRPr="004071DB" w:rsidRDefault="0029524B" w:rsidP="00D62B5C">
      <w:pPr>
        <w:pStyle w:val="USTustnpkodeksu"/>
        <w:numPr>
          <w:ilvl w:val="0"/>
          <w:numId w:val="9"/>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 xml:space="preserve">Rregullat </w:t>
      </w:r>
      <w:r w:rsidR="00195E4D" w:rsidRPr="004071DB">
        <w:rPr>
          <w:rFonts w:ascii="Times New Roman" w:hAnsi="Times New Roman" w:cs="Times New Roman"/>
          <w:szCs w:val="24"/>
          <w:lang w:val="en-GB"/>
        </w:rPr>
        <w:t>e p</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 xml:space="preserve"> pik</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n 1 p</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rdoren p</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r:</w:t>
      </w:r>
    </w:p>
    <w:p w:rsidR="00904EC1" w:rsidRPr="004071DB" w:rsidRDefault="00195E4D" w:rsidP="00D62B5C">
      <w:pPr>
        <w:pStyle w:val="PKTpunkt"/>
        <w:numPr>
          <w:ilvl w:val="1"/>
          <w:numId w:val="4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mbrojtjen e interesave legjitime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konsumator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ve dhe prodhuesve</w:t>
      </w:r>
      <w:r w:rsidR="00904EC1" w:rsidRPr="004071DB">
        <w:rPr>
          <w:rFonts w:ascii="Times New Roman" w:hAnsi="Times New Roman" w:cs="Times New Roman"/>
          <w:szCs w:val="24"/>
          <w:lang w:val="en-GB"/>
        </w:rPr>
        <w:t>;</w:t>
      </w:r>
    </w:p>
    <w:p w:rsidR="00904EC1" w:rsidRPr="004071DB" w:rsidRDefault="00195E4D" w:rsidP="00D62B5C">
      <w:pPr>
        <w:pStyle w:val="PKTpunkt"/>
        <w:numPr>
          <w:ilvl w:val="1"/>
          <w:numId w:val="4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sigurimin e nj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funksionimi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qet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tregut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brendsh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m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produkteve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fjal</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w:t>
      </w:r>
      <w:r w:rsidR="0061558C" w:rsidRPr="004071DB">
        <w:rPr>
          <w:rFonts w:ascii="Times New Roman" w:hAnsi="Times New Roman" w:cs="Times New Roman"/>
          <w:szCs w:val="24"/>
          <w:lang w:val="en-GB"/>
        </w:rPr>
        <w:t>dhe</w:t>
      </w:r>
      <w:r w:rsidRPr="004071DB">
        <w:rPr>
          <w:rFonts w:ascii="Times New Roman" w:hAnsi="Times New Roman" w:cs="Times New Roman"/>
          <w:szCs w:val="24"/>
          <w:lang w:val="en-GB"/>
        </w:rPr>
        <w:t xml:space="preserve"> </w:t>
      </w:r>
    </w:p>
    <w:p w:rsidR="00195E4D" w:rsidRPr="004071DB" w:rsidRDefault="00904EC1" w:rsidP="00D62B5C">
      <w:pPr>
        <w:pStyle w:val="PKTpunkt"/>
        <w:numPr>
          <w:ilvl w:val="1"/>
          <w:numId w:val="4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promo</w:t>
      </w:r>
      <w:r w:rsidR="00195E4D" w:rsidRPr="004071DB">
        <w:rPr>
          <w:rFonts w:ascii="Times New Roman" w:hAnsi="Times New Roman" w:cs="Times New Roman"/>
          <w:szCs w:val="24"/>
          <w:lang w:val="en-GB"/>
        </w:rPr>
        <w:t>vimin e prodhimit t</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 xml:space="preserve"> produkteve cil</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sore t</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 xml:space="preserve"> k</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t</w:t>
      </w:r>
      <w:r w:rsidR="00372674" w:rsidRPr="004071DB">
        <w:rPr>
          <w:rFonts w:ascii="Times New Roman" w:hAnsi="Times New Roman" w:cs="Times New Roman"/>
          <w:szCs w:val="24"/>
          <w:lang w:val="en-GB"/>
        </w:rPr>
        <w:t>ë</w:t>
      </w:r>
      <w:r w:rsidR="00195E4D" w:rsidRPr="004071DB">
        <w:rPr>
          <w:rFonts w:ascii="Times New Roman" w:hAnsi="Times New Roman" w:cs="Times New Roman"/>
          <w:szCs w:val="24"/>
          <w:lang w:val="en-GB"/>
        </w:rPr>
        <w:t xml:space="preserve"> kapitull.</w:t>
      </w:r>
    </w:p>
    <w:p w:rsidR="00904EC1" w:rsidRDefault="00904EC1" w:rsidP="0046575A">
      <w:pPr>
        <w:pStyle w:val="USTustnpkodeksu"/>
        <w:spacing w:line="276" w:lineRule="auto"/>
        <w:rPr>
          <w:rFonts w:ascii="Times New Roman" w:hAnsi="Times New Roman" w:cs="Times New Roman"/>
          <w:szCs w:val="24"/>
          <w:lang w:val="en-GB"/>
        </w:rPr>
      </w:pPr>
    </w:p>
    <w:p w:rsidR="00F945B4" w:rsidRPr="004071DB" w:rsidRDefault="00F945B4" w:rsidP="0046575A">
      <w:pPr>
        <w:pStyle w:val="USTustnpkodeksu"/>
        <w:spacing w:line="276" w:lineRule="auto"/>
        <w:rPr>
          <w:rFonts w:ascii="Times New Roman" w:hAnsi="Times New Roman" w:cs="Times New Roman"/>
          <w:szCs w:val="24"/>
          <w:lang w:val="en-GB"/>
        </w:rPr>
      </w:pPr>
    </w:p>
    <w:p w:rsidR="0061558C" w:rsidRPr="004071DB" w:rsidRDefault="00C951D0" w:rsidP="00995ACC">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61558C" w:rsidRPr="004071DB">
        <w:rPr>
          <w:rStyle w:val="Ppogrubienie"/>
          <w:rFonts w:ascii="Times New Roman" w:hAnsi="Times New Roman" w:cs="Times New Roman"/>
          <w:szCs w:val="24"/>
          <w:lang w:val="en-GB"/>
        </w:rPr>
        <w:t xml:space="preserve">16 </w:t>
      </w:r>
    </w:p>
    <w:p w:rsidR="00904EC1" w:rsidRPr="004071DB" w:rsidRDefault="00C951D0" w:rsidP="00995ACC">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Organet p</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rgjegj</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se</w:t>
      </w:r>
    </w:p>
    <w:p w:rsidR="00C743C4" w:rsidRPr="004071DB" w:rsidRDefault="00C743C4" w:rsidP="0046575A">
      <w:pPr>
        <w:pStyle w:val="USTustnpkodeksu"/>
        <w:spacing w:line="276" w:lineRule="auto"/>
        <w:rPr>
          <w:rStyle w:val="Ppogrubienie"/>
          <w:rFonts w:ascii="Times New Roman" w:hAnsi="Times New Roman" w:cs="Times New Roman"/>
          <w:szCs w:val="24"/>
          <w:lang w:val="en-US"/>
        </w:rPr>
      </w:pPr>
    </w:p>
    <w:p w:rsidR="00C951D0" w:rsidRPr="004071DB" w:rsidRDefault="00C951D0" w:rsidP="00D62B5C">
      <w:pPr>
        <w:pStyle w:val="USTustnpkodeksu"/>
        <w:numPr>
          <w:ilvl w:val="0"/>
          <w:numId w:val="10"/>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 xml:space="preserve">Ministria </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Autoriteti Kompetent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vler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simin e specifikimeve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rave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w:t>
      </w:r>
    </w:p>
    <w:p w:rsidR="00904EC1" w:rsidRPr="004071DB" w:rsidRDefault="00C951D0" w:rsidP="00D62B5C">
      <w:pPr>
        <w:pStyle w:val="PKTpunkt"/>
        <w:numPr>
          <w:ilvl w:val="0"/>
          <w:numId w:val="11"/>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em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rtimet e origjin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prej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tu “EO”, dhe</w:t>
      </w:r>
    </w:p>
    <w:p w:rsidR="00904EC1" w:rsidRPr="004071DB" w:rsidRDefault="00C951D0" w:rsidP="00D62B5C">
      <w:pPr>
        <w:pStyle w:val="PKTpunkt"/>
        <w:numPr>
          <w:ilvl w:val="0"/>
          <w:numId w:val="11"/>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treguesit gjeografik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prej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tu </w:t>
      </w:r>
      <w:r w:rsidR="00904EC1" w:rsidRPr="004071DB">
        <w:rPr>
          <w:rFonts w:ascii="Times New Roman" w:hAnsi="Times New Roman" w:cs="Times New Roman"/>
          <w:szCs w:val="24"/>
          <w:lang w:val="en-GB"/>
        </w:rPr>
        <w:t>"</w:t>
      </w:r>
      <w:r w:rsidRPr="004071DB">
        <w:rPr>
          <w:rFonts w:ascii="Times New Roman" w:hAnsi="Times New Roman" w:cs="Times New Roman"/>
          <w:szCs w:val="24"/>
          <w:lang w:val="en-GB"/>
        </w:rPr>
        <w:t>T</w:t>
      </w:r>
      <w:r w:rsidR="00904EC1" w:rsidRPr="004071DB">
        <w:rPr>
          <w:rFonts w:ascii="Times New Roman" w:hAnsi="Times New Roman" w:cs="Times New Roman"/>
          <w:szCs w:val="24"/>
          <w:lang w:val="en-GB"/>
        </w:rPr>
        <w:t>G</w:t>
      </w:r>
      <w:r w:rsidRPr="004071DB">
        <w:rPr>
          <w:rFonts w:ascii="Times New Roman" w:hAnsi="Times New Roman" w:cs="Times New Roman"/>
          <w:szCs w:val="24"/>
          <w:lang w:val="en-GB"/>
        </w:rPr>
        <w:t>J</w:t>
      </w:r>
      <w:r w:rsidR="00904EC1" w:rsidRPr="004071DB">
        <w:rPr>
          <w:rFonts w:ascii="Times New Roman" w:hAnsi="Times New Roman" w:cs="Times New Roman"/>
          <w:szCs w:val="24"/>
          <w:lang w:val="en-GB"/>
        </w:rPr>
        <w:t>".</w:t>
      </w:r>
    </w:p>
    <w:p w:rsidR="00904EC1" w:rsidRPr="004071DB" w:rsidRDefault="00C951D0" w:rsidP="00D62B5C">
      <w:pPr>
        <w:pStyle w:val="USTustnpkodeksu"/>
        <w:numPr>
          <w:ilvl w:val="0"/>
          <w:numId w:val="10"/>
        </w:numPr>
        <w:spacing w:line="276" w:lineRule="auto"/>
        <w:rPr>
          <w:rFonts w:ascii="Times New Roman" w:hAnsi="Times New Roman" w:cs="Times New Roman"/>
          <w:szCs w:val="24"/>
          <w:lang w:val="en-GB"/>
        </w:rPr>
      </w:pPr>
      <w:r w:rsidRPr="004071DB">
        <w:rPr>
          <w:rFonts w:ascii="Times New Roman" w:hAnsi="Times New Roman" w:cs="Times New Roman"/>
          <w:bCs w:val="0"/>
          <w:szCs w:val="24"/>
        </w:rPr>
        <w:t xml:space="preserve">Në Ministri krijohet dhe funksionon </w:t>
      </w:r>
      <w:r w:rsidRPr="00647B8F">
        <w:rPr>
          <w:rFonts w:ascii="Times New Roman" w:hAnsi="Times New Roman" w:cs="Times New Roman"/>
          <w:bCs w:val="0"/>
          <w:szCs w:val="24"/>
        </w:rPr>
        <w:t>Komisioni i Verës</w:t>
      </w:r>
      <w:r w:rsidRPr="004071DB">
        <w:rPr>
          <w:rFonts w:ascii="Times New Roman" w:hAnsi="Times New Roman" w:cs="Times New Roman"/>
          <w:bCs w:val="0"/>
          <w:szCs w:val="24"/>
        </w:rPr>
        <w:t xml:space="preserve"> për</w:t>
      </w:r>
      <w:r w:rsidR="00904EC1" w:rsidRPr="004071DB">
        <w:rPr>
          <w:rFonts w:ascii="Times New Roman" w:hAnsi="Times New Roman" w:cs="Times New Roman"/>
          <w:szCs w:val="24"/>
          <w:lang w:val="en-GB"/>
        </w:rPr>
        <w:t>:</w:t>
      </w:r>
    </w:p>
    <w:p w:rsidR="00C951D0" w:rsidRPr="004071DB" w:rsidRDefault="00C951D0" w:rsidP="00D62B5C">
      <w:pPr>
        <w:pStyle w:val="ListParagraph"/>
        <w:numPr>
          <w:ilvl w:val="0"/>
          <w:numId w:val="12"/>
        </w:numPr>
        <w:tabs>
          <w:tab w:val="left" w:pos="360"/>
        </w:tabs>
        <w:suppressAutoHyphens/>
        <w:spacing w:line="276" w:lineRule="auto"/>
        <w:jc w:val="both"/>
        <w:rPr>
          <w:bCs/>
        </w:rPr>
      </w:pPr>
      <w:r w:rsidRPr="004071DB">
        <w:rPr>
          <w:bCs/>
        </w:rPr>
        <w:t>ekzaminimin në substancë të specifikimeve të verërave me EO dhe TGJ;</w:t>
      </w:r>
    </w:p>
    <w:p w:rsidR="00C951D0" w:rsidRPr="004071DB" w:rsidRDefault="00C951D0" w:rsidP="00D62B5C">
      <w:pPr>
        <w:pStyle w:val="ListParagraph"/>
        <w:numPr>
          <w:ilvl w:val="0"/>
          <w:numId w:val="12"/>
        </w:numPr>
        <w:tabs>
          <w:tab w:val="left" w:pos="360"/>
        </w:tabs>
        <w:suppressAutoHyphens/>
        <w:spacing w:line="276" w:lineRule="auto"/>
        <w:jc w:val="both"/>
        <w:rPr>
          <w:bCs/>
        </w:rPr>
      </w:pPr>
      <w:r w:rsidRPr="004071DB">
        <w:rPr>
          <w:bCs/>
        </w:rPr>
        <w:t>vlerësimin e aplikimeve për verërat me term tradicional;</w:t>
      </w:r>
    </w:p>
    <w:p w:rsidR="00C951D0" w:rsidRPr="004071DB" w:rsidRDefault="00C951D0" w:rsidP="00D62B5C">
      <w:pPr>
        <w:pStyle w:val="ListParagraph"/>
        <w:numPr>
          <w:ilvl w:val="0"/>
          <w:numId w:val="12"/>
        </w:numPr>
        <w:tabs>
          <w:tab w:val="left" w:pos="360"/>
        </w:tabs>
        <w:suppressAutoHyphens/>
        <w:spacing w:line="276" w:lineRule="auto"/>
        <w:jc w:val="both"/>
        <w:rPr>
          <w:bCs/>
        </w:rPr>
      </w:pPr>
      <w:r w:rsidRPr="004071DB">
        <w:rPr>
          <w:bCs/>
        </w:rPr>
        <w:t>vlerësimin e ndryshimeve për specifikimet e produktit me term tradicional;</w:t>
      </w:r>
    </w:p>
    <w:p w:rsidR="00C951D0" w:rsidRPr="004071DB" w:rsidRDefault="00C951D0" w:rsidP="00D62B5C">
      <w:pPr>
        <w:pStyle w:val="ListParagraph"/>
        <w:numPr>
          <w:ilvl w:val="0"/>
          <w:numId w:val="12"/>
        </w:numPr>
        <w:tabs>
          <w:tab w:val="left" w:pos="360"/>
        </w:tabs>
        <w:suppressAutoHyphens/>
        <w:spacing w:line="276" w:lineRule="auto"/>
        <w:jc w:val="both"/>
        <w:rPr>
          <w:bCs/>
        </w:rPr>
      </w:pPr>
      <w:r w:rsidRPr="004071DB">
        <w:rPr>
          <w:bCs/>
        </w:rPr>
        <w:t>kundërshtimet e aplikimeve për regjistrimin e verërave me term tradicional dhe kundështimet për ndryshimin e specifikimeve të verërave me EOM dhe TGJM;</w:t>
      </w:r>
    </w:p>
    <w:p w:rsidR="00904EC1" w:rsidRPr="004071DB" w:rsidRDefault="00C951D0" w:rsidP="00D62B5C">
      <w:pPr>
        <w:pStyle w:val="ListParagraph"/>
        <w:numPr>
          <w:ilvl w:val="0"/>
          <w:numId w:val="12"/>
        </w:numPr>
        <w:tabs>
          <w:tab w:val="left" w:pos="360"/>
        </w:tabs>
        <w:suppressAutoHyphens/>
        <w:spacing w:line="276" w:lineRule="auto"/>
        <w:jc w:val="both"/>
        <w:rPr>
          <w:bCs/>
        </w:rPr>
      </w:pPr>
      <w:proofErr w:type="gramStart"/>
      <w:r w:rsidRPr="004071DB">
        <w:rPr>
          <w:bCs/>
        </w:rPr>
        <w:t>r</w:t>
      </w:r>
      <w:r w:rsidRPr="004071DB">
        <w:t>egjistrimin</w:t>
      </w:r>
      <w:proofErr w:type="gramEnd"/>
      <w:r w:rsidRPr="004071DB">
        <w:t xml:space="preserve"> e emërtimeve me term tradicional</w:t>
      </w:r>
      <w:r w:rsidR="00904EC1" w:rsidRPr="004071DB">
        <w:rPr>
          <w:lang w:val="en-GB"/>
        </w:rPr>
        <w:t>.</w:t>
      </w:r>
    </w:p>
    <w:p w:rsidR="00904EC1" w:rsidRPr="004071DB" w:rsidRDefault="00C951D0" w:rsidP="00D62B5C">
      <w:pPr>
        <w:pStyle w:val="USTustnpkodeksu"/>
        <w:numPr>
          <w:ilvl w:val="0"/>
          <w:numId w:val="10"/>
        </w:numPr>
        <w:spacing w:line="276" w:lineRule="auto"/>
        <w:rPr>
          <w:rFonts w:ascii="Times New Roman" w:hAnsi="Times New Roman" w:cs="Times New Roman"/>
          <w:szCs w:val="24"/>
          <w:lang w:val="en-GB"/>
        </w:rPr>
      </w:pPr>
      <w:r w:rsidRPr="004071DB">
        <w:rPr>
          <w:rFonts w:ascii="Times New Roman" w:hAnsi="Times New Roman" w:cs="Times New Roman"/>
          <w:bCs w:val="0"/>
          <w:szCs w:val="24"/>
        </w:rPr>
        <w:t>Struktura përgjegjëse për skemat e cilësisë në Ministri, (prej këtu struktura përgjegjëse) kryen:</w:t>
      </w:r>
    </w:p>
    <w:p w:rsidR="00C951D0" w:rsidRPr="004071DB" w:rsidRDefault="00C951D0" w:rsidP="00D62B5C">
      <w:pPr>
        <w:pStyle w:val="ListParagraph"/>
        <w:numPr>
          <w:ilvl w:val="0"/>
          <w:numId w:val="13"/>
        </w:numPr>
        <w:tabs>
          <w:tab w:val="left" w:pos="360"/>
        </w:tabs>
        <w:suppressAutoHyphens/>
        <w:spacing w:line="276" w:lineRule="auto"/>
        <w:jc w:val="both"/>
        <w:rPr>
          <w:bCs/>
        </w:rPr>
      </w:pPr>
      <w:r w:rsidRPr="004071DB">
        <w:rPr>
          <w:bCs/>
        </w:rPr>
        <w:t xml:space="preserve">marrjen (pranimin) e kërkesave nga </w:t>
      </w:r>
      <w:r w:rsidRPr="0023178D">
        <w:rPr>
          <w:bCs/>
        </w:rPr>
        <w:t>Drejtoria e Përgjithshme e Pronësisë Industriale (DPPI)</w:t>
      </w:r>
      <w:r w:rsidRPr="004071DB">
        <w:rPr>
          <w:bCs/>
        </w:rPr>
        <w:t xml:space="preserve"> për vlerësimin e përputhshmërisë me specifikimet për regjistrimin si përcaktime EO dhe TGJ të verërave</w:t>
      </w:r>
      <w:r w:rsidR="00C743C4" w:rsidRPr="004071DB">
        <w:rPr>
          <w:bCs/>
        </w:rPr>
        <w:t>;</w:t>
      </w:r>
    </w:p>
    <w:p w:rsidR="00C951D0" w:rsidRPr="004071DB" w:rsidRDefault="00C951D0" w:rsidP="00D62B5C">
      <w:pPr>
        <w:pStyle w:val="ListParagraph"/>
        <w:numPr>
          <w:ilvl w:val="0"/>
          <w:numId w:val="13"/>
        </w:numPr>
        <w:tabs>
          <w:tab w:val="left" w:pos="360"/>
        </w:tabs>
        <w:suppressAutoHyphens/>
        <w:spacing w:line="276" w:lineRule="auto"/>
        <w:jc w:val="both"/>
        <w:rPr>
          <w:bCs/>
        </w:rPr>
      </w:pPr>
      <w:r w:rsidRPr="004071DB">
        <w:rPr>
          <w:bCs/>
        </w:rPr>
        <w:t>marrjen (pranimin) e kërkesave nga Drejtoria e Përgjithshme e Pronësisë Industriale (DPPI) për vlerësimin e kundërshtimeve të aplikimeve për EO ose TGJ</w:t>
      </w:r>
      <w:r w:rsidR="00C743C4" w:rsidRPr="004071DB">
        <w:rPr>
          <w:bCs/>
        </w:rPr>
        <w:t>;</w:t>
      </w:r>
    </w:p>
    <w:p w:rsidR="00C951D0" w:rsidRPr="004071DB" w:rsidRDefault="00C951D0" w:rsidP="00D62B5C">
      <w:pPr>
        <w:pStyle w:val="ListParagraph"/>
        <w:numPr>
          <w:ilvl w:val="0"/>
          <w:numId w:val="13"/>
        </w:numPr>
        <w:tabs>
          <w:tab w:val="left" w:pos="360"/>
        </w:tabs>
        <w:suppressAutoHyphens/>
        <w:spacing w:line="276" w:lineRule="auto"/>
        <w:jc w:val="both"/>
        <w:rPr>
          <w:bCs/>
        </w:rPr>
      </w:pPr>
      <w:r w:rsidRPr="004071DB">
        <w:rPr>
          <w:bCs/>
        </w:rPr>
        <w:t xml:space="preserve">marrjen (pranimin) e kërkesës për aplikim nga grupet e prodhuesve për termin tradicional; </w:t>
      </w:r>
    </w:p>
    <w:p w:rsidR="00C951D0" w:rsidRPr="004071DB" w:rsidRDefault="00C951D0" w:rsidP="00D62B5C">
      <w:pPr>
        <w:pStyle w:val="ListParagraph"/>
        <w:numPr>
          <w:ilvl w:val="0"/>
          <w:numId w:val="13"/>
        </w:numPr>
        <w:tabs>
          <w:tab w:val="left" w:pos="360"/>
        </w:tabs>
        <w:suppressAutoHyphens/>
        <w:spacing w:line="276" w:lineRule="auto"/>
        <w:jc w:val="both"/>
        <w:rPr>
          <w:bCs/>
        </w:rPr>
      </w:pPr>
      <w:r w:rsidRPr="004071DB">
        <w:rPr>
          <w:bCs/>
        </w:rPr>
        <w:t>përcjellejen e dokumentacionit Komi</w:t>
      </w:r>
      <w:r w:rsidR="00C743C4" w:rsidRPr="004071DB">
        <w:rPr>
          <w:bCs/>
        </w:rPr>
        <w:t>sioni</w:t>
      </w:r>
      <w:r w:rsidRPr="004071DB">
        <w:rPr>
          <w:bCs/>
        </w:rPr>
        <w:t>t të Verës;</w:t>
      </w:r>
    </w:p>
    <w:p w:rsidR="00C951D0" w:rsidRPr="004071DB" w:rsidRDefault="00C951D0" w:rsidP="00D62B5C">
      <w:pPr>
        <w:pStyle w:val="ListParagraph"/>
        <w:numPr>
          <w:ilvl w:val="0"/>
          <w:numId w:val="13"/>
        </w:numPr>
        <w:tabs>
          <w:tab w:val="left" w:pos="360"/>
        </w:tabs>
        <w:suppressAutoHyphens/>
        <w:spacing w:line="276" w:lineRule="auto"/>
        <w:jc w:val="both"/>
        <w:rPr>
          <w:bCs/>
        </w:rPr>
      </w:pPr>
      <w:r w:rsidRPr="004071DB">
        <w:rPr>
          <w:bCs/>
        </w:rPr>
        <w:t>rolin e sekretariatit teknik për Komi</w:t>
      </w:r>
      <w:r w:rsidR="00C743C4" w:rsidRPr="004071DB">
        <w:rPr>
          <w:bCs/>
        </w:rPr>
        <w:t xml:space="preserve">sionin </w:t>
      </w:r>
      <w:r w:rsidRPr="004071DB">
        <w:rPr>
          <w:bCs/>
        </w:rPr>
        <w:t>e Verës;</w:t>
      </w:r>
    </w:p>
    <w:p w:rsidR="00C951D0" w:rsidRPr="004071DB" w:rsidRDefault="00C951D0" w:rsidP="00D62B5C">
      <w:pPr>
        <w:pStyle w:val="ListParagraph"/>
        <w:numPr>
          <w:ilvl w:val="0"/>
          <w:numId w:val="13"/>
        </w:numPr>
        <w:tabs>
          <w:tab w:val="left" w:pos="360"/>
        </w:tabs>
        <w:suppressAutoHyphens/>
        <w:spacing w:line="276" w:lineRule="auto"/>
        <w:jc w:val="both"/>
        <w:rPr>
          <w:bCs/>
        </w:rPr>
      </w:pPr>
      <w:proofErr w:type="gramStart"/>
      <w:r w:rsidRPr="004071DB">
        <w:rPr>
          <w:bCs/>
        </w:rPr>
        <w:t>detyra</w:t>
      </w:r>
      <w:proofErr w:type="gramEnd"/>
      <w:r w:rsidRPr="004071DB">
        <w:rPr>
          <w:bCs/>
        </w:rPr>
        <w:t xml:space="preserve"> të tjera</w:t>
      </w:r>
      <w:r w:rsidR="003F1698">
        <w:rPr>
          <w:bCs/>
        </w:rPr>
        <w:t xml:space="preserve"> të përcaktuara në ligj ose akte nënligjore.</w:t>
      </w:r>
      <w:r w:rsidRPr="004071DB">
        <w:rPr>
          <w:bCs/>
        </w:rPr>
        <w:t>.</w:t>
      </w:r>
    </w:p>
    <w:p w:rsidR="00904EC1" w:rsidRDefault="00904EC1" w:rsidP="0046575A">
      <w:pPr>
        <w:pStyle w:val="LITlitera"/>
        <w:spacing w:line="276" w:lineRule="auto"/>
        <w:rPr>
          <w:rFonts w:ascii="Times New Roman" w:hAnsi="Times New Roman" w:cs="Times New Roman"/>
          <w:szCs w:val="24"/>
          <w:lang w:val="en-GB"/>
        </w:rPr>
      </w:pPr>
    </w:p>
    <w:p w:rsidR="00F945B4" w:rsidRPr="004071DB" w:rsidRDefault="00F945B4" w:rsidP="0046575A">
      <w:pPr>
        <w:pStyle w:val="LITlitera"/>
        <w:spacing w:line="276" w:lineRule="auto"/>
        <w:rPr>
          <w:rFonts w:ascii="Times New Roman" w:hAnsi="Times New Roman" w:cs="Times New Roman"/>
          <w:szCs w:val="24"/>
          <w:lang w:val="en-GB"/>
        </w:rPr>
      </w:pPr>
    </w:p>
    <w:p w:rsidR="00C743C4" w:rsidRPr="004071DB" w:rsidRDefault="00C951D0" w:rsidP="00995ACC">
      <w:pPr>
        <w:spacing w:line="276" w:lineRule="auto"/>
        <w:jc w:val="center"/>
        <w:rPr>
          <w:rStyle w:val="Ppogrubienie"/>
          <w:rFonts w:cs="Times New Roman"/>
          <w:szCs w:val="24"/>
          <w:lang w:val="en-GB"/>
        </w:rPr>
      </w:pPr>
      <w:r w:rsidRPr="004071DB">
        <w:rPr>
          <w:rStyle w:val="Ppogrubienie"/>
          <w:rFonts w:cs="Times New Roman"/>
          <w:szCs w:val="24"/>
          <w:lang w:val="en-GB"/>
        </w:rPr>
        <w:t>Neni</w:t>
      </w:r>
      <w:r w:rsidR="00904EC1" w:rsidRPr="004071DB">
        <w:rPr>
          <w:rStyle w:val="Ppogrubienie"/>
          <w:rFonts w:cs="Times New Roman"/>
          <w:szCs w:val="24"/>
          <w:lang w:val="en-GB"/>
        </w:rPr>
        <w:t xml:space="preserve"> </w:t>
      </w:r>
      <w:r w:rsidR="00C743C4" w:rsidRPr="004071DB">
        <w:rPr>
          <w:rStyle w:val="Ppogrubienie"/>
          <w:rFonts w:cs="Times New Roman"/>
          <w:szCs w:val="24"/>
          <w:lang w:val="en-GB"/>
        </w:rPr>
        <w:t xml:space="preserve">17 </w:t>
      </w:r>
    </w:p>
    <w:p w:rsidR="00904EC1" w:rsidRPr="004071DB" w:rsidRDefault="00C951D0" w:rsidP="00995ACC">
      <w:pPr>
        <w:spacing w:line="276" w:lineRule="auto"/>
        <w:jc w:val="center"/>
        <w:rPr>
          <w:rStyle w:val="Ppogrubienie"/>
          <w:rFonts w:cs="Times New Roman"/>
          <w:szCs w:val="24"/>
          <w:lang w:val="en-GB"/>
        </w:rPr>
      </w:pPr>
      <w:r w:rsidRPr="004071DB">
        <w:rPr>
          <w:rStyle w:val="Ppogrubienie"/>
          <w:rFonts w:cs="Times New Roman"/>
          <w:szCs w:val="24"/>
          <w:lang w:val="en-GB"/>
        </w:rPr>
        <w:t>Komisioni i Ver</w:t>
      </w:r>
      <w:r w:rsidR="00372674" w:rsidRPr="004071DB">
        <w:rPr>
          <w:rStyle w:val="Ppogrubienie"/>
          <w:rFonts w:cs="Times New Roman"/>
          <w:szCs w:val="24"/>
          <w:lang w:val="en-GB"/>
        </w:rPr>
        <w:t>ë</w:t>
      </w:r>
      <w:r w:rsidRPr="004071DB">
        <w:rPr>
          <w:rStyle w:val="Ppogrubienie"/>
          <w:rFonts w:cs="Times New Roman"/>
          <w:szCs w:val="24"/>
          <w:lang w:val="en-GB"/>
        </w:rPr>
        <w:t>s</w:t>
      </w:r>
    </w:p>
    <w:p w:rsidR="00C743C4" w:rsidRPr="004071DB" w:rsidRDefault="00C743C4" w:rsidP="0046575A">
      <w:pPr>
        <w:spacing w:line="276" w:lineRule="auto"/>
        <w:jc w:val="both"/>
        <w:rPr>
          <w:rStyle w:val="Ppogrubienie"/>
          <w:rFonts w:cs="Times New Roman"/>
          <w:szCs w:val="24"/>
          <w:lang w:val="en-GB"/>
        </w:rPr>
      </w:pPr>
    </w:p>
    <w:p w:rsidR="00904EC1" w:rsidRPr="004071DB" w:rsidRDefault="00C951D0" w:rsidP="00D62B5C">
      <w:pPr>
        <w:pStyle w:val="USTustnpkodeksu"/>
        <w:numPr>
          <w:ilvl w:val="0"/>
          <w:numId w:val="1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Komisioni i Verës përbëhet nga 7 anëtarë si më poshtë</w:t>
      </w:r>
      <w:r w:rsidR="00904EC1" w:rsidRPr="004071DB">
        <w:rPr>
          <w:rFonts w:ascii="Times New Roman" w:hAnsi="Times New Roman" w:cs="Times New Roman"/>
          <w:szCs w:val="24"/>
          <w:lang w:val="en-GB"/>
        </w:rPr>
        <w:t>:</w:t>
      </w:r>
    </w:p>
    <w:p w:rsidR="00904EC1" w:rsidRPr="004071DB" w:rsidRDefault="00C951D0" w:rsidP="00D62B5C">
      <w:pPr>
        <w:pStyle w:val="PKTpunkt"/>
        <w:numPr>
          <w:ilvl w:val="1"/>
          <w:numId w:val="14"/>
        </w:numPr>
        <w:spacing w:line="276" w:lineRule="auto"/>
        <w:rPr>
          <w:rFonts w:ascii="Times New Roman" w:hAnsi="Times New Roman" w:cs="Times New Roman"/>
          <w:szCs w:val="24"/>
          <w:lang w:val="en-GB"/>
        </w:rPr>
      </w:pPr>
      <w:r w:rsidRPr="004071DB">
        <w:rPr>
          <w:rFonts w:ascii="Times New Roman" w:hAnsi="Times New Roman" w:cs="Times New Roman"/>
          <w:szCs w:val="24"/>
        </w:rPr>
        <w:t>dy përfaqësues nga ministria</w:t>
      </w:r>
      <w:r w:rsidR="00904EC1" w:rsidRPr="004071DB">
        <w:rPr>
          <w:rFonts w:ascii="Times New Roman" w:hAnsi="Times New Roman" w:cs="Times New Roman"/>
          <w:szCs w:val="24"/>
          <w:lang w:val="en-GB"/>
        </w:rPr>
        <w:t>;</w:t>
      </w:r>
    </w:p>
    <w:p w:rsidR="00904EC1" w:rsidRPr="004071DB" w:rsidRDefault="00C951D0" w:rsidP="00D62B5C">
      <w:pPr>
        <w:pStyle w:val="PKTpunkt"/>
        <w:numPr>
          <w:ilvl w:val="1"/>
          <w:numId w:val="14"/>
        </w:numPr>
        <w:spacing w:line="276" w:lineRule="auto"/>
        <w:rPr>
          <w:rFonts w:ascii="Times New Roman" w:hAnsi="Times New Roman" w:cs="Times New Roman"/>
          <w:szCs w:val="24"/>
          <w:lang w:val="en-GB"/>
        </w:rPr>
      </w:pPr>
      <w:r w:rsidRPr="004071DB">
        <w:rPr>
          <w:rFonts w:ascii="Times New Roman" w:hAnsi="Times New Roman" w:cs="Times New Roman"/>
          <w:szCs w:val="24"/>
        </w:rPr>
        <w:t xml:space="preserve">pesë ekspertë nga fusha akademike, institucionet kërkimore-shkencore apo të pavarura, me njohuri të gjera për çështjet që lidhen me TGJ-të dhe EO-të, të verërave me profesione si: teknolog vere, agronomi dhe vitikulturë; inxhinier kimist; </w:t>
      </w:r>
      <w:r w:rsidRPr="0023178D">
        <w:rPr>
          <w:rFonts w:ascii="Times New Roman" w:hAnsi="Times New Roman" w:cs="Times New Roman"/>
          <w:szCs w:val="24"/>
        </w:rPr>
        <w:t>degustator</w:t>
      </w:r>
      <w:r w:rsidR="00904EC1" w:rsidRPr="0023178D">
        <w:rPr>
          <w:rFonts w:ascii="Times New Roman" w:hAnsi="Times New Roman" w:cs="Times New Roman"/>
          <w:szCs w:val="24"/>
          <w:lang w:val="en-GB"/>
        </w:rPr>
        <w:t>.</w:t>
      </w:r>
    </w:p>
    <w:p w:rsidR="00904EC1" w:rsidRPr="004071DB" w:rsidRDefault="00C951D0" w:rsidP="00D62B5C">
      <w:pPr>
        <w:pStyle w:val="USTustnpkodeksu"/>
        <w:numPr>
          <w:ilvl w:val="0"/>
          <w:numId w:val="1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Anëtarët e komi</w:t>
      </w:r>
      <w:r w:rsidR="006F7782" w:rsidRPr="004071DB">
        <w:rPr>
          <w:rFonts w:ascii="Times New Roman" w:hAnsi="Times New Roman" w:cs="Times New Roman"/>
          <w:szCs w:val="24"/>
          <w:lang w:val="en-GB"/>
        </w:rPr>
        <w:t>sioni</w:t>
      </w:r>
      <w:r w:rsidR="004C0C5C">
        <w:rPr>
          <w:rFonts w:ascii="Times New Roman" w:hAnsi="Times New Roman" w:cs="Times New Roman"/>
          <w:szCs w:val="24"/>
          <w:lang w:val="en-GB"/>
        </w:rPr>
        <w:t>t</w:t>
      </w:r>
      <w:r w:rsidR="003F1698">
        <w:rPr>
          <w:rFonts w:ascii="Times New Roman" w:hAnsi="Times New Roman" w:cs="Times New Roman"/>
          <w:szCs w:val="24"/>
          <w:lang w:val="en-GB"/>
        </w:rPr>
        <w:t>, p</w:t>
      </w:r>
      <w:r w:rsidR="008C2C93">
        <w:rPr>
          <w:rFonts w:ascii="Times New Roman" w:hAnsi="Times New Roman" w:cs="Times New Roman"/>
          <w:szCs w:val="24"/>
          <w:lang w:val="en-GB"/>
        </w:rPr>
        <w:t>ë</w:t>
      </w:r>
      <w:r w:rsidR="003F1698">
        <w:rPr>
          <w:rFonts w:ascii="Times New Roman" w:hAnsi="Times New Roman" w:cs="Times New Roman"/>
          <w:szCs w:val="24"/>
          <w:lang w:val="en-GB"/>
        </w:rPr>
        <w:t>rfshir</w:t>
      </w:r>
      <w:r w:rsidR="008C2C93">
        <w:rPr>
          <w:rFonts w:ascii="Times New Roman" w:hAnsi="Times New Roman" w:cs="Times New Roman"/>
          <w:szCs w:val="24"/>
          <w:lang w:val="en-GB"/>
        </w:rPr>
        <w:t>ë</w:t>
      </w:r>
      <w:r w:rsidR="003F1698">
        <w:rPr>
          <w:rFonts w:ascii="Times New Roman" w:hAnsi="Times New Roman" w:cs="Times New Roman"/>
          <w:szCs w:val="24"/>
          <w:lang w:val="en-GB"/>
        </w:rPr>
        <w:t xml:space="preserve"> dhe kryetarin </w:t>
      </w:r>
      <w:r w:rsidRPr="004071DB">
        <w:rPr>
          <w:rFonts w:ascii="Times New Roman" w:hAnsi="Times New Roman" w:cs="Times New Roman"/>
          <w:szCs w:val="24"/>
          <w:lang w:val="en-GB"/>
        </w:rPr>
        <w:t xml:space="preserve">emërohen e </w:t>
      </w:r>
      <w:r w:rsidR="003F1698">
        <w:rPr>
          <w:rFonts w:ascii="Times New Roman" w:hAnsi="Times New Roman" w:cs="Times New Roman"/>
          <w:szCs w:val="24"/>
          <w:lang w:val="en-GB"/>
        </w:rPr>
        <w:t xml:space="preserve">lirohen </w:t>
      </w:r>
      <w:r w:rsidRPr="004071DB">
        <w:rPr>
          <w:rFonts w:ascii="Times New Roman" w:hAnsi="Times New Roman" w:cs="Times New Roman"/>
          <w:szCs w:val="24"/>
          <w:lang w:val="en-GB"/>
        </w:rPr>
        <w:t>me urdhër të ministrit dhe zgjidhen bazuar në arsimin, profesionin dhe eksperiencën, e cila duhet të jetë, të paktën, 10-vjeçare në profesion</w:t>
      </w:r>
      <w:r w:rsidR="00904EC1" w:rsidRPr="004071DB">
        <w:rPr>
          <w:rFonts w:ascii="Times New Roman" w:hAnsi="Times New Roman" w:cs="Times New Roman"/>
          <w:szCs w:val="24"/>
          <w:lang w:val="en-GB"/>
        </w:rPr>
        <w:t>.</w:t>
      </w:r>
    </w:p>
    <w:p w:rsidR="00904EC1" w:rsidRPr="004071DB" w:rsidRDefault="00C951D0" w:rsidP="00D62B5C">
      <w:pPr>
        <w:pStyle w:val="USTustnpkodeksu"/>
        <w:numPr>
          <w:ilvl w:val="0"/>
          <w:numId w:val="14"/>
        </w:numPr>
        <w:spacing w:line="276" w:lineRule="auto"/>
        <w:rPr>
          <w:rFonts w:ascii="Times New Roman" w:hAnsi="Times New Roman" w:cs="Times New Roman"/>
          <w:szCs w:val="24"/>
          <w:lang w:val="en-GB"/>
        </w:rPr>
      </w:pPr>
      <w:r w:rsidRPr="004071DB">
        <w:rPr>
          <w:rFonts w:ascii="Times New Roman" w:hAnsi="Times New Roman" w:cs="Times New Roman"/>
          <w:szCs w:val="24"/>
        </w:rPr>
        <w:t xml:space="preserve">Një nga anëtarët përfaqësues të ministrisë zgjidhet kryetar i </w:t>
      </w:r>
      <w:r w:rsidR="003F1698">
        <w:rPr>
          <w:rFonts w:ascii="Times New Roman" w:hAnsi="Times New Roman" w:cs="Times New Roman"/>
          <w:szCs w:val="24"/>
        </w:rPr>
        <w:t>komisionit</w:t>
      </w:r>
      <w:r w:rsidRPr="004071DB">
        <w:rPr>
          <w:rFonts w:ascii="Times New Roman" w:hAnsi="Times New Roman" w:cs="Times New Roman"/>
          <w:szCs w:val="24"/>
        </w:rPr>
        <w:t xml:space="preserve"> me urdhër të ministrit</w:t>
      </w:r>
      <w:r w:rsidR="00904EC1" w:rsidRPr="004071DB">
        <w:rPr>
          <w:rFonts w:ascii="Times New Roman" w:hAnsi="Times New Roman" w:cs="Times New Roman"/>
          <w:szCs w:val="24"/>
          <w:lang w:val="en-GB"/>
        </w:rPr>
        <w:t>.</w:t>
      </w:r>
    </w:p>
    <w:p w:rsidR="00904EC1" w:rsidRPr="004071DB" w:rsidRDefault="00C951D0" w:rsidP="00D62B5C">
      <w:pPr>
        <w:pStyle w:val="USTustnpkodeksu"/>
        <w:numPr>
          <w:ilvl w:val="0"/>
          <w:numId w:val="1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Pagesa e komisionit bëhet sipas legjislacionit përkatës në fuqi</w:t>
      </w:r>
      <w:r w:rsidR="00904EC1" w:rsidRPr="004071DB">
        <w:rPr>
          <w:rFonts w:ascii="Times New Roman" w:hAnsi="Times New Roman" w:cs="Times New Roman"/>
          <w:szCs w:val="24"/>
          <w:lang w:val="en-GB"/>
        </w:rPr>
        <w:t>.</w:t>
      </w:r>
    </w:p>
    <w:p w:rsidR="00904EC1" w:rsidRPr="004071DB" w:rsidRDefault="00C951D0" w:rsidP="00D62B5C">
      <w:pPr>
        <w:pStyle w:val="USTustnpkodeksu"/>
        <w:numPr>
          <w:ilvl w:val="0"/>
          <w:numId w:val="1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Funksionimi, kohëzgjatja, organizimi dhe detyrat e komi</w:t>
      </w:r>
      <w:r w:rsidR="005E12B9" w:rsidRPr="004071DB">
        <w:rPr>
          <w:rFonts w:ascii="Times New Roman" w:hAnsi="Times New Roman" w:cs="Times New Roman"/>
          <w:szCs w:val="24"/>
          <w:lang w:val="en-GB"/>
        </w:rPr>
        <w:t>sionit,</w:t>
      </w:r>
      <w:r w:rsidRPr="004071DB">
        <w:rPr>
          <w:rFonts w:ascii="Times New Roman" w:hAnsi="Times New Roman" w:cs="Times New Roman"/>
          <w:szCs w:val="24"/>
          <w:lang w:val="en-GB"/>
        </w:rPr>
        <w:t xml:space="preserve"> përcaktohen me </w:t>
      </w:r>
      <w:r w:rsidR="005E12B9" w:rsidRPr="004071DB">
        <w:rPr>
          <w:rFonts w:ascii="Times New Roman" w:hAnsi="Times New Roman" w:cs="Times New Roman"/>
          <w:szCs w:val="24"/>
          <w:lang w:val="en-GB"/>
        </w:rPr>
        <w:t>V</w:t>
      </w:r>
      <w:r w:rsidRPr="004071DB">
        <w:rPr>
          <w:rFonts w:ascii="Times New Roman" w:hAnsi="Times New Roman" w:cs="Times New Roman"/>
          <w:szCs w:val="24"/>
          <w:lang w:val="en-GB"/>
        </w:rPr>
        <w:t>endim të Këshillit të Ministrave, me propozimin e ministrit</w:t>
      </w:r>
      <w:r w:rsidR="00904EC1" w:rsidRPr="004071DB">
        <w:rPr>
          <w:rFonts w:ascii="Times New Roman" w:hAnsi="Times New Roman" w:cs="Times New Roman"/>
          <w:szCs w:val="24"/>
          <w:lang w:val="en-GB"/>
        </w:rPr>
        <w:t>.</w:t>
      </w:r>
    </w:p>
    <w:p w:rsidR="00904EC1" w:rsidRDefault="00904EC1" w:rsidP="0046575A">
      <w:pPr>
        <w:pStyle w:val="USTustnpkodeksu"/>
        <w:spacing w:line="276" w:lineRule="auto"/>
        <w:rPr>
          <w:rFonts w:ascii="Times New Roman" w:hAnsi="Times New Roman" w:cs="Times New Roman"/>
          <w:szCs w:val="24"/>
          <w:lang w:val="en-GB"/>
        </w:rPr>
      </w:pPr>
    </w:p>
    <w:p w:rsidR="003F1698" w:rsidRDefault="003F1698" w:rsidP="0046575A">
      <w:pPr>
        <w:pStyle w:val="USTustnpkodeksu"/>
        <w:spacing w:line="276" w:lineRule="auto"/>
        <w:rPr>
          <w:rFonts w:ascii="Times New Roman" w:hAnsi="Times New Roman" w:cs="Times New Roman"/>
          <w:szCs w:val="24"/>
          <w:lang w:val="en-GB"/>
        </w:rPr>
      </w:pPr>
    </w:p>
    <w:p w:rsidR="005E12B9" w:rsidRPr="004071DB" w:rsidRDefault="007309FC" w:rsidP="00995ACC">
      <w:pPr>
        <w:spacing w:line="276" w:lineRule="auto"/>
        <w:jc w:val="center"/>
        <w:rPr>
          <w:rStyle w:val="Ppogrubienie"/>
          <w:rFonts w:cs="Times New Roman"/>
          <w:szCs w:val="24"/>
          <w:lang w:val="en-GB"/>
        </w:rPr>
      </w:pPr>
      <w:r>
        <w:rPr>
          <w:rStyle w:val="Ppogrubienie"/>
          <w:rFonts w:cs="Times New Roman"/>
          <w:szCs w:val="24"/>
          <w:lang w:val="en-GB"/>
        </w:rPr>
        <w:t>Neni</w:t>
      </w:r>
      <w:r w:rsidR="005E12B9" w:rsidRPr="004071DB">
        <w:rPr>
          <w:rStyle w:val="Ppogrubienie"/>
          <w:rFonts w:cs="Times New Roman"/>
          <w:szCs w:val="24"/>
          <w:lang w:val="en-GB"/>
        </w:rPr>
        <w:t xml:space="preserve"> 18 </w:t>
      </w:r>
    </w:p>
    <w:p w:rsidR="007309FC" w:rsidRDefault="0015381C" w:rsidP="00995ACC">
      <w:pPr>
        <w:spacing w:line="276" w:lineRule="auto"/>
        <w:jc w:val="center"/>
        <w:rPr>
          <w:rFonts w:cs="Times New Roman"/>
          <w:b/>
          <w:szCs w:val="24"/>
          <w:lang w:eastAsia="en-US"/>
        </w:rPr>
      </w:pPr>
      <w:r w:rsidRPr="004071DB">
        <w:rPr>
          <w:rFonts w:cs="Times New Roman"/>
          <w:b/>
          <w:szCs w:val="24"/>
          <w:lang w:eastAsia="en-US"/>
        </w:rPr>
        <w:t>Dorëzimi i aplikimeve për TGJ dhe EO për verën</w:t>
      </w:r>
    </w:p>
    <w:p w:rsidR="00904EC1" w:rsidRPr="004071DB" w:rsidRDefault="0015381C" w:rsidP="00995ACC">
      <w:pPr>
        <w:spacing w:line="276" w:lineRule="auto"/>
        <w:jc w:val="center"/>
        <w:rPr>
          <w:rStyle w:val="Ppogrubienie"/>
          <w:rFonts w:cs="Times New Roman"/>
          <w:szCs w:val="24"/>
          <w:lang w:val="en-GB"/>
        </w:rPr>
      </w:pPr>
      <w:r w:rsidRPr="004071DB">
        <w:rPr>
          <w:rFonts w:cs="Times New Roman"/>
          <w:b/>
          <w:szCs w:val="24"/>
          <w:lang w:eastAsia="en-US"/>
        </w:rPr>
        <w:t>dhe vler</w:t>
      </w:r>
      <w:r w:rsidR="00372674" w:rsidRPr="004071DB">
        <w:rPr>
          <w:rFonts w:cs="Times New Roman"/>
          <w:b/>
          <w:szCs w:val="24"/>
          <w:lang w:eastAsia="en-US"/>
        </w:rPr>
        <w:t>ë</w:t>
      </w:r>
      <w:r w:rsidRPr="004071DB">
        <w:rPr>
          <w:rFonts w:cs="Times New Roman"/>
          <w:b/>
          <w:szCs w:val="24"/>
          <w:lang w:eastAsia="en-US"/>
        </w:rPr>
        <w:t>simi nga Komisioni i Ver</w:t>
      </w:r>
      <w:r w:rsidR="00372674" w:rsidRPr="004071DB">
        <w:rPr>
          <w:rFonts w:cs="Times New Roman"/>
          <w:b/>
          <w:szCs w:val="24"/>
          <w:lang w:eastAsia="en-US"/>
        </w:rPr>
        <w:t>ë</w:t>
      </w:r>
      <w:r w:rsidRPr="004071DB">
        <w:rPr>
          <w:rFonts w:cs="Times New Roman"/>
          <w:b/>
          <w:szCs w:val="24"/>
          <w:lang w:eastAsia="en-US"/>
        </w:rPr>
        <w:t>s</w:t>
      </w:r>
    </w:p>
    <w:p w:rsidR="005E12B9" w:rsidRPr="004071DB" w:rsidRDefault="005E12B9" w:rsidP="0046575A">
      <w:pPr>
        <w:spacing w:line="276" w:lineRule="auto"/>
        <w:jc w:val="both"/>
        <w:rPr>
          <w:rStyle w:val="Ppogrubienie"/>
          <w:rFonts w:cs="Times New Roman"/>
          <w:szCs w:val="24"/>
          <w:lang w:val="en-GB"/>
        </w:rPr>
      </w:pPr>
    </w:p>
    <w:p w:rsidR="00904EC1" w:rsidRPr="004071DB" w:rsidRDefault="0015381C" w:rsidP="00D62B5C">
      <w:pPr>
        <w:pStyle w:val="USTustnpkodeksu"/>
        <w:numPr>
          <w:ilvl w:val="0"/>
          <w:numId w:val="15"/>
        </w:numPr>
        <w:spacing w:line="276" w:lineRule="auto"/>
        <w:ind w:left="360"/>
        <w:rPr>
          <w:rFonts w:ascii="Times New Roman" w:hAnsi="Times New Roman" w:cs="Times New Roman"/>
          <w:szCs w:val="24"/>
          <w:lang w:val="en-GB"/>
        </w:rPr>
      </w:pPr>
      <w:r w:rsidRPr="004071DB">
        <w:rPr>
          <w:rFonts w:ascii="Times New Roman" w:hAnsi="Times New Roman" w:cs="Times New Roman"/>
          <w:szCs w:val="24"/>
          <w:lang w:eastAsia="en-US"/>
        </w:rPr>
        <w:t>Struktura përgjegjëse pas marrjes së kërkesës për vlerësim të aplikimit pë</w:t>
      </w:r>
      <w:r w:rsidR="006F7782" w:rsidRPr="004071DB">
        <w:rPr>
          <w:rFonts w:ascii="Times New Roman" w:hAnsi="Times New Roman" w:cs="Times New Roman"/>
          <w:szCs w:val="24"/>
          <w:lang w:eastAsia="en-US"/>
        </w:rPr>
        <w:t xml:space="preserve">r </w:t>
      </w:r>
      <w:r w:rsidRPr="004071DB">
        <w:rPr>
          <w:rFonts w:ascii="Times New Roman" w:hAnsi="Times New Roman" w:cs="Times New Roman"/>
          <w:szCs w:val="24"/>
          <w:lang w:eastAsia="en-US"/>
        </w:rPr>
        <w:t xml:space="preserve">regjistrim të një verë me TGJ ose EO, nga Drejtoria e Përgjithshme e Pronësisë Industriale e dërgon atë tek Komisioni i Verës brenda </w:t>
      </w:r>
      <w:r w:rsidR="00900281">
        <w:rPr>
          <w:rFonts w:ascii="Times New Roman" w:hAnsi="Times New Roman" w:cs="Times New Roman"/>
          <w:szCs w:val="24"/>
          <w:lang w:eastAsia="en-US"/>
        </w:rPr>
        <w:t>5</w:t>
      </w:r>
      <w:r w:rsidRPr="004071DB">
        <w:rPr>
          <w:rFonts w:ascii="Times New Roman" w:hAnsi="Times New Roman" w:cs="Times New Roman"/>
          <w:szCs w:val="24"/>
          <w:lang w:eastAsia="en-US"/>
        </w:rPr>
        <w:t xml:space="preserve"> ditëve pune</w:t>
      </w:r>
      <w:r w:rsidR="00904EC1" w:rsidRPr="004071DB">
        <w:rPr>
          <w:rFonts w:ascii="Times New Roman" w:hAnsi="Times New Roman" w:cs="Times New Roman"/>
          <w:szCs w:val="24"/>
          <w:lang w:val="en-GB"/>
        </w:rPr>
        <w:t>.</w:t>
      </w:r>
    </w:p>
    <w:p w:rsidR="00904EC1" w:rsidRPr="004071DB" w:rsidRDefault="0015381C" w:rsidP="00D62B5C">
      <w:pPr>
        <w:pStyle w:val="USTustnpkodeksu"/>
        <w:numPr>
          <w:ilvl w:val="0"/>
          <w:numId w:val="15"/>
        </w:numPr>
        <w:spacing w:line="276" w:lineRule="auto"/>
        <w:ind w:left="360"/>
        <w:rPr>
          <w:rFonts w:ascii="Times New Roman" w:hAnsi="Times New Roman" w:cs="Times New Roman"/>
          <w:szCs w:val="24"/>
          <w:lang w:val="en-GB"/>
        </w:rPr>
      </w:pPr>
      <w:r w:rsidRPr="004071DB">
        <w:rPr>
          <w:rFonts w:ascii="Times New Roman" w:hAnsi="Times New Roman" w:cs="Times New Roman"/>
          <w:szCs w:val="24"/>
          <w:lang w:val="en-GB"/>
        </w:rPr>
        <w:t>Komisioni i Verës brenda 1</w:t>
      </w:r>
      <w:r w:rsidR="00900281">
        <w:rPr>
          <w:rFonts w:ascii="Times New Roman" w:hAnsi="Times New Roman" w:cs="Times New Roman"/>
          <w:szCs w:val="24"/>
          <w:lang w:val="en-GB"/>
        </w:rPr>
        <w:t>5</w:t>
      </w:r>
      <w:r w:rsidRPr="004071DB">
        <w:rPr>
          <w:rFonts w:ascii="Times New Roman" w:hAnsi="Times New Roman" w:cs="Times New Roman"/>
          <w:szCs w:val="24"/>
          <w:lang w:val="en-GB"/>
        </w:rPr>
        <w:t xml:space="preserve"> ditëve pune nga </w:t>
      </w:r>
      <w:r w:rsidR="005E12B9" w:rsidRPr="004071DB">
        <w:rPr>
          <w:rFonts w:ascii="Times New Roman" w:hAnsi="Times New Roman" w:cs="Times New Roman"/>
          <w:szCs w:val="24"/>
          <w:lang w:val="en-GB"/>
        </w:rPr>
        <w:t xml:space="preserve">marrja e kërkesës </w:t>
      </w:r>
      <w:r w:rsidR="005E12B9" w:rsidRPr="00C83510">
        <w:rPr>
          <w:rFonts w:ascii="Times New Roman" w:hAnsi="Times New Roman" w:cs="Times New Roman"/>
          <w:szCs w:val="24"/>
          <w:lang w:val="en-GB"/>
        </w:rPr>
        <w:t xml:space="preserve">sipas nenit </w:t>
      </w:r>
      <w:r w:rsidR="00C83510" w:rsidRPr="00C83510">
        <w:rPr>
          <w:rFonts w:ascii="Times New Roman" w:hAnsi="Times New Roman" w:cs="Times New Roman"/>
          <w:szCs w:val="24"/>
          <w:lang w:val="en-GB"/>
        </w:rPr>
        <w:t>29</w:t>
      </w:r>
      <w:r w:rsidR="005E12B9"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5E12B9"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këtij ligji, vlerëson dhe vendos nëse ato përmbushin kërkesat e përcaktuara në nenin 176, të ligjit nr.9947, datë 7.7.2008, “Për pronësinë industriale”, të ndryshuar, si dhe referuar kompetencave të specifikuara në pikat 1 e 3, të nenit 182/“c”, të tij. Vendimi i Komi</w:t>
      </w:r>
      <w:r w:rsidR="005E12B9" w:rsidRPr="004071DB">
        <w:rPr>
          <w:rFonts w:ascii="Times New Roman" w:hAnsi="Times New Roman" w:cs="Times New Roman"/>
          <w:szCs w:val="24"/>
          <w:lang w:val="en-GB"/>
        </w:rPr>
        <w:t>sionit</w:t>
      </w:r>
      <w:r w:rsidRPr="004071DB">
        <w:rPr>
          <w:rFonts w:ascii="Times New Roman" w:hAnsi="Times New Roman" w:cs="Times New Roman"/>
          <w:szCs w:val="24"/>
          <w:lang w:val="en-GB"/>
        </w:rPr>
        <w:t xml:space="preserve"> dërgohet tek Ministri për aprovim dhe më pas përcillet tek Drejtoria e Përgjitshme e Pronësisë Industriale</w:t>
      </w:r>
      <w:r w:rsidR="00904EC1" w:rsidRPr="004071DB">
        <w:rPr>
          <w:rFonts w:ascii="Times New Roman" w:hAnsi="Times New Roman" w:cs="Times New Roman"/>
          <w:szCs w:val="24"/>
          <w:lang w:val="en-GB"/>
        </w:rPr>
        <w:t>.</w:t>
      </w:r>
    </w:p>
    <w:p w:rsidR="00904EC1" w:rsidRDefault="0015381C" w:rsidP="00D62B5C">
      <w:pPr>
        <w:pStyle w:val="USTustnpkodeksu"/>
        <w:numPr>
          <w:ilvl w:val="0"/>
          <w:numId w:val="15"/>
        </w:numPr>
        <w:spacing w:line="276" w:lineRule="auto"/>
        <w:ind w:left="360"/>
        <w:rPr>
          <w:rFonts w:ascii="Times New Roman" w:hAnsi="Times New Roman" w:cs="Times New Roman"/>
          <w:szCs w:val="24"/>
          <w:lang w:val="en-GB"/>
        </w:rPr>
      </w:pPr>
      <w:r w:rsidRPr="004071DB">
        <w:rPr>
          <w:rFonts w:ascii="Times New Roman" w:hAnsi="Times New Roman" w:cs="Times New Roman"/>
          <w:szCs w:val="24"/>
          <w:lang w:val="en-GB"/>
        </w:rPr>
        <w:t>Në rast të paraqitjes së një kundërshtimi të aplikimit për rregjistrim të një vere me TGJ ose EO nga Drejtoria e Përgjitshme e Pronësisë Industriale, Komisioni i Verës brenda 14 ditëve pune, shqyrton dhe merr vendim për përmbushjen e kërkesave të përcaktuara në nenin 176 të ligjit nr.9947, datë 7.7.2008, “Për pronësinë industriale”, të ndryshuar, duke iu referuar kërkesave të përcaktuara në pikën 7 të nenit 182/”ç”, të tij. Vendimi i Komisioni dërgohet tek Ministri për aprovim dhe më pas përcillet tek Drejtoria e Përgjitshme e Pronësisë Industriale</w:t>
      </w:r>
      <w:r w:rsidR="00904EC1" w:rsidRPr="004071DB">
        <w:rPr>
          <w:rFonts w:ascii="Times New Roman" w:hAnsi="Times New Roman" w:cs="Times New Roman"/>
          <w:szCs w:val="24"/>
          <w:lang w:val="en-GB"/>
        </w:rPr>
        <w:t>.</w:t>
      </w:r>
    </w:p>
    <w:p w:rsidR="002F7AE0" w:rsidRDefault="002F7AE0" w:rsidP="002F7AE0">
      <w:pPr>
        <w:pStyle w:val="USTustnpkodeksu"/>
        <w:spacing w:line="276" w:lineRule="auto"/>
        <w:ind w:left="360" w:firstLine="0"/>
        <w:rPr>
          <w:rFonts w:ascii="Times New Roman" w:hAnsi="Times New Roman" w:cs="Times New Roman"/>
          <w:szCs w:val="24"/>
          <w:lang w:val="en-GB"/>
        </w:rPr>
      </w:pPr>
    </w:p>
    <w:p w:rsidR="002F7AE0" w:rsidRPr="004071DB" w:rsidRDefault="002F7AE0" w:rsidP="002F7AE0">
      <w:pPr>
        <w:pStyle w:val="USTustnpkodeksu"/>
        <w:spacing w:line="276" w:lineRule="auto"/>
        <w:ind w:left="360" w:firstLine="0"/>
        <w:rPr>
          <w:rFonts w:ascii="Times New Roman" w:hAnsi="Times New Roman" w:cs="Times New Roman"/>
          <w:szCs w:val="24"/>
          <w:lang w:val="en-GB"/>
        </w:rPr>
      </w:pPr>
    </w:p>
    <w:p w:rsidR="005E12B9" w:rsidRPr="004071DB" w:rsidRDefault="0015381C" w:rsidP="00995ACC">
      <w:pPr>
        <w:spacing w:line="276" w:lineRule="auto"/>
        <w:jc w:val="center"/>
        <w:rPr>
          <w:rStyle w:val="Ppogrubienie"/>
          <w:rFonts w:cs="Times New Roman"/>
          <w:szCs w:val="24"/>
          <w:lang w:val="en-GB"/>
        </w:rPr>
      </w:pPr>
      <w:r w:rsidRPr="004071DB">
        <w:rPr>
          <w:rStyle w:val="Ppogrubienie"/>
          <w:rFonts w:cs="Times New Roman"/>
          <w:szCs w:val="24"/>
          <w:lang w:val="en-GB"/>
        </w:rPr>
        <w:t>Neni</w:t>
      </w:r>
      <w:r w:rsidR="00904EC1" w:rsidRPr="004071DB">
        <w:rPr>
          <w:rStyle w:val="Ppogrubienie"/>
          <w:rFonts w:cs="Times New Roman"/>
          <w:szCs w:val="24"/>
          <w:lang w:val="en-GB"/>
        </w:rPr>
        <w:t xml:space="preserve"> </w:t>
      </w:r>
      <w:r w:rsidR="005E12B9" w:rsidRPr="004071DB">
        <w:rPr>
          <w:rStyle w:val="Ppogrubienie"/>
          <w:rFonts w:cs="Times New Roman"/>
          <w:szCs w:val="24"/>
          <w:lang w:val="en-GB"/>
        </w:rPr>
        <w:t xml:space="preserve">19 </w:t>
      </w:r>
    </w:p>
    <w:p w:rsidR="00904EC1" w:rsidRPr="004071DB" w:rsidRDefault="0015381C" w:rsidP="00995ACC">
      <w:pPr>
        <w:spacing w:line="276" w:lineRule="auto"/>
        <w:jc w:val="center"/>
        <w:rPr>
          <w:rFonts w:cs="Times New Roman"/>
          <w:b/>
          <w:szCs w:val="24"/>
        </w:rPr>
      </w:pPr>
      <w:r w:rsidRPr="004071DB">
        <w:rPr>
          <w:rFonts w:cs="Times New Roman"/>
          <w:b/>
          <w:szCs w:val="24"/>
        </w:rPr>
        <w:lastRenderedPageBreak/>
        <w:t>Mbrojtja e Termit Tradicional</w:t>
      </w:r>
    </w:p>
    <w:p w:rsidR="005E12B9" w:rsidRPr="004071DB" w:rsidRDefault="005E12B9" w:rsidP="0046575A">
      <w:pPr>
        <w:spacing w:line="276" w:lineRule="auto"/>
        <w:jc w:val="both"/>
        <w:rPr>
          <w:rStyle w:val="Ppogrubienie"/>
          <w:rFonts w:cs="Times New Roman"/>
          <w:szCs w:val="24"/>
          <w:lang w:val="en-GB"/>
        </w:rPr>
      </w:pPr>
    </w:p>
    <w:p w:rsidR="0015381C" w:rsidRPr="004071DB" w:rsidRDefault="0015381C" w:rsidP="00D62B5C">
      <w:pPr>
        <w:pStyle w:val="USTustnpkodeksu"/>
        <w:numPr>
          <w:ilvl w:val="0"/>
          <w:numId w:val="16"/>
        </w:numPr>
        <w:spacing w:line="276" w:lineRule="auto"/>
        <w:ind w:left="360"/>
        <w:rPr>
          <w:rFonts w:ascii="Times New Roman" w:hAnsi="Times New Roman" w:cs="Times New Roman"/>
          <w:szCs w:val="24"/>
        </w:rPr>
      </w:pPr>
      <w:r w:rsidRPr="004071DB">
        <w:rPr>
          <w:rFonts w:ascii="Times New Roman" w:hAnsi="Times New Roman" w:cs="Times New Roman"/>
          <w:szCs w:val="24"/>
        </w:rPr>
        <w:t xml:space="preserve">Termi tradicional i mbrojtur mund të përdoret vetëm për një produkt të prodhuar në përputhje me përkufizimin e parashikuar në Nenin 2, pika </w:t>
      </w:r>
      <w:r w:rsidR="00553155">
        <w:rPr>
          <w:rFonts w:ascii="Times New Roman" w:hAnsi="Times New Roman" w:cs="Times New Roman"/>
          <w:szCs w:val="24"/>
        </w:rPr>
        <w:t>8</w:t>
      </w:r>
      <w:r w:rsidRPr="004071DB">
        <w:rPr>
          <w:rFonts w:ascii="Times New Roman" w:hAnsi="Times New Roman" w:cs="Times New Roman"/>
          <w:szCs w:val="24"/>
        </w:rPr>
        <w:t>, g</w:t>
      </w:r>
      <w:r w:rsidR="00372674" w:rsidRPr="004071DB">
        <w:rPr>
          <w:rFonts w:ascii="Times New Roman" w:hAnsi="Times New Roman" w:cs="Times New Roman"/>
          <w:szCs w:val="24"/>
        </w:rPr>
        <w:t>ë</w:t>
      </w:r>
      <w:r w:rsidRPr="004071DB">
        <w:rPr>
          <w:rFonts w:ascii="Times New Roman" w:hAnsi="Times New Roman" w:cs="Times New Roman"/>
          <w:szCs w:val="24"/>
        </w:rPr>
        <w:t>rma e.</w:t>
      </w:r>
    </w:p>
    <w:p w:rsidR="00904EC1" w:rsidRPr="004071DB" w:rsidRDefault="006F7782" w:rsidP="00D62B5C">
      <w:pPr>
        <w:pStyle w:val="USTustnpkodeksu"/>
        <w:numPr>
          <w:ilvl w:val="0"/>
          <w:numId w:val="16"/>
        </w:numPr>
        <w:spacing w:line="276" w:lineRule="auto"/>
        <w:ind w:left="360"/>
        <w:rPr>
          <w:rFonts w:ascii="Times New Roman" w:hAnsi="Times New Roman" w:cs="Times New Roman"/>
          <w:szCs w:val="24"/>
          <w:lang w:val="en-GB"/>
        </w:rPr>
      </w:pPr>
      <w:r w:rsidRPr="004071DB">
        <w:rPr>
          <w:rFonts w:ascii="Times New Roman" w:hAnsi="Times New Roman" w:cs="Times New Roman"/>
          <w:szCs w:val="24"/>
        </w:rPr>
        <w:t>Termat tradicionalë mbrohen nga përdorimi i paligjshëm</w:t>
      </w:r>
      <w:r w:rsidR="00904EC1" w:rsidRPr="004071DB">
        <w:rPr>
          <w:rFonts w:ascii="Times New Roman" w:hAnsi="Times New Roman" w:cs="Times New Roman"/>
          <w:szCs w:val="24"/>
          <w:lang w:val="en-GB"/>
        </w:rPr>
        <w:t>.</w:t>
      </w:r>
    </w:p>
    <w:p w:rsidR="00904EC1" w:rsidRPr="004071DB" w:rsidRDefault="006F7782" w:rsidP="00D62B5C">
      <w:pPr>
        <w:pStyle w:val="USTustnpkodeksu"/>
        <w:numPr>
          <w:ilvl w:val="0"/>
          <w:numId w:val="16"/>
        </w:numPr>
        <w:spacing w:line="276" w:lineRule="auto"/>
        <w:ind w:left="360"/>
        <w:rPr>
          <w:rFonts w:ascii="Times New Roman" w:hAnsi="Times New Roman" w:cs="Times New Roman"/>
          <w:szCs w:val="24"/>
          <w:lang w:val="en-GB"/>
        </w:rPr>
      </w:pPr>
      <w:r w:rsidRPr="004071DB">
        <w:rPr>
          <w:rFonts w:ascii="Times New Roman" w:hAnsi="Times New Roman" w:cs="Times New Roman"/>
          <w:szCs w:val="24"/>
        </w:rPr>
        <w:t>Termat tradicionalë mbrohen, vetëm në gjuhën dhe për kategoritë e produkteve të vreshtave të pretenduara në aplikim, nga</w:t>
      </w:r>
      <w:r w:rsidR="00904EC1" w:rsidRPr="004071DB">
        <w:rPr>
          <w:rFonts w:ascii="Times New Roman" w:hAnsi="Times New Roman" w:cs="Times New Roman"/>
          <w:szCs w:val="24"/>
          <w:lang w:val="en-GB"/>
        </w:rPr>
        <w:t>:</w:t>
      </w:r>
    </w:p>
    <w:p w:rsidR="006F7782" w:rsidRPr="004071DB" w:rsidRDefault="006F7782" w:rsidP="00D62B5C">
      <w:pPr>
        <w:pStyle w:val="ListParagraph"/>
        <w:numPr>
          <w:ilvl w:val="0"/>
          <w:numId w:val="17"/>
        </w:numPr>
        <w:tabs>
          <w:tab w:val="left" w:pos="709"/>
        </w:tabs>
        <w:suppressAutoHyphens/>
        <w:spacing w:line="276" w:lineRule="auto"/>
        <w:ind w:left="1080"/>
        <w:jc w:val="both"/>
      </w:pPr>
      <w:r w:rsidRPr="004071DB">
        <w:t>çdo keqpërdorim i termit të mbrojtur, duke përfshirë rastet kur shoqërohet me shprehje të tilla si "lloji", "tipi", "metoda", "siç prodhohet në", "imitim", "aromë", "si" apo të ngjashme;</w:t>
      </w:r>
    </w:p>
    <w:p w:rsidR="006F7782" w:rsidRPr="004071DB" w:rsidRDefault="006F7782" w:rsidP="00D62B5C">
      <w:pPr>
        <w:pStyle w:val="ListParagraph"/>
        <w:numPr>
          <w:ilvl w:val="0"/>
          <w:numId w:val="17"/>
        </w:numPr>
        <w:tabs>
          <w:tab w:val="left" w:pos="709"/>
        </w:tabs>
        <w:suppressAutoHyphens/>
        <w:spacing w:line="276" w:lineRule="auto"/>
        <w:ind w:left="1080"/>
        <w:jc w:val="both"/>
      </w:pPr>
      <w:r w:rsidRPr="004071DB">
        <w:t>çdo tregues tjetër i rremë ose çorientues për sa i përket natyrës, karakteristikave ose cilësive thelbësore të produktit, të vendosur në paketimin e jashtëm ose të brendshëm, në materialet reklamuese ose dokumentet përkatëse;</w:t>
      </w:r>
    </w:p>
    <w:p w:rsidR="006F7782" w:rsidRPr="004071DB" w:rsidRDefault="00820ADE" w:rsidP="00D62B5C">
      <w:pPr>
        <w:pStyle w:val="ListParagraph"/>
        <w:numPr>
          <w:ilvl w:val="0"/>
          <w:numId w:val="17"/>
        </w:numPr>
        <w:tabs>
          <w:tab w:val="left" w:pos="709"/>
        </w:tabs>
        <w:suppressAutoHyphens/>
        <w:spacing w:line="276" w:lineRule="auto"/>
        <w:ind w:left="1080"/>
        <w:jc w:val="both"/>
      </w:pPr>
      <w:r w:rsidRPr="004071DB">
        <w:t xml:space="preserve">çdo </w:t>
      </w:r>
      <w:r w:rsidR="006F7782" w:rsidRPr="004071DB">
        <w:t>praktikë tjetër që ka gjasa ta çorientojë konsumatorin, veçanërisht në krijimin e përshtypjes se vera kualifikohet për termin e mbrojtur tradicional.</w:t>
      </w:r>
    </w:p>
    <w:p w:rsidR="00904EC1" w:rsidRPr="004071DB" w:rsidRDefault="006F7782" w:rsidP="00D62B5C">
      <w:pPr>
        <w:pStyle w:val="USTustnpkodeksu"/>
        <w:numPr>
          <w:ilvl w:val="0"/>
          <w:numId w:val="16"/>
        </w:numPr>
        <w:spacing w:line="276" w:lineRule="auto"/>
        <w:ind w:left="360"/>
        <w:rPr>
          <w:rFonts w:ascii="Times New Roman" w:hAnsi="Times New Roman" w:cs="Times New Roman"/>
          <w:szCs w:val="24"/>
          <w:lang w:val="en-GB"/>
        </w:rPr>
      </w:pPr>
      <w:r w:rsidRPr="004071DB">
        <w:rPr>
          <w:rFonts w:ascii="Times New Roman" w:hAnsi="Times New Roman" w:cs="Times New Roman"/>
          <w:szCs w:val="24"/>
        </w:rPr>
        <w:t>Termat tradicionalë nuk kthehen në terma të përgjithshëm në Republikën e Shqipërisë</w:t>
      </w:r>
      <w:r w:rsidR="00904EC1" w:rsidRPr="004071DB">
        <w:rPr>
          <w:rFonts w:ascii="Times New Roman" w:hAnsi="Times New Roman" w:cs="Times New Roman"/>
          <w:szCs w:val="24"/>
          <w:lang w:val="en-GB"/>
        </w:rPr>
        <w:t>.</w:t>
      </w:r>
    </w:p>
    <w:p w:rsidR="00904EC1" w:rsidRPr="004071DB" w:rsidRDefault="00904EC1" w:rsidP="0046575A">
      <w:pPr>
        <w:pStyle w:val="USTustnpkodeksu"/>
        <w:spacing w:line="276" w:lineRule="auto"/>
        <w:rPr>
          <w:rFonts w:ascii="Times New Roman" w:hAnsi="Times New Roman" w:cs="Times New Roman"/>
          <w:szCs w:val="24"/>
          <w:lang w:val="en-GB"/>
        </w:rPr>
      </w:pPr>
    </w:p>
    <w:p w:rsidR="008C0213" w:rsidRDefault="008C0213" w:rsidP="00995ACC">
      <w:pPr>
        <w:pStyle w:val="ARTartustawynprozporzdzenia"/>
        <w:spacing w:before="0" w:line="276" w:lineRule="auto"/>
        <w:ind w:firstLine="0"/>
        <w:jc w:val="center"/>
        <w:rPr>
          <w:rStyle w:val="Ppogrubienie"/>
          <w:rFonts w:ascii="Times New Roman" w:hAnsi="Times New Roman" w:cs="Times New Roman"/>
          <w:szCs w:val="24"/>
          <w:lang w:val="en-GB"/>
        </w:rPr>
      </w:pPr>
    </w:p>
    <w:p w:rsidR="00820ADE" w:rsidRPr="004071DB" w:rsidRDefault="007309FC" w:rsidP="00995ACC">
      <w:pPr>
        <w:pStyle w:val="ARTartustawynprozporzdzenia"/>
        <w:spacing w:before="0" w:line="276" w:lineRule="auto"/>
        <w:ind w:firstLine="0"/>
        <w:jc w:val="center"/>
        <w:rPr>
          <w:rStyle w:val="Ppogrubienie"/>
          <w:rFonts w:ascii="Times New Roman" w:hAnsi="Times New Roman" w:cs="Times New Roman"/>
          <w:szCs w:val="24"/>
          <w:lang w:val="en-GB"/>
        </w:rPr>
      </w:pPr>
      <w:r>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820ADE" w:rsidRPr="004071DB">
        <w:rPr>
          <w:rStyle w:val="Ppogrubienie"/>
          <w:rFonts w:ascii="Times New Roman" w:hAnsi="Times New Roman" w:cs="Times New Roman"/>
          <w:szCs w:val="24"/>
          <w:lang w:val="en-GB"/>
        </w:rPr>
        <w:t>20</w:t>
      </w:r>
    </w:p>
    <w:p w:rsidR="00904EC1" w:rsidRDefault="006F7782" w:rsidP="00995ACC">
      <w:pPr>
        <w:pStyle w:val="ARTartustawynprozporzdzenia"/>
        <w:spacing w:before="0" w:line="276" w:lineRule="auto"/>
        <w:ind w:firstLine="0"/>
        <w:jc w:val="center"/>
        <w:rPr>
          <w:rStyle w:val="longtext"/>
          <w:rFonts w:ascii="Times New Roman" w:hAnsi="Times New Roman" w:cs="Times New Roman"/>
          <w:b/>
          <w:szCs w:val="24"/>
          <w:lang w:val="it-IT"/>
        </w:rPr>
      </w:pPr>
      <w:r w:rsidRPr="004071DB">
        <w:rPr>
          <w:rStyle w:val="Ppogrubienie"/>
          <w:rFonts w:ascii="Times New Roman" w:hAnsi="Times New Roman" w:cs="Times New Roman"/>
          <w:szCs w:val="24"/>
          <w:lang w:val="en-GB"/>
        </w:rPr>
        <w:t>Gjuha</w:t>
      </w:r>
      <w:r w:rsidR="00904EC1" w:rsidRPr="004071DB">
        <w:rPr>
          <w:rStyle w:val="Ppogrubienie"/>
          <w:rFonts w:ascii="Times New Roman" w:hAnsi="Times New Roman" w:cs="Times New Roman"/>
          <w:szCs w:val="24"/>
          <w:lang w:val="en-GB"/>
        </w:rPr>
        <w:t xml:space="preserve"> </w:t>
      </w:r>
      <w:r w:rsidRPr="004071DB">
        <w:rPr>
          <w:rStyle w:val="longtext"/>
          <w:rFonts w:ascii="Times New Roman" w:hAnsi="Times New Roman" w:cs="Times New Roman"/>
          <w:b/>
          <w:szCs w:val="24"/>
          <w:lang w:val="it-IT"/>
        </w:rPr>
        <w:t>dhe gërmëzimi për termat tradicional</w:t>
      </w:r>
    </w:p>
    <w:p w:rsidR="007309FC" w:rsidRPr="004071DB" w:rsidRDefault="007309FC" w:rsidP="0046575A">
      <w:pPr>
        <w:pStyle w:val="ARTartustawynprozporzdzenia"/>
        <w:spacing w:before="0" w:line="276" w:lineRule="auto"/>
        <w:rPr>
          <w:rStyle w:val="Ppogrubienie"/>
          <w:rFonts w:ascii="Times New Roman" w:hAnsi="Times New Roman" w:cs="Times New Roman"/>
          <w:szCs w:val="24"/>
          <w:lang w:val="en-GB"/>
        </w:rPr>
      </w:pPr>
    </w:p>
    <w:p w:rsidR="00904EC1" w:rsidRPr="004071DB" w:rsidRDefault="006F7782" w:rsidP="0046575A">
      <w:pPr>
        <w:pStyle w:val="ARTartustawynprozporzdzenia"/>
        <w:spacing w:before="0"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Një term tradicional do të regjistrohet në gjuhën </w:t>
      </w:r>
      <w:r w:rsidR="00553155">
        <w:rPr>
          <w:rFonts w:ascii="Times New Roman" w:hAnsi="Times New Roman" w:cs="Times New Roman"/>
          <w:szCs w:val="24"/>
          <w:lang w:val="en-GB"/>
        </w:rPr>
        <w:t>Shqipe,</w:t>
      </w:r>
      <w:r w:rsidRPr="004071DB">
        <w:rPr>
          <w:rFonts w:ascii="Times New Roman" w:hAnsi="Times New Roman" w:cs="Times New Roman"/>
          <w:szCs w:val="24"/>
          <w:lang w:val="en-GB"/>
        </w:rPr>
        <w:t xml:space="preserve"> ose në</w:t>
      </w:r>
      <w:r w:rsidR="00553155">
        <w:rPr>
          <w:rFonts w:ascii="Times New Roman" w:hAnsi="Times New Roman" w:cs="Times New Roman"/>
          <w:szCs w:val="24"/>
          <w:lang w:val="en-GB"/>
        </w:rPr>
        <w:t xml:space="preserve"> gjuhën e përdorur në tregtim p</w:t>
      </w:r>
      <w:r w:rsidR="00F945B4">
        <w:rPr>
          <w:rFonts w:ascii="Times New Roman" w:hAnsi="Times New Roman" w:cs="Times New Roman"/>
          <w:szCs w:val="24"/>
          <w:lang w:val="en-GB"/>
        </w:rPr>
        <w:t>ë</w:t>
      </w:r>
      <w:r w:rsidR="00553155">
        <w:rPr>
          <w:rFonts w:ascii="Times New Roman" w:hAnsi="Times New Roman" w:cs="Times New Roman"/>
          <w:szCs w:val="24"/>
          <w:lang w:val="en-GB"/>
        </w:rPr>
        <w:t>r k</w:t>
      </w:r>
      <w:r w:rsidR="00F945B4">
        <w:rPr>
          <w:rFonts w:ascii="Times New Roman" w:hAnsi="Times New Roman" w:cs="Times New Roman"/>
          <w:szCs w:val="24"/>
          <w:lang w:val="en-GB"/>
        </w:rPr>
        <w:t>ë</w:t>
      </w:r>
      <w:r w:rsidR="00553155">
        <w:rPr>
          <w:rFonts w:ascii="Times New Roman" w:hAnsi="Times New Roman" w:cs="Times New Roman"/>
          <w:szCs w:val="24"/>
          <w:lang w:val="en-GB"/>
        </w:rPr>
        <w:t>t</w:t>
      </w:r>
      <w:r w:rsidR="00F945B4">
        <w:rPr>
          <w:rFonts w:ascii="Times New Roman" w:hAnsi="Times New Roman" w:cs="Times New Roman"/>
          <w:szCs w:val="24"/>
          <w:lang w:val="en-GB"/>
        </w:rPr>
        <w:t>ë</w:t>
      </w:r>
      <w:r w:rsidR="00553155">
        <w:rPr>
          <w:rFonts w:ascii="Times New Roman" w:hAnsi="Times New Roman" w:cs="Times New Roman"/>
          <w:szCs w:val="24"/>
          <w:lang w:val="en-GB"/>
        </w:rPr>
        <w:t xml:space="preserve"> term,</w:t>
      </w:r>
      <w:r w:rsidRPr="004071DB">
        <w:rPr>
          <w:rFonts w:ascii="Times New Roman" w:hAnsi="Times New Roman" w:cs="Times New Roman"/>
          <w:szCs w:val="24"/>
          <w:lang w:val="en-GB"/>
        </w:rPr>
        <w:t xml:space="preserve"> dhe sipas gërmëzimit origjinal dhe shkrimit origjinal.</w:t>
      </w:r>
      <w:r w:rsidR="00904EC1" w:rsidRPr="004071DB">
        <w:rPr>
          <w:rFonts w:ascii="Times New Roman" w:hAnsi="Times New Roman" w:cs="Times New Roman"/>
          <w:szCs w:val="24"/>
          <w:lang w:val="en-GB"/>
        </w:rPr>
        <w:t xml:space="preserve"> </w:t>
      </w:r>
    </w:p>
    <w:p w:rsidR="00820ADE" w:rsidRDefault="00820ADE" w:rsidP="0046575A">
      <w:pPr>
        <w:pStyle w:val="ARTartustawynprozporzdzenia"/>
        <w:spacing w:before="0" w:line="276" w:lineRule="auto"/>
        <w:ind w:firstLine="0"/>
        <w:rPr>
          <w:rFonts w:ascii="Times New Roman" w:hAnsi="Times New Roman" w:cs="Times New Roman"/>
          <w:bCs/>
          <w:szCs w:val="24"/>
          <w:lang w:val="en-GB"/>
        </w:rPr>
      </w:pPr>
    </w:p>
    <w:p w:rsidR="00553155" w:rsidRPr="004071DB" w:rsidRDefault="00553155" w:rsidP="0046575A">
      <w:pPr>
        <w:pStyle w:val="ARTartustawynprozporzdzenia"/>
        <w:spacing w:before="0" w:line="276" w:lineRule="auto"/>
        <w:ind w:firstLine="0"/>
        <w:rPr>
          <w:rFonts w:ascii="Times New Roman" w:hAnsi="Times New Roman" w:cs="Times New Roman"/>
          <w:bCs/>
          <w:szCs w:val="24"/>
          <w:lang w:val="en-GB"/>
        </w:rPr>
      </w:pPr>
    </w:p>
    <w:p w:rsidR="00820ADE" w:rsidRPr="004071DB" w:rsidRDefault="006F7782"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820ADE" w:rsidRPr="004071DB">
        <w:rPr>
          <w:rStyle w:val="Ppogrubienie"/>
          <w:rFonts w:ascii="Times New Roman" w:hAnsi="Times New Roman" w:cs="Times New Roman"/>
          <w:szCs w:val="24"/>
          <w:lang w:val="en-GB"/>
        </w:rPr>
        <w:t xml:space="preserve">21 </w:t>
      </w:r>
    </w:p>
    <w:p w:rsidR="00904EC1" w:rsidRPr="004071DB" w:rsidRDefault="00904EC1"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A</w:t>
      </w:r>
      <w:r w:rsidR="006F7782" w:rsidRPr="004071DB">
        <w:rPr>
          <w:rStyle w:val="Ppogrubienie"/>
          <w:rFonts w:ascii="Times New Roman" w:hAnsi="Times New Roman" w:cs="Times New Roman"/>
          <w:szCs w:val="24"/>
          <w:lang w:val="en-GB"/>
        </w:rPr>
        <w:t>plikant</w:t>
      </w:r>
      <w:r w:rsidR="00372674" w:rsidRPr="004071DB">
        <w:rPr>
          <w:rStyle w:val="Ppogrubienie"/>
          <w:rFonts w:ascii="Times New Roman" w:hAnsi="Times New Roman" w:cs="Times New Roman"/>
          <w:szCs w:val="24"/>
          <w:lang w:val="en-GB"/>
        </w:rPr>
        <w:t>ë</w:t>
      </w:r>
      <w:r w:rsidR="006F7782" w:rsidRPr="004071DB">
        <w:rPr>
          <w:rStyle w:val="Ppogrubienie"/>
          <w:rFonts w:ascii="Times New Roman" w:hAnsi="Times New Roman" w:cs="Times New Roman"/>
          <w:szCs w:val="24"/>
          <w:lang w:val="en-GB"/>
        </w:rPr>
        <w:t>t</w:t>
      </w:r>
    </w:p>
    <w:p w:rsidR="00820ADE" w:rsidRPr="004071DB" w:rsidRDefault="00820ADE" w:rsidP="0046575A">
      <w:pPr>
        <w:pStyle w:val="ARTartustawynprozporzdzenia"/>
        <w:spacing w:before="0" w:line="276" w:lineRule="auto"/>
        <w:ind w:firstLine="0"/>
        <w:rPr>
          <w:rStyle w:val="Ppogrubienie"/>
          <w:rFonts w:ascii="Times New Roman" w:hAnsi="Times New Roman" w:cs="Times New Roman"/>
          <w:szCs w:val="24"/>
          <w:lang w:val="en-GB"/>
        </w:rPr>
      </w:pPr>
    </w:p>
    <w:p w:rsidR="006F7782" w:rsidRPr="004071DB" w:rsidRDefault="006F7782" w:rsidP="0046575A">
      <w:pPr>
        <w:pStyle w:val="USTustnpkodeksu"/>
        <w:spacing w:line="276" w:lineRule="auto"/>
        <w:ind w:firstLine="0"/>
        <w:rPr>
          <w:rStyle w:val="tlid-translation"/>
          <w:rFonts w:ascii="Times New Roman" w:hAnsi="Times New Roman" w:cs="Times New Roman"/>
          <w:szCs w:val="24"/>
          <w:lang w:val="sq-AL"/>
        </w:rPr>
      </w:pPr>
      <w:r w:rsidRPr="004071DB">
        <w:rPr>
          <w:rFonts w:ascii="Times New Roman" w:hAnsi="Times New Roman" w:cs="Times New Roman"/>
          <w:szCs w:val="24"/>
          <w:lang w:val="en-GB"/>
        </w:rPr>
        <w:t>Ç</w:t>
      </w:r>
      <w:r w:rsidRPr="004071DB">
        <w:rPr>
          <w:rStyle w:val="tlid-translation"/>
          <w:rFonts w:ascii="Times New Roman" w:hAnsi="Times New Roman" w:cs="Times New Roman"/>
          <w:szCs w:val="24"/>
          <w:lang w:val="sq-AL"/>
        </w:rPr>
        <w:t xml:space="preserve">do organizatë prodhuese ose shoqatë </w:t>
      </w:r>
      <w:r w:rsidR="00820ADE" w:rsidRPr="004071DB">
        <w:rPr>
          <w:rStyle w:val="tlid-translation"/>
          <w:rFonts w:ascii="Times New Roman" w:hAnsi="Times New Roman" w:cs="Times New Roman"/>
          <w:szCs w:val="24"/>
          <w:lang w:val="sq-AL"/>
        </w:rPr>
        <w:t>e</w:t>
      </w:r>
      <w:r w:rsidRPr="004071DB">
        <w:rPr>
          <w:rStyle w:val="tlid-translation"/>
          <w:rFonts w:ascii="Times New Roman" w:hAnsi="Times New Roman" w:cs="Times New Roman"/>
          <w:szCs w:val="24"/>
          <w:lang w:val="sq-AL"/>
        </w:rPr>
        <w:t xml:space="preserve"> organizatave prodhuese që kanë miratuar të njëjtat rregulla, që veprojnë në zonën e një ose më shumë verërave me emërtim origjine ose tregues gjeografikë, që përfshin në anëtarësinë e saj të paktën dy të tretat e prodhuesve të vendosur në atë zonë dhe llogarit të paktën dy të tretat e prodhimit të asaj zone, prej k</w:t>
      </w:r>
      <w:r w:rsidR="00372674" w:rsidRPr="004071DB">
        <w:rPr>
          <w:rStyle w:val="tlid-translation"/>
          <w:rFonts w:ascii="Times New Roman" w:hAnsi="Times New Roman" w:cs="Times New Roman"/>
          <w:szCs w:val="24"/>
          <w:lang w:val="sq-AL"/>
        </w:rPr>
        <w:t>ë</w:t>
      </w:r>
      <w:r w:rsidRPr="004071DB">
        <w:rPr>
          <w:rStyle w:val="tlid-translation"/>
          <w:rFonts w:ascii="Times New Roman" w:hAnsi="Times New Roman" w:cs="Times New Roman"/>
          <w:szCs w:val="24"/>
          <w:lang w:val="sq-AL"/>
        </w:rPr>
        <w:t xml:space="preserve">tu </w:t>
      </w:r>
      <w:r w:rsidRPr="004071DB">
        <w:rPr>
          <w:rFonts w:ascii="Times New Roman" w:hAnsi="Times New Roman" w:cs="Times New Roman"/>
          <w:szCs w:val="24"/>
          <w:lang w:val="en-GB"/>
        </w:rPr>
        <w:t>“Organizata profesionale përfaqësuese”, mund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w:t>
      </w:r>
      <w:r w:rsidRPr="004071DB">
        <w:rPr>
          <w:rStyle w:val="tlid-translation"/>
          <w:rFonts w:ascii="Times New Roman" w:hAnsi="Times New Roman" w:cs="Times New Roman"/>
          <w:szCs w:val="24"/>
          <w:lang w:val="sq-AL"/>
        </w:rPr>
        <w:t xml:space="preserve">paraqesë një kërkesë për mbrojtje </w:t>
      </w:r>
      <w:r w:rsidR="00820ADE" w:rsidRPr="004071DB">
        <w:rPr>
          <w:rStyle w:val="tlid-translation"/>
          <w:rFonts w:ascii="Times New Roman" w:hAnsi="Times New Roman" w:cs="Times New Roman"/>
          <w:szCs w:val="24"/>
          <w:lang w:val="sq-AL"/>
        </w:rPr>
        <w:t>t</w:t>
      </w:r>
      <w:r w:rsidR="004071DB">
        <w:rPr>
          <w:rStyle w:val="tlid-translation"/>
          <w:rFonts w:ascii="Times New Roman" w:hAnsi="Times New Roman" w:cs="Times New Roman"/>
          <w:szCs w:val="24"/>
          <w:lang w:val="sq-AL"/>
        </w:rPr>
        <w:t>ë</w:t>
      </w:r>
      <w:r w:rsidRPr="004071DB">
        <w:rPr>
          <w:rStyle w:val="tlid-translation"/>
          <w:rFonts w:ascii="Times New Roman" w:hAnsi="Times New Roman" w:cs="Times New Roman"/>
          <w:szCs w:val="24"/>
          <w:lang w:val="sq-AL"/>
        </w:rPr>
        <w:t xml:space="preserve"> nj</w:t>
      </w:r>
      <w:r w:rsidR="00372674" w:rsidRPr="004071DB">
        <w:rPr>
          <w:rStyle w:val="tlid-translation"/>
          <w:rFonts w:ascii="Times New Roman" w:hAnsi="Times New Roman" w:cs="Times New Roman"/>
          <w:szCs w:val="24"/>
          <w:lang w:val="sq-AL"/>
        </w:rPr>
        <w:t>ë</w:t>
      </w:r>
      <w:r w:rsidRPr="004071DB">
        <w:rPr>
          <w:rStyle w:val="tlid-translation"/>
          <w:rFonts w:ascii="Times New Roman" w:hAnsi="Times New Roman" w:cs="Times New Roman"/>
          <w:szCs w:val="24"/>
          <w:lang w:val="sq-AL"/>
        </w:rPr>
        <w:t xml:space="preserve"> termi tradicional vetëm për produktet e rrushit për verë të prodhuara prej saj.</w:t>
      </w:r>
    </w:p>
    <w:p w:rsidR="00995ACC" w:rsidRDefault="00995ACC" w:rsidP="00995ACC">
      <w:pPr>
        <w:pStyle w:val="ARTartustawynprozporzdzenia"/>
        <w:spacing w:before="0" w:line="276" w:lineRule="auto"/>
        <w:ind w:firstLine="0"/>
        <w:rPr>
          <w:rFonts w:ascii="Times New Roman" w:hAnsi="Times New Roman" w:cs="Times New Roman"/>
          <w:bCs/>
          <w:szCs w:val="24"/>
          <w:lang w:val="en-GB"/>
        </w:rPr>
      </w:pPr>
    </w:p>
    <w:p w:rsidR="00553155" w:rsidRDefault="00553155" w:rsidP="00995ACC">
      <w:pPr>
        <w:pStyle w:val="ARTartustawynprozporzdzenia"/>
        <w:spacing w:before="0" w:line="276" w:lineRule="auto"/>
        <w:ind w:firstLine="0"/>
        <w:rPr>
          <w:rFonts w:ascii="Times New Roman" w:hAnsi="Times New Roman" w:cs="Times New Roman"/>
          <w:bCs/>
          <w:szCs w:val="24"/>
          <w:lang w:val="en-GB"/>
        </w:rPr>
      </w:pPr>
    </w:p>
    <w:p w:rsidR="00820ADE" w:rsidRPr="004071DB" w:rsidRDefault="006F7782"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 xml:space="preserve">Neni </w:t>
      </w:r>
      <w:r w:rsidR="00820ADE" w:rsidRPr="004071DB">
        <w:rPr>
          <w:rStyle w:val="Ppogrubienie"/>
          <w:rFonts w:ascii="Times New Roman" w:hAnsi="Times New Roman" w:cs="Times New Roman"/>
          <w:szCs w:val="24"/>
          <w:lang w:val="en-GB"/>
        </w:rPr>
        <w:t xml:space="preserve">22 </w:t>
      </w:r>
    </w:p>
    <w:p w:rsidR="006F7782" w:rsidRPr="004071DB" w:rsidRDefault="006F7782"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Pranueshm</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ria e aplikimit</w:t>
      </w:r>
    </w:p>
    <w:p w:rsidR="00820ADE" w:rsidRPr="004071DB" w:rsidRDefault="00820ADE" w:rsidP="0046575A">
      <w:pPr>
        <w:pStyle w:val="ARTartustawynprozporzdzenia"/>
        <w:spacing w:before="0" w:line="276" w:lineRule="auto"/>
        <w:rPr>
          <w:rFonts w:ascii="Times New Roman" w:hAnsi="Times New Roman" w:cs="Times New Roman"/>
          <w:szCs w:val="24"/>
          <w:lang w:val="en-GB"/>
        </w:rPr>
      </w:pPr>
    </w:p>
    <w:p w:rsidR="006F7782" w:rsidRPr="00553155" w:rsidRDefault="006F7782" w:rsidP="00D62B5C">
      <w:pPr>
        <w:pStyle w:val="ARTartustawynprozporzdzenia"/>
        <w:numPr>
          <w:ilvl w:val="0"/>
          <w:numId w:val="18"/>
        </w:numPr>
        <w:spacing w:before="0" w:line="276" w:lineRule="auto"/>
        <w:ind w:left="360"/>
        <w:rPr>
          <w:rStyle w:val="tlid-translation"/>
          <w:rFonts w:ascii="Times New Roman" w:hAnsi="Times New Roman" w:cs="Times New Roman"/>
          <w:szCs w:val="24"/>
          <w:lang w:val="sq-AL"/>
        </w:rPr>
      </w:pPr>
      <w:r w:rsidRPr="00553155">
        <w:rPr>
          <w:rStyle w:val="tlid-translation"/>
          <w:rFonts w:ascii="Times New Roman" w:hAnsi="Times New Roman" w:cs="Times New Roman"/>
          <w:szCs w:val="24"/>
          <w:lang w:val="sq-AL"/>
        </w:rPr>
        <w:t>Aplikimet për mbrojtje të termit tradicional p</w:t>
      </w:r>
      <w:r w:rsidR="00372674" w:rsidRPr="00553155">
        <w:rPr>
          <w:rStyle w:val="tlid-translation"/>
          <w:rFonts w:ascii="Times New Roman" w:hAnsi="Times New Roman" w:cs="Times New Roman"/>
          <w:szCs w:val="24"/>
          <w:lang w:val="sq-AL"/>
        </w:rPr>
        <w:t>ë</w:t>
      </w:r>
      <w:r w:rsidRPr="00553155">
        <w:rPr>
          <w:rStyle w:val="tlid-translation"/>
          <w:rFonts w:ascii="Times New Roman" w:hAnsi="Times New Roman" w:cs="Times New Roman"/>
          <w:szCs w:val="24"/>
          <w:lang w:val="sq-AL"/>
        </w:rPr>
        <w:t>r EOM ose TGJM specifike</w:t>
      </w:r>
      <w:r w:rsidR="00553155" w:rsidRPr="00553155">
        <w:rPr>
          <w:rStyle w:val="tlid-translation"/>
          <w:rFonts w:ascii="Times New Roman" w:hAnsi="Times New Roman" w:cs="Times New Roman"/>
          <w:szCs w:val="24"/>
          <w:lang w:val="sq-AL"/>
        </w:rPr>
        <w:t>,</w:t>
      </w:r>
      <w:r w:rsidRPr="00553155">
        <w:rPr>
          <w:rStyle w:val="tlid-translation"/>
          <w:rFonts w:ascii="Times New Roman" w:hAnsi="Times New Roman" w:cs="Times New Roman"/>
          <w:szCs w:val="24"/>
          <w:lang w:val="sq-AL"/>
        </w:rPr>
        <w:t xml:space="preserve"> dor</w:t>
      </w:r>
      <w:r w:rsidR="00372674" w:rsidRPr="00553155">
        <w:rPr>
          <w:rStyle w:val="tlid-translation"/>
          <w:rFonts w:ascii="Times New Roman" w:hAnsi="Times New Roman" w:cs="Times New Roman"/>
          <w:szCs w:val="24"/>
          <w:lang w:val="sq-AL"/>
        </w:rPr>
        <w:t>ë</w:t>
      </w:r>
      <w:r w:rsidRPr="00553155">
        <w:rPr>
          <w:rStyle w:val="tlid-translation"/>
          <w:rFonts w:ascii="Times New Roman" w:hAnsi="Times New Roman" w:cs="Times New Roman"/>
          <w:szCs w:val="24"/>
          <w:lang w:val="sq-AL"/>
        </w:rPr>
        <w:t xml:space="preserve">zohen </w:t>
      </w:r>
      <w:r w:rsidR="008C0213" w:rsidRPr="00553155">
        <w:rPr>
          <w:rStyle w:val="tlid-translation"/>
          <w:rFonts w:ascii="Times New Roman" w:hAnsi="Times New Roman" w:cs="Times New Roman"/>
          <w:szCs w:val="24"/>
          <w:lang w:val="sq-AL"/>
        </w:rPr>
        <w:t>në s</w:t>
      </w:r>
      <w:r w:rsidR="004817FA" w:rsidRPr="00553155">
        <w:rPr>
          <w:rStyle w:val="tlid-translation"/>
          <w:rFonts w:ascii="Times New Roman" w:hAnsi="Times New Roman" w:cs="Times New Roman"/>
          <w:szCs w:val="24"/>
          <w:lang w:val="sq-AL"/>
        </w:rPr>
        <w:t>trukturën përgjegjëse në ministri e cila kryen fun</w:t>
      </w:r>
      <w:r w:rsidR="00553155" w:rsidRPr="00553155">
        <w:rPr>
          <w:rStyle w:val="tlid-translation"/>
          <w:rFonts w:ascii="Times New Roman" w:hAnsi="Times New Roman" w:cs="Times New Roman"/>
          <w:szCs w:val="24"/>
          <w:lang w:val="sq-AL"/>
        </w:rPr>
        <w:t>ks</w:t>
      </w:r>
      <w:r w:rsidR="004817FA" w:rsidRPr="00553155">
        <w:rPr>
          <w:rStyle w:val="tlid-translation"/>
          <w:rFonts w:ascii="Times New Roman" w:hAnsi="Times New Roman" w:cs="Times New Roman"/>
          <w:szCs w:val="24"/>
          <w:lang w:val="sq-AL"/>
        </w:rPr>
        <w:t xml:space="preserve">ionet e </w:t>
      </w:r>
      <w:r w:rsidR="00553155">
        <w:rPr>
          <w:rStyle w:val="tlid-translation"/>
          <w:rFonts w:ascii="Times New Roman" w:hAnsi="Times New Roman" w:cs="Times New Roman"/>
          <w:szCs w:val="24"/>
          <w:lang w:val="sq-AL"/>
        </w:rPr>
        <w:t>sekretariatit t</w:t>
      </w:r>
      <w:r w:rsidR="00F945B4">
        <w:rPr>
          <w:rStyle w:val="tlid-translation"/>
          <w:rFonts w:ascii="Times New Roman" w:hAnsi="Times New Roman" w:cs="Times New Roman"/>
          <w:szCs w:val="24"/>
          <w:lang w:val="sq-AL"/>
        </w:rPr>
        <w:t>ë</w:t>
      </w:r>
      <w:r w:rsidR="00553155">
        <w:rPr>
          <w:rStyle w:val="tlid-translation"/>
          <w:rFonts w:ascii="Times New Roman" w:hAnsi="Times New Roman" w:cs="Times New Roman"/>
          <w:szCs w:val="24"/>
          <w:lang w:val="sq-AL"/>
        </w:rPr>
        <w:t xml:space="preserve"> </w:t>
      </w:r>
      <w:r w:rsidRPr="00553155">
        <w:rPr>
          <w:rStyle w:val="tlid-translation"/>
          <w:rFonts w:ascii="Times New Roman" w:hAnsi="Times New Roman" w:cs="Times New Roman"/>
          <w:szCs w:val="24"/>
          <w:lang w:val="sq-AL"/>
        </w:rPr>
        <w:t>Komisionit t</w:t>
      </w:r>
      <w:r w:rsidR="00372674" w:rsidRPr="00553155">
        <w:rPr>
          <w:rStyle w:val="tlid-translation"/>
          <w:rFonts w:ascii="Times New Roman" w:hAnsi="Times New Roman" w:cs="Times New Roman"/>
          <w:szCs w:val="24"/>
          <w:lang w:val="sq-AL"/>
        </w:rPr>
        <w:t>ë</w:t>
      </w:r>
      <w:r w:rsidRPr="00553155">
        <w:rPr>
          <w:rStyle w:val="tlid-translation"/>
          <w:rFonts w:ascii="Times New Roman" w:hAnsi="Times New Roman" w:cs="Times New Roman"/>
          <w:szCs w:val="24"/>
          <w:lang w:val="sq-AL"/>
        </w:rPr>
        <w:t xml:space="preserve"> Ver</w:t>
      </w:r>
      <w:r w:rsidR="00372674" w:rsidRPr="00553155">
        <w:rPr>
          <w:rStyle w:val="tlid-translation"/>
          <w:rFonts w:ascii="Times New Roman" w:hAnsi="Times New Roman" w:cs="Times New Roman"/>
          <w:szCs w:val="24"/>
          <w:lang w:val="sq-AL"/>
        </w:rPr>
        <w:t>ë</w:t>
      </w:r>
      <w:r w:rsidRPr="00553155">
        <w:rPr>
          <w:rStyle w:val="tlid-translation"/>
          <w:rFonts w:ascii="Times New Roman" w:hAnsi="Times New Roman" w:cs="Times New Roman"/>
          <w:szCs w:val="24"/>
          <w:lang w:val="sq-AL"/>
        </w:rPr>
        <w:t>s.</w:t>
      </w:r>
    </w:p>
    <w:p w:rsidR="005974A1" w:rsidRPr="00553155" w:rsidRDefault="006F7782" w:rsidP="00D62B5C">
      <w:pPr>
        <w:pStyle w:val="USTustnpkodeksu"/>
        <w:numPr>
          <w:ilvl w:val="0"/>
          <w:numId w:val="18"/>
        </w:numPr>
        <w:spacing w:line="276" w:lineRule="auto"/>
        <w:ind w:left="360"/>
        <w:rPr>
          <w:rFonts w:ascii="Times New Roman" w:hAnsi="Times New Roman" w:cs="Times New Roman"/>
          <w:szCs w:val="24"/>
          <w:lang w:val="en-GB"/>
        </w:rPr>
      </w:pPr>
      <w:r w:rsidRPr="00553155">
        <w:rPr>
          <w:rStyle w:val="tlid-translation"/>
          <w:rFonts w:ascii="Times New Roman" w:hAnsi="Times New Roman" w:cs="Times New Roman"/>
          <w:szCs w:val="24"/>
          <w:lang w:val="sq-AL"/>
        </w:rPr>
        <w:lastRenderedPageBreak/>
        <w:t>Aplikimet për mbrojtje të termit tradicional konsiderohen të pranueshme kur ato pa</w:t>
      </w:r>
      <w:r w:rsidR="00820ADE" w:rsidRPr="00553155">
        <w:rPr>
          <w:rStyle w:val="tlid-translation"/>
          <w:rFonts w:ascii="Times New Roman" w:hAnsi="Times New Roman" w:cs="Times New Roman"/>
          <w:szCs w:val="24"/>
          <w:lang w:val="sq-AL"/>
        </w:rPr>
        <w:t>raqiten në përputhje me nenin 20,</w:t>
      </w:r>
      <w:r w:rsidRPr="00553155">
        <w:rPr>
          <w:rStyle w:val="tlid-translation"/>
          <w:rFonts w:ascii="Times New Roman" w:hAnsi="Times New Roman" w:cs="Times New Roman"/>
          <w:szCs w:val="24"/>
          <w:lang w:val="sq-AL"/>
        </w:rPr>
        <w:t xml:space="preserve"> të këtij ligji dhe janë plotësuar </w:t>
      </w:r>
      <w:r w:rsidR="008C0213" w:rsidRPr="00553155">
        <w:rPr>
          <w:rStyle w:val="tlid-translation"/>
          <w:rFonts w:ascii="Times New Roman" w:hAnsi="Times New Roman" w:cs="Times New Roman"/>
          <w:szCs w:val="24"/>
          <w:lang w:val="sq-AL"/>
        </w:rPr>
        <w:t>sipas parashikimeve ligjore dhe akteve nënligjore.</w:t>
      </w:r>
    </w:p>
    <w:p w:rsidR="00904EC1" w:rsidRPr="004071DB" w:rsidRDefault="006F7782" w:rsidP="00D62B5C">
      <w:pPr>
        <w:pStyle w:val="USTustnpkodeksu"/>
        <w:numPr>
          <w:ilvl w:val="0"/>
          <w:numId w:val="18"/>
        </w:numPr>
        <w:spacing w:line="276" w:lineRule="auto"/>
        <w:ind w:left="360"/>
        <w:rPr>
          <w:rStyle w:val="tlid-translation"/>
          <w:rFonts w:ascii="Times New Roman" w:hAnsi="Times New Roman" w:cs="Times New Roman"/>
          <w:szCs w:val="24"/>
          <w:lang w:val="sq-AL"/>
        </w:rPr>
      </w:pPr>
      <w:r w:rsidRPr="00553155">
        <w:rPr>
          <w:rStyle w:val="tlid-translation"/>
          <w:rFonts w:ascii="Times New Roman" w:hAnsi="Times New Roman" w:cs="Times New Roman"/>
          <w:szCs w:val="24"/>
          <w:lang w:val="sq-AL"/>
        </w:rPr>
        <w:t>Një aplikim do të konsiderohet i plotësuar kur përmban informacionin e</w:t>
      </w:r>
      <w:r w:rsidRPr="004071DB">
        <w:rPr>
          <w:rStyle w:val="tlid-translation"/>
          <w:rFonts w:ascii="Times New Roman" w:hAnsi="Times New Roman" w:cs="Times New Roman"/>
          <w:szCs w:val="24"/>
          <w:lang w:val="sq-AL"/>
        </w:rPr>
        <w:t xml:space="preserve"> mëposhtëm:</w:t>
      </w:r>
    </w:p>
    <w:p w:rsidR="006F7782" w:rsidRPr="004071DB" w:rsidRDefault="006F7782" w:rsidP="00D62B5C">
      <w:pPr>
        <w:pStyle w:val="PKTpunkt"/>
        <w:numPr>
          <w:ilvl w:val="0"/>
          <w:numId w:val="19"/>
        </w:numPr>
        <w:spacing w:line="276" w:lineRule="auto"/>
        <w:ind w:left="1080"/>
        <w:rPr>
          <w:rFonts w:ascii="Times New Roman" w:hAnsi="Times New Roman" w:cs="Times New Roman"/>
          <w:szCs w:val="24"/>
        </w:rPr>
      </w:pPr>
      <w:r w:rsidRPr="004071DB">
        <w:rPr>
          <w:rFonts w:ascii="Times New Roman" w:hAnsi="Times New Roman" w:cs="Times New Roman"/>
          <w:szCs w:val="24"/>
          <w:lang w:val="en-GB"/>
        </w:rPr>
        <w:t>emrin që duhet të mbrohet si një term tradicional;</w:t>
      </w:r>
    </w:p>
    <w:p w:rsidR="00820ADE" w:rsidRPr="004071DB" w:rsidRDefault="006F7782" w:rsidP="00D62B5C">
      <w:pPr>
        <w:pStyle w:val="PKTpunkt"/>
        <w:numPr>
          <w:ilvl w:val="0"/>
          <w:numId w:val="19"/>
        </w:numPr>
        <w:spacing w:line="276" w:lineRule="auto"/>
        <w:ind w:left="1080"/>
        <w:rPr>
          <w:rFonts w:ascii="Times New Roman" w:hAnsi="Times New Roman" w:cs="Times New Roman"/>
          <w:szCs w:val="24"/>
          <w:lang w:val="en-GB"/>
        </w:rPr>
      </w:pPr>
      <w:r w:rsidRPr="004071DB">
        <w:rPr>
          <w:rFonts w:ascii="Times New Roman" w:hAnsi="Times New Roman" w:cs="Times New Roman"/>
          <w:szCs w:val="24"/>
          <w:lang w:val="en-GB"/>
        </w:rPr>
        <w:t>llojin e termit tradicional, pavarësisht nëse ai përfshihet në germat (a) ose (b) të pik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s </w:t>
      </w:r>
      <w:r w:rsidR="00C9693A">
        <w:rPr>
          <w:rFonts w:ascii="Times New Roman" w:hAnsi="Times New Roman" w:cs="Times New Roman"/>
          <w:szCs w:val="24"/>
          <w:lang w:val="en-GB"/>
        </w:rPr>
        <w:t>8</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nenit </w:t>
      </w:r>
      <w:r w:rsidR="00995ACC">
        <w:rPr>
          <w:rFonts w:ascii="Times New Roman" w:hAnsi="Times New Roman" w:cs="Times New Roman"/>
          <w:szCs w:val="24"/>
          <w:lang w:val="en-GB"/>
        </w:rPr>
        <w:t>2</w:t>
      </w:r>
      <w:r w:rsidRPr="004071DB">
        <w:rPr>
          <w:rFonts w:ascii="Times New Roman" w:hAnsi="Times New Roman" w:cs="Times New Roman"/>
          <w:szCs w:val="24"/>
          <w:lang w:val="en-GB"/>
        </w:rPr>
        <w:t xml:space="preserve">, të këtij  ligji; </w:t>
      </w:r>
    </w:p>
    <w:p w:rsidR="006F7782" w:rsidRPr="004071DB" w:rsidRDefault="006F7782" w:rsidP="00D62B5C">
      <w:pPr>
        <w:pStyle w:val="PKTpunkt"/>
        <w:numPr>
          <w:ilvl w:val="0"/>
          <w:numId w:val="19"/>
        </w:numPr>
        <w:spacing w:line="276" w:lineRule="auto"/>
        <w:ind w:left="1080"/>
        <w:rPr>
          <w:rFonts w:ascii="Times New Roman" w:hAnsi="Times New Roman" w:cs="Times New Roman"/>
          <w:szCs w:val="24"/>
        </w:rPr>
      </w:pPr>
      <w:r w:rsidRPr="004071DB">
        <w:rPr>
          <w:rFonts w:ascii="Times New Roman" w:hAnsi="Times New Roman" w:cs="Times New Roman"/>
          <w:szCs w:val="24"/>
          <w:lang w:val="en-GB"/>
        </w:rPr>
        <w:t>gjuhën në të cilën shprehet emri që duhet të mbrohet si term tradicional;</w:t>
      </w:r>
    </w:p>
    <w:p w:rsidR="006F7782" w:rsidRPr="004071DB" w:rsidRDefault="006F7782" w:rsidP="00D62B5C">
      <w:pPr>
        <w:pStyle w:val="PKTpunkt"/>
        <w:numPr>
          <w:ilvl w:val="0"/>
          <w:numId w:val="19"/>
        </w:numPr>
        <w:spacing w:line="276" w:lineRule="auto"/>
        <w:ind w:left="1080"/>
        <w:rPr>
          <w:rFonts w:ascii="Times New Roman" w:hAnsi="Times New Roman" w:cs="Times New Roman"/>
          <w:szCs w:val="24"/>
        </w:rPr>
      </w:pPr>
      <w:r w:rsidRPr="004071DB">
        <w:rPr>
          <w:rFonts w:ascii="Times New Roman" w:hAnsi="Times New Roman" w:cs="Times New Roman"/>
          <w:szCs w:val="24"/>
          <w:lang w:val="en-GB"/>
        </w:rPr>
        <w:t>kategorinë osë kategoritë e produkteve të rrushit për verë;</w:t>
      </w:r>
    </w:p>
    <w:p w:rsidR="006F7782" w:rsidRPr="004071DB" w:rsidRDefault="006F7782" w:rsidP="00D62B5C">
      <w:pPr>
        <w:pStyle w:val="PKTpunkt"/>
        <w:numPr>
          <w:ilvl w:val="0"/>
          <w:numId w:val="19"/>
        </w:numPr>
        <w:spacing w:line="276" w:lineRule="auto"/>
        <w:ind w:left="1080"/>
        <w:rPr>
          <w:rFonts w:ascii="Times New Roman" w:hAnsi="Times New Roman" w:cs="Times New Roman"/>
          <w:szCs w:val="24"/>
        </w:rPr>
      </w:pPr>
      <w:r w:rsidRPr="004071DB">
        <w:rPr>
          <w:rFonts w:ascii="Times New Roman" w:hAnsi="Times New Roman" w:cs="Times New Roman"/>
          <w:szCs w:val="24"/>
        </w:rPr>
        <w:t>një përmbledhje të përcaktimeve dhe kushteve të përdorura;</w:t>
      </w:r>
    </w:p>
    <w:p w:rsidR="006F7782" w:rsidRPr="004071DB" w:rsidRDefault="006F7782" w:rsidP="00D62B5C">
      <w:pPr>
        <w:pStyle w:val="PKTpunkt"/>
        <w:numPr>
          <w:ilvl w:val="0"/>
          <w:numId w:val="19"/>
        </w:numPr>
        <w:spacing w:line="276" w:lineRule="auto"/>
        <w:ind w:left="1080"/>
        <w:rPr>
          <w:rFonts w:ascii="Times New Roman" w:hAnsi="Times New Roman" w:cs="Times New Roman"/>
          <w:szCs w:val="24"/>
        </w:rPr>
      </w:pPr>
      <w:r w:rsidRPr="004071DB">
        <w:rPr>
          <w:rStyle w:val="tlid-translation"/>
          <w:rFonts w:ascii="Times New Roman" w:hAnsi="Times New Roman" w:cs="Times New Roman"/>
          <w:szCs w:val="24"/>
          <w:lang w:val="sq-AL"/>
        </w:rPr>
        <w:t>përcaktimet e emërtimit të origjinës të mbrojtur ose treguesve gjeografikë të mbrojtur.</w:t>
      </w:r>
    </w:p>
    <w:p w:rsidR="00904EC1" w:rsidRPr="004071DB" w:rsidRDefault="006F7782" w:rsidP="00D62B5C">
      <w:pPr>
        <w:pStyle w:val="USTustnpkodeksu"/>
        <w:numPr>
          <w:ilvl w:val="0"/>
          <w:numId w:val="18"/>
        </w:numPr>
        <w:spacing w:line="276" w:lineRule="auto"/>
        <w:ind w:left="360"/>
        <w:rPr>
          <w:rFonts w:ascii="Times New Roman" w:hAnsi="Times New Roman" w:cs="Times New Roman"/>
          <w:szCs w:val="24"/>
          <w:lang w:val="en-GB"/>
        </w:rPr>
      </w:pPr>
      <w:r w:rsidRPr="004071DB">
        <w:rPr>
          <w:rStyle w:val="tlid-translation"/>
          <w:rFonts w:ascii="Times New Roman" w:hAnsi="Times New Roman" w:cs="Times New Roman"/>
          <w:szCs w:val="24"/>
          <w:lang w:val="sq-AL"/>
        </w:rPr>
        <w:t>Kërkesa duhet të shoqërohet me një kopje të rregullave të përdorura nga prodhuesit e verës, që rregullojnë përdorimin e termit tradicional n</w:t>
      </w:r>
      <w:r w:rsidR="00372674" w:rsidRPr="004071DB">
        <w:rPr>
          <w:rStyle w:val="tlid-translation"/>
          <w:rFonts w:ascii="Times New Roman" w:hAnsi="Times New Roman" w:cs="Times New Roman"/>
          <w:szCs w:val="24"/>
          <w:lang w:val="sq-AL"/>
        </w:rPr>
        <w:t>ë</w:t>
      </w:r>
      <w:r w:rsidRPr="004071DB">
        <w:rPr>
          <w:rStyle w:val="tlid-translation"/>
          <w:rFonts w:ascii="Times New Roman" w:hAnsi="Times New Roman" w:cs="Times New Roman"/>
          <w:szCs w:val="24"/>
          <w:lang w:val="sq-AL"/>
        </w:rPr>
        <w:t xml:space="preserve"> fjal</w:t>
      </w:r>
      <w:r w:rsidR="00372674" w:rsidRPr="004071DB">
        <w:rPr>
          <w:rStyle w:val="tlid-translation"/>
          <w:rFonts w:ascii="Times New Roman" w:hAnsi="Times New Roman" w:cs="Times New Roman"/>
          <w:szCs w:val="24"/>
          <w:lang w:val="sq-AL"/>
        </w:rPr>
        <w:t>ë</w:t>
      </w:r>
      <w:r w:rsidR="00904EC1" w:rsidRPr="004071DB">
        <w:rPr>
          <w:rFonts w:ascii="Times New Roman" w:hAnsi="Times New Roman" w:cs="Times New Roman"/>
          <w:szCs w:val="24"/>
          <w:lang w:val="en-GB"/>
        </w:rPr>
        <w:t>.</w:t>
      </w:r>
    </w:p>
    <w:p w:rsidR="006F7782" w:rsidRPr="004071DB" w:rsidRDefault="006F7782" w:rsidP="00D62B5C">
      <w:pPr>
        <w:pStyle w:val="USTustnpkodeksu"/>
        <w:numPr>
          <w:ilvl w:val="0"/>
          <w:numId w:val="18"/>
        </w:numPr>
        <w:spacing w:line="276" w:lineRule="auto"/>
        <w:ind w:left="360"/>
        <w:rPr>
          <w:rStyle w:val="tlid-translation"/>
          <w:rFonts w:ascii="Times New Roman" w:hAnsi="Times New Roman" w:cs="Times New Roman"/>
          <w:szCs w:val="24"/>
          <w:lang w:val="sq-AL"/>
        </w:rPr>
      </w:pPr>
      <w:r w:rsidRPr="004071DB">
        <w:rPr>
          <w:rStyle w:val="tlid-translation"/>
          <w:rFonts w:ascii="Times New Roman" w:hAnsi="Times New Roman" w:cs="Times New Roman"/>
          <w:szCs w:val="24"/>
          <w:lang w:val="sq-AL"/>
        </w:rPr>
        <w:t>Në qoftëse aplikimi nuk plotësohet në mënyrën e duhur ose dokumentat e përcaktuara në pikën 4, të këtij neni, nuk paraqiten së bashku me aplikimin, aplikimi nuk do të pranohet.</w:t>
      </w:r>
    </w:p>
    <w:p w:rsidR="00DD19E4" w:rsidRDefault="006F7782" w:rsidP="00D62B5C">
      <w:pPr>
        <w:pStyle w:val="USTustnpkodeksu"/>
        <w:numPr>
          <w:ilvl w:val="0"/>
          <w:numId w:val="18"/>
        </w:numPr>
        <w:spacing w:line="276" w:lineRule="auto"/>
        <w:ind w:left="360"/>
        <w:rPr>
          <w:rFonts w:ascii="Times New Roman" w:hAnsi="Times New Roman" w:cs="Times New Roman"/>
          <w:szCs w:val="24"/>
          <w:lang w:val="en-GB"/>
        </w:rPr>
      </w:pPr>
      <w:r w:rsidRPr="004071DB">
        <w:rPr>
          <w:rFonts w:ascii="Times New Roman" w:hAnsi="Times New Roman" w:cs="Times New Roman"/>
          <w:szCs w:val="24"/>
          <w:lang w:val="en-GB"/>
        </w:rPr>
        <w:t>Forma e aplikimit dhe kund</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rshtimit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termat tradicional</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rcaktohet me Urdh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w:t>
      </w:r>
      <w:r w:rsidR="00DD19E4"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Ministri</w:t>
      </w:r>
      <w:r w:rsidR="00DD19E4" w:rsidRPr="004071DB">
        <w:rPr>
          <w:rFonts w:ascii="Times New Roman" w:hAnsi="Times New Roman" w:cs="Times New Roman"/>
          <w:szCs w:val="24"/>
          <w:lang w:val="en-GB"/>
        </w:rPr>
        <w:t>.</w:t>
      </w:r>
    </w:p>
    <w:p w:rsidR="002F7AE0" w:rsidRPr="004071DB" w:rsidRDefault="002F7AE0" w:rsidP="00D62B5C">
      <w:pPr>
        <w:pStyle w:val="USTustnpkodeksu"/>
        <w:numPr>
          <w:ilvl w:val="0"/>
          <w:numId w:val="18"/>
        </w:numPr>
        <w:spacing w:line="276" w:lineRule="auto"/>
        <w:ind w:left="360"/>
        <w:rPr>
          <w:rFonts w:ascii="Times New Roman" w:hAnsi="Times New Roman" w:cs="Times New Roman"/>
          <w:szCs w:val="24"/>
          <w:lang w:val="en-GB"/>
        </w:rPr>
      </w:pPr>
      <w:r>
        <w:rPr>
          <w:rFonts w:ascii="Times New Roman" w:hAnsi="Times New Roman" w:cs="Times New Roman"/>
          <w:szCs w:val="24"/>
          <w:lang w:val="en-GB"/>
        </w:rPr>
        <w:t>Tarifat e sh</w:t>
      </w:r>
      <w:r w:rsidR="005C60D5">
        <w:rPr>
          <w:rFonts w:ascii="Times New Roman" w:hAnsi="Times New Roman" w:cs="Times New Roman"/>
          <w:szCs w:val="24"/>
          <w:lang w:val="en-GB"/>
        </w:rPr>
        <w:t>ë</w:t>
      </w:r>
      <w:r>
        <w:rPr>
          <w:rFonts w:ascii="Times New Roman" w:hAnsi="Times New Roman" w:cs="Times New Roman"/>
          <w:szCs w:val="24"/>
          <w:lang w:val="en-GB"/>
        </w:rPr>
        <w:t>rbimeve p</w:t>
      </w:r>
      <w:r w:rsidR="005C60D5">
        <w:rPr>
          <w:rFonts w:ascii="Times New Roman" w:hAnsi="Times New Roman" w:cs="Times New Roman"/>
          <w:szCs w:val="24"/>
          <w:lang w:val="en-GB"/>
        </w:rPr>
        <w:t>ë</w:t>
      </w:r>
      <w:r>
        <w:rPr>
          <w:rFonts w:ascii="Times New Roman" w:hAnsi="Times New Roman" w:cs="Times New Roman"/>
          <w:szCs w:val="24"/>
          <w:lang w:val="en-GB"/>
        </w:rPr>
        <w:t xml:space="preserve">r regjistrimin </w:t>
      </w:r>
      <w:proofErr w:type="gramStart"/>
      <w:r>
        <w:rPr>
          <w:rFonts w:ascii="Times New Roman" w:hAnsi="Times New Roman" w:cs="Times New Roman"/>
          <w:szCs w:val="24"/>
          <w:lang w:val="en-GB"/>
        </w:rPr>
        <w:t>dhe  kund</w:t>
      </w:r>
      <w:r w:rsidR="005C60D5">
        <w:rPr>
          <w:rFonts w:ascii="Times New Roman" w:hAnsi="Times New Roman" w:cs="Times New Roman"/>
          <w:szCs w:val="24"/>
          <w:lang w:val="en-GB"/>
        </w:rPr>
        <w:t>ë</w:t>
      </w:r>
      <w:r>
        <w:rPr>
          <w:rFonts w:ascii="Times New Roman" w:hAnsi="Times New Roman" w:cs="Times New Roman"/>
          <w:szCs w:val="24"/>
          <w:lang w:val="en-GB"/>
        </w:rPr>
        <w:t>rshtimin</w:t>
      </w:r>
      <w:proofErr w:type="gramEnd"/>
      <w:r>
        <w:rPr>
          <w:rFonts w:ascii="Times New Roman" w:hAnsi="Times New Roman" w:cs="Times New Roman"/>
          <w:szCs w:val="24"/>
          <w:lang w:val="en-GB"/>
        </w:rPr>
        <w:t xml:space="preserve"> e termave tradicional</w:t>
      </w:r>
      <w:r w:rsidR="005C60D5">
        <w:rPr>
          <w:rFonts w:ascii="Times New Roman" w:hAnsi="Times New Roman" w:cs="Times New Roman"/>
          <w:szCs w:val="24"/>
          <w:lang w:val="en-GB"/>
        </w:rPr>
        <w:t>ë</w:t>
      </w:r>
      <w:r>
        <w:rPr>
          <w:rFonts w:ascii="Times New Roman" w:hAnsi="Times New Roman" w:cs="Times New Roman"/>
          <w:szCs w:val="24"/>
          <w:lang w:val="en-GB"/>
        </w:rPr>
        <w:t xml:space="preserve"> paguhen nga aplikanti dhe p</w:t>
      </w:r>
      <w:r w:rsidR="005C60D5">
        <w:rPr>
          <w:rFonts w:ascii="Times New Roman" w:hAnsi="Times New Roman" w:cs="Times New Roman"/>
          <w:szCs w:val="24"/>
          <w:lang w:val="en-GB"/>
        </w:rPr>
        <w:t>ë</w:t>
      </w:r>
      <w:r>
        <w:rPr>
          <w:rFonts w:ascii="Times New Roman" w:hAnsi="Times New Roman" w:cs="Times New Roman"/>
          <w:szCs w:val="24"/>
          <w:lang w:val="en-GB"/>
        </w:rPr>
        <w:t>rcaktohen me udh</w:t>
      </w:r>
      <w:r w:rsidR="005C60D5">
        <w:rPr>
          <w:rFonts w:ascii="Times New Roman" w:hAnsi="Times New Roman" w:cs="Times New Roman"/>
          <w:szCs w:val="24"/>
          <w:lang w:val="en-GB"/>
        </w:rPr>
        <w:t>ë</w:t>
      </w:r>
      <w:r>
        <w:rPr>
          <w:rFonts w:ascii="Times New Roman" w:hAnsi="Times New Roman" w:cs="Times New Roman"/>
          <w:szCs w:val="24"/>
          <w:lang w:val="en-GB"/>
        </w:rPr>
        <w:t>zim t</w:t>
      </w:r>
      <w:r w:rsidR="005C60D5">
        <w:rPr>
          <w:rFonts w:ascii="Times New Roman" w:hAnsi="Times New Roman" w:cs="Times New Roman"/>
          <w:szCs w:val="24"/>
          <w:lang w:val="en-GB"/>
        </w:rPr>
        <w:t>ë</w:t>
      </w:r>
      <w:r>
        <w:rPr>
          <w:rFonts w:ascii="Times New Roman" w:hAnsi="Times New Roman" w:cs="Times New Roman"/>
          <w:szCs w:val="24"/>
          <w:lang w:val="en-GB"/>
        </w:rPr>
        <w:t xml:space="preserve"> p</w:t>
      </w:r>
      <w:r w:rsidR="005C60D5">
        <w:rPr>
          <w:rFonts w:ascii="Times New Roman" w:hAnsi="Times New Roman" w:cs="Times New Roman"/>
          <w:szCs w:val="24"/>
          <w:lang w:val="en-GB"/>
        </w:rPr>
        <w:t>ë</w:t>
      </w:r>
      <w:r>
        <w:rPr>
          <w:rFonts w:ascii="Times New Roman" w:hAnsi="Times New Roman" w:cs="Times New Roman"/>
          <w:szCs w:val="24"/>
          <w:lang w:val="en-GB"/>
        </w:rPr>
        <w:t>rbashk</w:t>
      </w:r>
      <w:r w:rsidR="005C60D5">
        <w:rPr>
          <w:rFonts w:ascii="Times New Roman" w:hAnsi="Times New Roman" w:cs="Times New Roman"/>
          <w:szCs w:val="24"/>
          <w:lang w:val="en-GB"/>
        </w:rPr>
        <w:t>ë</w:t>
      </w:r>
      <w:r>
        <w:rPr>
          <w:rFonts w:ascii="Times New Roman" w:hAnsi="Times New Roman" w:cs="Times New Roman"/>
          <w:szCs w:val="24"/>
          <w:lang w:val="en-GB"/>
        </w:rPr>
        <w:t>t t</w:t>
      </w:r>
      <w:r w:rsidR="005C60D5">
        <w:rPr>
          <w:rFonts w:ascii="Times New Roman" w:hAnsi="Times New Roman" w:cs="Times New Roman"/>
          <w:szCs w:val="24"/>
          <w:lang w:val="en-GB"/>
        </w:rPr>
        <w:t>ë</w:t>
      </w:r>
      <w:r>
        <w:rPr>
          <w:rFonts w:ascii="Times New Roman" w:hAnsi="Times New Roman" w:cs="Times New Roman"/>
          <w:szCs w:val="24"/>
          <w:lang w:val="en-GB"/>
        </w:rPr>
        <w:t xml:space="preserve"> ministrit dhe ministrit p</w:t>
      </w:r>
      <w:r w:rsidR="005C60D5">
        <w:rPr>
          <w:rFonts w:ascii="Times New Roman" w:hAnsi="Times New Roman" w:cs="Times New Roman"/>
          <w:szCs w:val="24"/>
          <w:lang w:val="en-GB"/>
        </w:rPr>
        <w:t>ë</w:t>
      </w:r>
      <w:r>
        <w:rPr>
          <w:rFonts w:ascii="Times New Roman" w:hAnsi="Times New Roman" w:cs="Times New Roman"/>
          <w:szCs w:val="24"/>
          <w:lang w:val="en-GB"/>
        </w:rPr>
        <w:t>rgjegj</w:t>
      </w:r>
      <w:r w:rsidR="005C60D5">
        <w:rPr>
          <w:rFonts w:ascii="Times New Roman" w:hAnsi="Times New Roman" w:cs="Times New Roman"/>
          <w:szCs w:val="24"/>
          <w:lang w:val="en-GB"/>
        </w:rPr>
        <w:t>ë</w:t>
      </w:r>
      <w:r>
        <w:rPr>
          <w:rFonts w:ascii="Times New Roman" w:hAnsi="Times New Roman" w:cs="Times New Roman"/>
          <w:szCs w:val="24"/>
          <w:lang w:val="en-GB"/>
        </w:rPr>
        <w:t>s p</w:t>
      </w:r>
      <w:r w:rsidR="005C60D5">
        <w:rPr>
          <w:rFonts w:ascii="Times New Roman" w:hAnsi="Times New Roman" w:cs="Times New Roman"/>
          <w:szCs w:val="24"/>
          <w:lang w:val="en-GB"/>
        </w:rPr>
        <w:t>ë</w:t>
      </w:r>
      <w:r>
        <w:rPr>
          <w:rFonts w:ascii="Times New Roman" w:hAnsi="Times New Roman" w:cs="Times New Roman"/>
          <w:szCs w:val="24"/>
          <w:lang w:val="en-GB"/>
        </w:rPr>
        <w:t>r financat.</w:t>
      </w:r>
    </w:p>
    <w:p w:rsidR="00904EC1" w:rsidRDefault="00904EC1" w:rsidP="0046575A">
      <w:pPr>
        <w:spacing w:line="276" w:lineRule="auto"/>
        <w:jc w:val="both"/>
        <w:rPr>
          <w:rFonts w:cs="Times New Roman"/>
          <w:szCs w:val="24"/>
          <w:lang w:val="en-GB"/>
        </w:rPr>
      </w:pPr>
    </w:p>
    <w:p w:rsidR="008C0213" w:rsidRPr="004071DB" w:rsidRDefault="008C0213" w:rsidP="0046575A">
      <w:pPr>
        <w:spacing w:line="276" w:lineRule="auto"/>
        <w:jc w:val="both"/>
        <w:rPr>
          <w:rFonts w:cs="Times New Roman"/>
          <w:szCs w:val="24"/>
          <w:lang w:val="en-GB"/>
        </w:rPr>
      </w:pPr>
    </w:p>
    <w:p w:rsidR="00820ADE" w:rsidRPr="004071DB" w:rsidRDefault="007309FC" w:rsidP="00995ACC">
      <w:pPr>
        <w:pStyle w:val="ARTartustawynprozporzdzenia"/>
        <w:spacing w:before="0" w:line="276" w:lineRule="auto"/>
        <w:ind w:firstLine="0"/>
        <w:jc w:val="center"/>
        <w:rPr>
          <w:rStyle w:val="Ppogrubienie"/>
          <w:rFonts w:ascii="Times New Roman" w:hAnsi="Times New Roman" w:cs="Times New Roman"/>
          <w:szCs w:val="24"/>
          <w:lang w:val="en-GB"/>
        </w:rPr>
      </w:pPr>
      <w:r>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820ADE" w:rsidRPr="004071DB">
        <w:rPr>
          <w:rStyle w:val="Ppogrubienie"/>
          <w:rFonts w:ascii="Times New Roman" w:hAnsi="Times New Roman" w:cs="Times New Roman"/>
          <w:szCs w:val="24"/>
          <w:lang w:val="en-GB"/>
        </w:rPr>
        <w:t xml:space="preserve">23 </w:t>
      </w:r>
    </w:p>
    <w:p w:rsidR="00904EC1" w:rsidRPr="004071DB" w:rsidRDefault="006F7782" w:rsidP="00995ACC">
      <w:pPr>
        <w:pStyle w:val="ARTartustawynprozporzdzenia"/>
        <w:spacing w:before="0" w:line="276" w:lineRule="auto"/>
        <w:ind w:firstLine="0"/>
        <w:jc w:val="center"/>
        <w:rPr>
          <w:rFonts w:ascii="Times New Roman" w:hAnsi="Times New Roman" w:cs="Times New Roman"/>
          <w:b/>
          <w:szCs w:val="24"/>
          <w:lang w:eastAsia="en-US"/>
        </w:rPr>
      </w:pPr>
      <w:r w:rsidRPr="004071DB">
        <w:rPr>
          <w:rStyle w:val="Ppogrubienie"/>
          <w:rFonts w:ascii="Times New Roman" w:hAnsi="Times New Roman" w:cs="Times New Roman"/>
          <w:szCs w:val="24"/>
          <w:lang w:val="en-GB"/>
        </w:rPr>
        <w:t xml:space="preserve">Kushtet e </w:t>
      </w:r>
      <w:r w:rsidRPr="004071DB">
        <w:rPr>
          <w:rFonts w:ascii="Times New Roman" w:hAnsi="Times New Roman" w:cs="Times New Roman"/>
          <w:b/>
          <w:szCs w:val="24"/>
          <w:lang w:eastAsia="en-US"/>
        </w:rPr>
        <w:t>vlefshmërisë</w:t>
      </w:r>
    </w:p>
    <w:p w:rsidR="00820ADE" w:rsidRPr="004071DB" w:rsidRDefault="00820ADE" w:rsidP="0046575A">
      <w:pPr>
        <w:pStyle w:val="ARTartustawynprozporzdzenia"/>
        <w:spacing w:before="0" w:line="276" w:lineRule="auto"/>
        <w:ind w:firstLine="0"/>
        <w:rPr>
          <w:rStyle w:val="Ppogrubienie"/>
          <w:rFonts w:ascii="Times New Roman" w:hAnsi="Times New Roman" w:cs="Times New Roman"/>
          <w:szCs w:val="24"/>
          <w:lang w:val="en-GB"/>
        </w:rPr>
      </w:pPr>
    </w:p>
    <w:p w:rsidR="00904EC1" w:rsidRPr="004071DB" w:rsidRDefault="008377F2" w:rsidP="00D62B5C">
      <w:pPr>
        <w:pStyle w:val="USTustnpkodeksu"/>
        <w:numPr>
          <w:ilvl w:val="0"/>
          <w:numId w:val="20"/>
        </w:numPr>
        <w:spacing w:line="276" w:lineRule="auto"/>
        <w:ind w:left="360"/>
        <w:rPr>
          <w:rFonts w:ascii="Times New Roman" w:hAnsi="Times New Roman" w:cs="Times New Roman"/>
          <w:szCs w:val="24"/>
          <w:lang w:val="en-GB"/>
        </w:rPr>
      </w:pPr>
      <w:r w:rsidRPr="004071DB">
        <w:rPr>
          <w:rFonts w:ascii="Times New Roman" w:hAnsi="Times New Roman" w:cs="Times New Roman"/>
          <w:szCs w:val="24"/>
          <w:lang w:val="en-GB"/>
        </w:rPr>
        <w:t>Një aplikim për mbrojtjen e termit tradicional do të konsiderohet i vlefshëm në rast se emri për të cilin kërkohet mbrojtje</w:t>
      </w:r>
      <w:r w:rsidR="00904EC1" w:rsidRPr="004071DB">
        <w:rPr>
          <w:rFonts w:ascii="Times New Roman" w:hAnsi="Times New Roman" w:cs="Times New Roman"/>
          <w:szCs w:val="24"/>
          <w:lang w:val="en-GB"/>
        </w:rPr>
        <w:t>:</w:t>
      </w:r>
    </w:p>
    <w:p w:rsidR="00904EC1" w:rsidRPr="004071DB" w:rsidRDefault="008377F2" w:rsidP="00D62B5C">
      <w:pPr>
        <w:pStyle w:val="PKTpunkt"/>
        <w:numPr>
          <w:ilvl w:val="1"/>
          <w:numId w:val="20"/>
        </w:numPr>
        <w:spacing w:line="276" w:lineRule="auto"/>
        <w:ind w:left="1230"/>
        <w:rPr>
          <w:rFonts w:ascii="Times New Roman" w:hAnsi="Times New Roman" w:cs="Times New Roman"/>
          <w:szCs w:val="24"/>
          <w:lang w:val="en-GB"/>
        </w:rPr>
      </w:pPr>
      <w:r w:rsidRPr="004071DB">
        <w:rPr>
          <w:rFonts w:ascii="Times New Roman" w:hAnsi="Times New Roman" w:cs="Times New Roman"/>
          <w:szCs w:val="24"/>
          <w:lang w:val="en-GB"/>
        </w:rPr>
        <w:t>plotëson kërkesat e termit tradicional</w:t>
      </w:r>
      <w:r w:rsidR="00904EC1" w:rsidRPr="004071DB">
        <w:rPr>
          <w:rFonts w:ascii="Times New Roman" w:hAnsi="Times New Roman" w:cs="Times New Roman"/>
          <w:szCs w:val="24"/>
          <w:lang w:val="en-GB"/>
        </w:rPr>
        <w:t>;</w:t>
      </w:r>
    </w:p>
    <w:p w:rsidR="00904EC1" w:rsidRPr="004071DB" w:rsidRDefault="008377F2" w:rsidP="00D62B5C">
      <w:pPr>
        <w:pStyle w:val="PKTpunkt"/>
        <w:numPr>
          <w:ilvl w:val="1"/>
          <w:numId w:val="20"/>
        </w:numPr>
        <w:spacing w:line="276" w:lineRule="auto"/>
        <w:ind w:left="1230"/>
        <w:rPr>
          <w:rFonts w:ascii="Times New Roman" w:hAnsi="Times New Roman" w:cs="Times New Roman"/>
          <w:szCs w:val="24"/>
          <w:lang w:val="en-GB"/>
        </w:rPr>
      </w:pPr>
      <w:r w:rsidRPr="004071DB">
        <w:rPr>
          <w:rFonts w:ascii="Times New Roman" w:hAnsi="Times New Roman" w:cs="Times New Roman"/>
          <w:szCs w:val="24"/>
          <w:lang w:val="en-GB"/>
        </w:rPr>
        <w:t>Konsiston ekskluzivisht, ose</w:t>
      </w:r>
      <w:r w:rsidR="00904EC1" w:rsidRPr="004071DB">
        <w:rPr>
          <w:rFonts w:ascii="Times New Roman" w:hAnsi="Times New Roman" w:cs="Times New Roman"/>
          <w:szCs w:val="24"/>
          <w:lang w:val="en-GB"/>
        </w:rPr>
        <w:t>:</w:t>
      </w:r>
    </w:p>
    <w:p w:rsidR="008377F2" w:rsidRPr="004071DB" w:rsidRDefault="008377F2" w:rsidP="00D62B5C">
      <w:pPr>
        <w:pStyle w:val="LITlitera"/>
        <w:numPr>
          <w:ilvl w:val="0"/>
          <w:numId w:val="21"/>
        </w:numPr>
        <w:spacing w:line="276" w:lineRule="auto"/>
        <w:ind w:left="2160"/>
        <w:rPr>
          <w:rFonts w:ascii="Times New Roman" w:hAnsi="Times New Roman" w:cs="Times New Roman"/>
          <w:szCs w:val="24"/>
          <w:lang w:val="en-GB"/>
        </w:rPr>
      </w:pPr>
      <w:r w:rsidRPr="004071DB">
        <w:rPr>
          <w:rFonts w:ascii="Times New Roman" w:hAnsi="Times New Roman" w:cs="Times New Roman"/>
          <w:szCs w:val="24"/>
          <w:lang w:val="en-GB"/>
        </w:rPr>
        <w:t>në një emër të përdorur tradicionalisht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pakt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5 vjet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gjuh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shqipe ose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pakt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15 vjet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gjuh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rdorur në tregëti në një pjesë të madhe të territorit të Republikës së Shqipërisë, për të dalluar kategori specifike të produkteve të rrushit për verë; ose </w:t>
      </w:r>
    </w:p>
    <w:p w:rsidR="00904EC1" w:rsidRPr="004071DB" w:rsidRDefault="008377F2" w:rsidP="00D62B5C">
      <w:pPr>
        <w:pStyle w:val="LITlitera"/>
        <w:numPr>
          <w:ilvl w:val="0"/>
          <w:numId w:val="21"/>
        </w:numPr>
        <w:spacing w:line="276" w:lineRule="auto"/>
        <w:ind w:left="2160"/>
        <w:rPr>
          <w:rFonts w:ascii="Times New Roman" w:hAnsi="Times New Roman" w:cs="Times New Roman"/>
          <w:szCs w:val="24"/>
          <w:lang w:val="en-GB"/>
        </w:rPr>
      </w:pPr>
      <w:r w:rsidRPr="004071DB">
        <w:rPr>
          <w:rFonts w:ascii="Times New Roman" w:hAnsi="Times New Roman" w:cs="Times New Roman"/>
          <w:szCs w:val="24"/>
          <w:lang w:val="en-GB"/>
        </w:rPr>
        <w:t>në një emër me reputacion i përdorur në tregëti në territorin e Republikës së Shqipërisë për të dalluar kategori specifike të produkteve të rrushit për verë.</w:t>
      </w:r>
    </w:p>
    <w:p w:rsidR="00DF0F67" w:rsidRPr="004071DB" w:rsidRDefault="008377F2" w:rsidP="00D62B5C">
      <w:pPr>
        <w:pStyle w:val="PKTpunkt"/>
        <w:numPr>
          <w:ilvl w:val="1"/>
          <w:numId w:val="20"/>
        </w:numPr>
        <w:spacing w:line="276" w:lineRule="auto"/>
        <w:ind w:left="360" w:firstLine="0"/>
        <w:rPr>
          <w:rFonts w:ascii="Times New Roman" w:hAnsi="Times New Roman" w:cs="Times New Roman"/>
          <w:szCs w:val="24"/>
          <w:lang w:val="en-GB"/>
        </w:rPr>
      </w:pPr>
      <w:r w:rsidRPr="004071DB">
        <w:rPr>
          <w:rFonts w:ascii="Times New Roman" w:hAnsi="Times New Roman" w:cs="Times New Roman"/>
          <w:szCs w:val="24"/>
          <w:lang w:val="en-GB"/>
        </w:rPr>
        <w:t>nuk është bërë i përgjithshëm; dhe</w:t>
      </w:r>
      <w:r w:rsidR="00DF0F67" w:rsidRPr="004071DB">
        <w:rPr>
          <w:rFonts w:ascii="Times New Roman" w:hAnsi="Times New Roman" w:cs="Times New Roman"/>
          <w:szCs w:val="24"/>
          <w:lang w:val="en-GB"/>
        </w:rPr>
        <w:t xml:space="preserve"> </w:t>
      </w:r>
    </w:p>
    <w:p w:rsidR="00904EC1" w:rsidRPr="004071DB" w:rsidRDefault="00DF0F67" w:rsidP="00D62B5C">
      <w:pPr>
        <w:pStyle w:val="PKTpunkt"/>
        <w:numPr>
          <w:ilvl w:val="1"/>
          <w:numId w:val="20"/>
        </w:numPr>
        <w:spacing w:line="276" w:lineRule="auto"/>
        <w:ind w:left="360" w:firstLine="0"/>
        <w:rPr>
          <w:rFonts w:ascii="Times New Roman" w:hAnsi="Times New Roman" w:cs="Times New Roman"/>
          <w:szCs w:val="24"/>
          <w:lang w:val="en-GB"/>
        </w:rPr>
      </w:pPr>
      <w:r w:rsidRPr="004071DB">
        <w:rPr>
          <w:rFonts w:ascii="Times New Roman" w:hAnsi="Times New Roman" w:cs="Times New Roman"/>
          <w:szCs w:val="24"/>
          <w:lang w:val="en-GB"/>
        </w:rPr>
        <w:t xml:space="preserve">i </w:t>
      </w:r>
      <w:r w:rsidR="008377F2" w:rsidRPr="004071DB">
        <w:rPr>
          <w:rStyle w:val="tlid-translation"/>
          <w:rFonts w:ascii="Times New Roman" w:hAnsi="Times New Roman" w:cs="Times New Roman"/>
          <w:szCs w:val="24"/>
          <w:lang w:val="sq-AL"/>
        </w:rPr>
        <w:t>nënshtrohet kushteve të përdorimit siç parashikohet nga rregullat e zbatueshme për prodhuesit e verës, përfshirë ato që burojnë nga organizatat profesionale përfaqësuese.</w:t>
      </w:r>
    </w:p>
    <w:p w:rsidR="00904EC1" w:rsidRPr="004071DB" w:rsidRDefault="008377F2" w:rsidP="00D62B5C">
      <w:pPr>
        <w:pStyle w:val="USTustnpkodeksu"/>
        <w:numPr>
          <w:ilvl w:val="0"/>
          <w:numId w:val="20"/>
        </w:numPr>
        <w:spacing w:line="276" w:lineRule="auto"/>
        <w:ind w:left="360"/>
        <w:rPr>
          <w:rFonts w:ascii="Times New Roman" w:hAnsi="Times New Roman" w:cs="Times New Roman"/>
          <w:szCs w:val="24"/>
          <w:lang w:val="en-GB"/>
        </w:rPr>
      </w:pPr>
      <w:r w:rsidRPr="004071DB">
        <w:rPr>
          <w:rFonts w:ascii="Times New Roman" w:hAnsi="Times New Roman" w:cs="Times New Roman"/>
          <w:szCs w:val="24"/>
          <w:lang w:val="en-GB"/>
        </w:rPr>
        <w:t xml:space="preserve">Për qëllime të gërmës c), </w:t>
      </w:r>
      <w:r w:rsidR="00DF0F67" w:rsidRPr="004071DB">
        <w:rPr>
          <w:rFonts w:ascii="Times New Roman" w:hAnsi="Times New Roman" w:cs="Times New Roman"/>
          <w:szCs w:val="24"/>
          <w:lang w:val="en-GB"/>
        </w:rPr>
        <w:t>t</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 pikë</w:t>
      </w:r>
      <w:r w:rsidR="00DF0F67" w:rsidRPr="004071DB">
        <w:rPr>
          <w:rFonts w:ascii="Times New Roman" w:hAnsi="Times New Roman" w:cs="Times New Roman"/>
          <w:szCs w:val="24"/>
          <w:lang w:val="en-GB"/>
        </w:rPr>
        <w:t>s</w:t>
      </w:r>
      <w:r w:rsidRPr="004071DB">
        <w:rPr>
          <w:rFonts w:ascii="Times New Roman" w:hAnsi="Times New Roman" w:cs="Times New Roman"/>
          <w:szCs w:val="24"/>
          <w:lang w:val="en-GB"/>
        </w:rPr>
        <w:t xml:space="preserve"> 1 të këtij neni, një emër që është bërë “i përgjithshëm” </w:t>
      </w:r>
      <w:r w:rsidRPr="004071DB">
        <w:rPr>
          <w:rStyle w:val="tlid-translation"/>
          <w:rFonts w:ascii="Times New Roman" w:hAnsi="Times New Roman" w:cs="Times New Roman"/>
          <w:szCs w:val="24"/>
          <w:lang w:val="sq-AL"/>
        </w:rPr>
        <w:t xml:space="preserve">do të thotë emri i cili, megjithëse lidhet me një metodë specifike të prodhimit ose metodën e vjetërimit, ose cilësinë, ngjyrën, llojin e vendit, ose një ngjarje të veçantë të lidhur me </w:t>
      </w:r>
      <w:r w:rsidRPr="004071DB">
        <w:rPr>
          <w:rStyle w:val="tlid-translation"/>
          <w:rFonts w:ascii="Times New Roman" w:hAnsi="Times New Roman" w:cs="Times New Roman"/>
          <w:szCs w:val="24"/>
          <w:lang w:val="sq-AL"/>
        </w:rPr>
        <w:lastRenderedPageBreak/>
        <w:t>historinë e një produkti të rrushit për verë, është bërë emri i zakonshëm i këtij produkti në Republikën e Shqipërisë.</w:t>
      </w:r>
    </w:p>
    <w:p w:rsidR="00904EC1" w:rsidRPr="004071DB" w:rsidRDefault="00904EC1" w:rsidP="0046575A">
      <w:pPr>
        <w:spacing w:line="276" w:lineRule="auto"/>
        <w:jc w:val="both"/>
        <w:rPr>
          <w:rFonts w:cs="Times New Roman"/>
          <w:szCs w:val="24"/>
          <w:lang w:val="en-GB"/>
        </w:rPr>
      </w:pPr>
    </w:p>
    <w:p w:rsidR="002F7AE0" w:rsidRDefault="002F7AE0" w:rsidP="00995ACC">
      <w:pPr>
        <w:pStyle w:val="ARTartustawynprozporzdzenia"/>
        <w:spacing w:before="0" w:line="276" w:lineRule="auto"/>
        <w:ind w:firstLine="0"/>
        <w:jc w:val="center"/>
        <w:rPr>
          <w:rStyle w:val="Ppogrubienie"/>
          <w:rFonts w:ascii="Times New Roman" w:hAnsi="Times New Roman" w:cs="Times New Roman"/>
          <w:szCs w:val="24"/>
          <w:lang w:val="en-GB"/>
        </w:rPr>
      </w:pPr>
    </w:p>
    <w:p w:rsidR="00DF0F67" w:rsidRPr="004071DB" w:rsidRDefault="008A4C80"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DF0F67" w:rsidRPr="004071DB">
        <w:rPr>
          <w:rStyle w:val="Ppogrubienie"/>
          <w:rFonts w:ascii="Times New Roman" w:hAnsi="Times New Roman" w:cs="Times New Roman"/>
          <w:szCs w:val="24"/>
          <w:lang w:val="en-GB"/>
        </w:rPr>
        <w:t xml:space="preserve">24 </w:t>
      </w:r>
    </w:p>
    <w:p w:rsidR="00904EC1" w:rsidRDefault="008377F2" w:rsidP="00995ACC">
      <w:pPr>
        <w:pStyle w:val="ARTartustawynprozporzdzenia"/>
        <w:spacing w:before="0" w:line="276" w:lineRule="auto"/>
        <w:ind w:firstLine="0"/>
        <w:jc w:val="center"/>
        <w:rPr>
          <w:rFonts w:ascii="Times New Roman" w:hAnsi="Times New Roman" w:cs="Times New Roman"/>
          <w:b/>
          <w:szCs w:val="24"/>
          <w:lang w:eastAsia="en-US"/>
        </w:rPr>
      </w:pPr>
      <w:r w:rsidRPr="004071DB">
        <w:rPr>
          <w:rFonts w:ascii="Times New Roman" w:hAnsi="Times New Roman" w:cs="Times New Roman"/>
          <w:b/>
          <w:szCs w:val="24"/>
          <w:lang w:eastAsia="en-US"/>
        </w:rPr>
        <w:t>Shqyrtimi nga Komisioni i Verës</w:t>
      </w:r>
    </w:p>
    <w:p w:rsidR="007309FC" w:rsidRPr="004071DB" w:rsidRDefault="007309FC" w:rsidP="0046575A">
      <w:pPr>
        <w:pStyle w:val="ARTartustawynprozporzdzenia"/>
        <w:spacing w:before="0" w:line="276" w:lineRule="auto"/>
        <w:rPr>
          <w:rStyle w:val="Ppogrubienie"/>
          <w:rFonts w:ascii="Times New Roman" w:hAnsi="Times New Roman" w:cs="Times New Roman"/>
          <w:szCs w:val="24"/>
          <w:lang w:val="en-GB"/>
        </w:rPr>
      </w:pPr>
    </w:p>
    <w:p w:rsidR="00904EC1" w:rsidRDefault="008A4C80" w:rsidP="0046575A">
      <w:pPr>
        <w:pStyle w:val="ARTartustawynprozporzdzenia"/>
        <w:spacing w:before="0" w:line="276" w:lineRule="auto"/>
        <w:ind w:firstLine="0"/>
        <w:rPr>
          <w:rFonts w:ascii="Times New Roman" w:hAnsi="Times New Roman" w:cs="Times New Roman"/>
          <w:szCs w:val="24"/>
        </w:rPr>
      </w:pPr>
      <w:r w:rsidRPr="004071DB">
        <w:rPr>
          <w:rFonts w:ascii="Times New Roman" w:hAnsi="Times New Roman" w:cs="Times New Roman"/>
          <w:szCs w:val="24"/>
          <w:lang w:eastAsia="en-US"/>
        </w:rPr>
        <w:t>Shqyrtimi i aplikimeve për termin tradicional, kryhet sipas procedurave të përcaktuara në Ligjin nr. 8/2019 datë 26.20.2019 “Për skemat e cilësisë së produkteve bujqësore dhe ushqimore”, mutatis mutandis</w:t>
      </w:r>
      <w:r w:rsidRPr="004071DB">
        <w:rPr>
          <w:rFonts w:ascii="Times New Roman" w:hAnsi="Times New Roman" w:cs="Times New Roman"/>
          <w:szCs w:val="24"/>
        </w:rPr>
        <w:t>.</w:t>
      </w:r>
    </w:p>
    <w:p w:rsidR="002F7AE0" w:rsidRPr="004071DB" w:rsidRDefault="002F7AE0" w:rsidP="0046575A">
      <w:pPr>
        <w:pStyle w:val="ARTartustawynprozporzdzenia"/>
        <w:spacing w:before="0" w:line="276" w:lineRule="auto"/>
        <w:ind w:firstLine="0"/>
        <w:rPr>
          <w:rFonts w:ascii="Times New Roman" w:hAnsi="Times New Roman" w:cs="Times New Roman"/>
          <w:szCs w:val="24"/>
          <w:lang w:val="en-GB"/>
        </w:rPr>
      </w:pPr>
    </w:p>
    <w:p w:rsidR="00DF0F67" w:rsidRPr="004071DB" w:rsidRDefault="00DF0F67" w:rsidP="0046575A">
      <w:pPr>
        <w:pStyle w:val="ARTartustawynprozporzdzenia"/>
        <w:spacing w:before="0" w:line="276" w:lineRule="auto"/>
        <w:ind w:firstLine="0"/>
        <w:rPr>
          <w:rFonts w:ascii="Times New Roman" w:hAnsi="Times New Roman" w:cs="Times New Roman"/>
          <w:szCs w:val="24"/>
          <w:lang w:val="en-GB"/>
        </w:rPr>
      </w:pPr>
    </w:p>
    <w:p w:rsidR="00DF0F67" w:rsidRPr="004071DB" w:rsidRDefault="0039202A"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DF0F67" w:rsidRPr="004071DB">
        <w:rPr>
          <w:rStyle w:val="Ppogrubienie"/>
          <w:rFonts w:ascii="Times New Roman" w:hAnsi="Times New Roman" w:cs="Times New Roman"/>
          <w:szCs w:val="24"/>
          <w:lang w:val="en-GB"/>
        </w:rPr>
        <w:t xml:space="preserve">25 </w:t>
      </w:r>
    </w:p>
    <w:p w:rsidR="00904EC1" w:rsidRPr="004071DB" w:rsidRDefault="0039202A" w:rsidP="00995ACC">
      <w:pPr>
        <w:pStyle w:val="ARTartustawynprozporzdzenia"/>
        <w:spacing w:before="0" w:line="276" w:lineRule="auto"/>
        <w:ind w:firstLine="0"/>
        <w:jc w:val="center"/>
        <w:rPr>
          <w:rStyle w:val="tlid-translation"/>
          <w:rFonts w:ascii="Times New Roman" w:hAnsi="Times New Roman" w:cs="Times New Roman"/>
          <w:b/>
          <w:szCs w:val="24"/>
          <w:lang w:val="sq-AL"/>
        </w:rPr>
      </w:pPr>
      <w:r w:rsidRPr="004071DB">
        <w:rPr>
          <w:rStyle w:val="tlid-translation"/>
          <w:rFonts w:ascii="Times New Roman" w:hAnsi="Times New Roman" w:cs="Times New Roman"/>
          <w:b/>
          <w:szCs w:val="24"/>
          <w:lang w:val="sq-AL"/>
        </w:rPr>
        <w:t>Pranueshmëria dhe arsyet e kundërshtimit</w:t>
      </w:r>
    </w:p>
    <w:p w:rsidR="00DF0F67" w:rsidRPr="004071DB" w:rsidRDefault="00DF0F67" w:rsidP="0046575A">
      <w:pPr>
        <w:pStyle w:val="ARTartustawynprozporzdzenia"/>
        <w:spacing w:before="0" w:line="276" w:lineRule="auto"/>
        <w:ind w:firstLine="0"/>
        <w:rPr>
          <w:rFonts w:ascii="Times New Roman" w:hAnsi="Times New Roman" w:cs="Times New Roman"/>
          <w:b/>
          <w:szCs w:val="24"/>
          <w:lang w:val="en-GB"/>
        </w:rPr>
      </w:pPr>
    </w:p>
    <w:p w:rsidR="00904EC1" w:rsidRPr="004071DB" w:rsidRDefault="0039202A"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Një kundërshtim i vërtetuar do të jetë i pranueshëm kur</w:t>
      </w:r>
      <w:r w:rsidR="00904EC1" w:rsidRPr="004071DB">
        <w:rPr>
          <w:rFonts w:ascii="Times New Roman" w:hAnsi="Times New Roman" w:cs="Times New Roman"/>
          <w:szCs w:val="24"/>
          <w:lang w:val="en-GB"/>
        </w:rPr>
        <w:t>:</w:t>
      </w:r>
    </w:p>
    <w:p w:rsidR="00904EC1" w:rsidRPr="004071DB" w:rsidRDefault="00904EC1" w:rsidP="0046575A">
      <w:pPr>
        <w:pStyle w:val="PKTpunkt"/>
        <w:spacing w:line="276" w:lineRule="auto"/>
        <w:ind w:left="1020"/>
        <w:rPr>
          <w:rFonts w:ascii="Times New Roman" w:hAnsi="Times New Roman" w:cs="Times New Roman"/>
          <w:szCs w:val="24"/>
          <w:lang w:val="en-GB"/>
        </w:rPr>
      </w:pPr>
      <w:r w:rsidRPr="004071DB">
        <w:rPr>
          <w:rFonts w:ascii="Times New Roman" w:hAnsi="Times New Roman" w:cs="Times New Roman"/>
          <w:szCs w:val="24"/>
          <w:lang w:val="en-GB"/>
        </w:rPr>
        <w:t>1)</w:t>
      </w:r>
      <w:r w:rsidRPr="004071DB">
        <w:rPr>
          <w:rFonts w:ascii="Times New Roman" w:hAnsi="Times New Roman" w:cs="Times New Roman"/>
          <w:szCs w:val="24"/>
          <w:lang w:val="en-GB"/>
        </w:rPr>
        <w:tab/>
      </w:r>
      <w:r w:rsidR="0039202A" w:rsidRPr="004071DB">
        <w:rPr>
          <w:rFonts w:ascii="Times New Roman" w:hAnsi="Times New Roman" w:cs="Times New Roman"/>
          <w:szCs w:val="24"/>
          <w:lang w:val="en-GB"/>
        </w:rPr>
        <w:t>paraqitet nga çdo person fizik apo juridik që ka një interes të legjitimuar</w:t>
      </w:r>
      <w:r w:rsidRPr="004071DB">
        <w:rPr>
          <w:rFonts w:ascii="Times New Roman" w:hAnsi="Times New Roman" w:cs="Times New Roman"/>
          <w:szCs w:val="24"/>
          <w:lang w:val="en-GB"/>
        </w:rPr>
        <w:t>;</w:t>
      </w:r>
    </w:p>
    <w:p w:rsidR="0039202A" w:rsidRPr="004071DB" w:rsidRDefault="00904EC1" w:rsidP="0046575A">
      <w:pPr>
        <w:pStyle w:val="PKTpunkt"/>
        <w:spacing w:line="276" w:lineRule="auto"/>
        <w:ind w:left="1020"/>
        <w:rPr>
          <w:rStyle w:val="tlid-translation"/>
          <w:rFonts w:ascii="Times New Roman" w:hAnsi="Times New Roman" w:cs="Times New Roman"/>
          <w:szCs w:val="24"/>
          <w:lang w:val="sq-AL"/>
        </w:rPr>
      </w:pPr>
      <w:r w:rsidRPr="004071DB">
        <w:rPr>
          <w:rFonts w:ascii="Times New Roman" w:hAnsi="Times New Roman" w:cs="Times New Roman"/>
          <w:szCs w:val="24"/>
          <w:lang w:val="en-GB"/>
        </w:rPr>
        <w:t>2)</w:t>
      </w:r>
      <w:r w:rsidRPr="004071DB">
        <w:rPr>
          <w:rFonts w:ascii="Times New Roman" w:hAnsi="Times New Roman" w:cs="Times New Roman"/>
          <w:szCs w:val="24"/>
          <w:lang w:val="en-GB"/>
        </w:rPr>
        <w:tab/>
      </w:r>
      <w:r w:rsidR="0039202A" w:rsidRPr="004071DB">
        <w:rPr>
          <w:rStyle w:val="tlid-translation"/>
          <w:rFonts w:ascii="Times New Roman" w:hAnsi="Times New Roman" w:cs="Times New Roman"/>
          <w:szCs w:val="24"/>
          <w:lang w:val="sq-AL"/>
        </w:rPr>
        <w:t>vërteton (tregon/demonstron) që kërkesa për mbrojtje është e papajtueshme me rregullat mbi termin tradicional, sepse nuk është në përputhje me nenin 2</w:t>
      </w:r>
      <w:r w:rsidR="00DF0F67" w:rsidRPr="004071DB">
        <w:rPr>
          <w:rStyle w:val="tlid-translation"/>
          <w:rFonts w:ascii="Times New Roman" w:hAnsi="Times New Roman" w:cs="Times New Roman"/>
          <w:szCs w:val="24"/>
          <w:lang w:val="sq-AL"/>
        </w:rPr>
        <w:t>3</w:t>
      </w:r>
      <w:r w:rsidR="0039202A" w:rsidRPr="004071DB">
        <w:rPr>
          <w:rStyle w:val="tlid-translation"/>
          <w:rFonts w:ascii="Times New Roman" w:hAnsi="Times New Roman" w:cs="Times New Roman"/>
          <w:szCs w:val="24"/>
          <w:lang w:val="sq-AL"/>
        </w:rPr>
        <w:t xml:space="preserve">, të këtij ligji ose sepse regjistrimi i emrit të propozuar do të binte ndesh me nenet </w:t>
      </w:r>
      <w:r w:rsidR="00DF0F67" w:rsidRPr="004071DB">
        <w:rPr>
          <w:rStyle w:val="tlid-translation"/>
          <w:rFonts w:ascii="Times New Roman" w:hAnsi="Times New Roman" w:cs="Times New Roman"/>
          <w:szCs w:val="24"/>
          <w:lang w:val="sq-AL"/>
        </w:rPr>
        <w:t>26</w:t>
      </w:r>
      <w:r w:rsidR="0039202A" w:rsidRPr="004071DB">
        <w:rPr>
          <w:rStyle w:val="tlid-translation"/>
          <w:rFonts w:ascii="Times New Roman" w:hAnsi="Times New Roman" w:cs="Times New Roman"/>
          <w:szCs w:val="24"/>
          <w:lang w:val="sq-AL"/>
        </w:rPr>
        <w:t xml:space="preserve"> ose </w:t>
      </w:r>
      <w:r w:rsidR="00DF0F67" w:rsidRPr="004071DB">
        <w:rPr>
          <w:rStyle w:val="tlid-translation"/>
          <w:rFonts w:ascii="Times New Roman" w:hAnsi="Times New Roman" w:cs="Times New Roman"/>
          <w:szCs w:val="24"/>
          <w:lang w:val="sq-AL"/>
        </w:rPr>
        <w:t>27</w:t>
      </w:r>
      <w:r w:rsidR="0039202A" w:rsidRPr="004071DB">
        <w:rPr>
          <w:rStyle w:val="tlid-translation"/>
          <w:rFonts w:ascii="Times New Roman" w:hAnsi="Times New Roman" w:cs="Times New Roman"/>
          <w:szCs w:val="24"/>
          <w:lang w:val="sq-AL"/>
        </w:rPr>
        <w:t xml:space="preserve">, të këtij ligji. </w:t>
      </w:r>
    </w:p>
    <w:p w:rsidR="00DF0F67" w:rsidRPr="004071DB" w:rsidRDefault="00DF0F67" w:rsidP="0046575A">
      <w:pPr>
        <w:pStyle w:val="PKTpunkt"/>
        <w:spacing w:line="276" w:lineRule="auto"/>
        <w:ind w:left="1020"/>
        <w:rPr>
          <w:rStyle w:val="tlid-translation"/>
          <w:rFonts w:ascii="Times New Roman" w:hAnsi="Times New Roman" w:cs="Times New Roman"/>
          <w:szCs w:val="24"/>
          <w:lang w:val="sq-AL"/>
        </w:rPr>
      </w:pPr>
    </w:p>
    <w:p w:rsidR="00217D2C" w:rsidRDefault="00217D2C" w:rsidP="00995ACC">
      <w:pPr>
        <w:pStyle w:val="ARTartustawynprozporzdzenia"/>
        <w:spacing w:before="0" w:line="276" w:lineRule="auto"/>
        <w:ind w:firstLine="0"/>
        <w:jc w:val="center"/>
        <w:rPr>
          <w:rStyle w:val="Ppogrubienie"/>
          <w:rFonts w:ascii="Times New Roman" w:hAnsi="Times New Roman" w:cs="Times New Roman"/>
          <w:szCs w:val="24"/>
          <w:lang w:val="en-GB"/>
        </w:rPr>
      </w:pPr>
    </w:p>
    <w:p w:rsidR="00DF0F67" w:rsidRPr="004071DB" w:rsidRDefault="0039202A"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 xml:space="preserve">Neni </w:t>
      </w:r>
      <w:r w:rsidR="00DF0F67" w:rsidRPr="004071DB">
        <w:rPr>
          <w:rStyle w:val="Ppogrubienie"/>
          <w:rFonts w:ascii="Times New Roman" w:hAnsi="Times New Roman" w:cs="Times New Roman"/>
          <w:szCs w:val="24"/>
          <w:lang w:val="en-GB"/>
        </w:rPr>
        <w:t xml:space="preserve">26 </w:t>
      </w:r>
    </w:p>
    <w:p w:rsidR="00904EC1" w:rsidRPr="004071DB" w:rsidRDefault="002F7AE0" w:rsidP="00995ACC">
      <w:pPr>
        <w:pStyle w:val="ARTartustawynprozporzdzenia"/>
        <w:spacing w:before="0" w:line="276" w:lineRule="auto"/>
        <w:ind w:firstLine="0"/>
        <w:jc w:val="center"/>
        <w:rPr>
          <w:rFonts w:ascii="Times New Roman" w:hAnsi="Times New Roman" w:cs="Times New Roman"/>
          <w:b/>
          <w:szCs w:val="24"/>
          <w:lang w:val="en-GB"/>
        </w:rPr>
      </w:pPr>
      <w:r>
        <w:rPr>
          <w:rFonts w:ascii="Times New Roman" w:hAnsi="Times New Roman" w:cs="Times New Roman"/>
          <w:b/>
          <w:szCs w:val="24"/>
          <w:lang w:val="en-GB"/>
        </w:rPr>
        <w:t>Lidhja me marka</w:t>
      </w:r>
      <w:r w:rsidR="0039202A" w:rsidRPr="004071DB">
        <w:rPr>
          <w:rFonts w:ascii="Times New Roman" w:hAnsi="Times New Roman" w:cs="Times New Roman"/>
          <w:b/>
          <w:szCs w:val="24"/>
          <w:lang w:val="en-GB"/>
        </w:rPr>
        <w:t>t tregtare</w:t>
      </w:r>
    </w:p>
    <w:p w:rsidR="00DF0F67" w:rsidRPr="004071DB" w:rsidRDefault="00DF0F67" w:rsidP="0046575A">
      <w:pPr>
        <w:pStyle w:val="ARTartustawynprozporzdzenia"/>
        <w:spacing w:before="0" w:line="276" w:lineRule="auto"/>
        <w:rPr>
          <w:rFonts w:ascii="Times New Roman" w:hAnsi="Times New Roman" w:cs="Times New Roman"/>
          <w:b/>
          <w:szCs w:val="24"/>
          <w:lang w:val="en-GB"/>
        </w:rPr>
      </w:pPr>
    </w:p>
    <w:p w:rsidR="00904EC1" w:rsidRPr="004071DB" w:rsidRDefault="0039202A" w:rsidP="00D62B5C">
      <w:pPr>
        <w:pStyle w:val="USTustnpkodeksu"/>
        <w:numPr>
          <w:ilvl w:val="0"/>
          <w:numId w:val="22"/>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 xml:space="preserve">Regjistrimi i një marke tregtare që përmban ose </w:t>
      </w:r>
      <w:r w:rsidRPr="00C9693A">
        <w:rPr>
          <w:rFonts w:ascii="Times New Roman" w:hAnsi="Times New Roman" w:cs="Times New Roman"/>
          <w:szCs w:val="24"/>
          <w:lang w:val="en-GB"/>
        </w:rPr>
        <w:t>konsiston</w:t>
      </w:r>
      <w:r w:rsidRPr="004071DB">
        <w:rPr>
          <w:rFonts w:ascii="Times New Roman" w:hAnsi="Times New Roman" w:cs="Times New Roman"/>
          <w:szCs w:val="24"/>
          <w:lang w:val="en-GB"/>
        </w:rPr>
        <w:t xml:space="preserve"> në një term tradicional, i cili nuk respekton përkufizimin dhe kushtet e përdorimit të atij termi tradicional dhe që ka të bëjë me një kategor</w:t>
      </w:r>
      <w:r w:rsidR="00DF0F67" w:rsidRPr="004071DB">
        <w:rPr>
          <w:rFonts w:ascii="Times New Roman" w:hAnsi="Times New Roman" w:cs="Times New Roman"/>
          <w:szCs w:val="24"/>
          <w:lang w:val="en-GB"/>
        </w:rPr>
        <w:t>i</w:t>
      </w:r>
      <w:r w:rsidRPr="004071DB">
        <w:rPr>
          <w:rFonts w:ascii="Times New Roman" w:hAnsi="Times New Roman" w:cs="Times New Roman"/>
          <w:szCs w:val="24"/>
          <w:lang w:val="en-GB"/>
        </w:rPr>
        <w:t xml:space="preserve"> </w:t>
      </w:r>
      <w:r w:rsidR="00DF0F67" w:rsidRPr="004071DB">
        <w:rPr>
          <w:rFonts w:ascii="Times New Roman" w:hAnsi="Times New Roman" w:cs="Times New Roman"/>
          <w:szCs w:val="24"/>
          <w:lang w:val="en-GB"/>
        </w:rPr>
        <w:t>t</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 produkteve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rrushit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rcaktuar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nenin 3, të këtij ligji do të:</w:t>
      </w:r>
    </w:p>
    <w:p w:rsidR="0039202A" w:rsidRPr="004071DB" w:rsidRDefault="0039202A" w:rsidP="00D62B5C">
      <w:pPr>
        <w:pStyle w:val="ListParagraph"/>
        <w:numPr>
          <w:ilvl w:val="0"/>
          <w:numId w:val="23"/>
        </w:numPr>
        <w:spacing w:line="276" w:lineRule="auto"/>
        <w:jc w:val="both"/>
        <w:rPr>
          <w:rFonts w:eastAsiaTheme="minorEastAsia"/>
          <w:bCs/>
          <w:lang w:val="en-GB" w:eastAsia="pl-PL"/>
        </w:rPr>
      </w:pPr>
      <w:r w:rsidRPr="004071DB">
        <w:rPr>
          <w:rFonts w:eastAsiaTheme="minorEastAsia"/>
          <w:bCs/>
          <w:lang w:val="en-GB" w:eastAsia="pl-PL"/>
        </w:rPr>
        <w:t>refuzohet në rast se aplikimi për regjistrimin e markës tregtare është paraqitur pas datës së paraqitjes së aplikimit për mbrojtjen e termit tradicional dhe termi tradicional mbrohet më pas;</w:t>
      </w:r>
    </w:p>
    <w:p w:rsidR="00904EC1" w:rsidRPr="004071DB" w:rsidRDefault="0039202A" w:rsidP="00D62B5C">
      <w:pPr>
        <w:pStyle w:val="ListParagraph"/>
        <w:numPr>
          <w:ilvl w:val="0"/>
          <w:numId w:val="23"/>
        </w:numPr>
        <w:spacing w:line="276" w:lineRule="auto"/>
        <w:jc w:val="both"/>
        <w:rPr>
          <w:rFonts w:eastAsiaTheme="minorEastAsia"/>
          <w:bCs/>
          <w:lang w:val="en-GB" w:eastAsia="pl-PL"/>
        </w:rPr>
      </w:pPr>
      <w:r w:rsidRPr="004071DB">
        <w:rPr>
          <w:rFonts w:eastAsiaTheme="minorEastAsia"/>
          <w:bCs/>
          <w:lang w:val="en-GB" w:eastAsia="pl-PL"/>
        </w:rPr>
        <w:t>zhvlerësohet.</w:t>
      </w:r>
    </w:p>
    <w:p w:rsidR="00904EC1" w:rsidRPr="004071DB" w:rsidRDefault="0039202A" w:rsidP="00D62B5C">
      <w:pPr>
        <w:pStyle w:val="USTustnpkodeksu"/>
        <w:numPr>
          <w:ilvl w:val="0"/>
          <w:numId w:val="22"/>
        </w:numPr>
        <w:spacing w:line="276" w:lineRule="auto"/>
        <w:rPr>
          <w:rFonts w:ascii="Times New Roman" w:hAnsi="Times New Roman" w:cs="Times New Roman"/>
          <w:szCs w:val="24"/>
          <w:lang w:val="en-GB"/>
        </w:rPr>
      </w:pPr>
      <w:r w:rsidRPr="004071DB">
        <w:rPr>
          <w:rStyle w:val="tlid-translation"/>
          <w:rFonts w:ascii="Times New Roman" w:hAnsi="Times New Roman" w:cs="Times New Roman"/>
          <w:szCs w:val="24"/>
          <w:lang w:val="sq-AL"/>
        </w:rPr>
        <w:t xml:space="preserve">Një emër nuk mbrohet si term tradicional kur, kur për arsye të </w:t>
      </w:r>
      <w:r w:rsidRPr="00C9693A">
        <w:rPr>
          <w:rStyle w:val="tlid-translation"/>
          <w:rFonts w:ascii="Times New Roman" w:hAnsi="Times New Roman" w:cs="Times New Roman"/>
          <w:szCs w:val="24"/>
          <w:lang w:val="sq-AL"/>
        </w:rPr>
        <w:t xml:space="preserve">reputacionit </w:t>
      </w:r>
      <w:r w:rsidR="00C9693A" w:rsidRPr="00C9693A">
        <w:rPr>
          <w:rStyle w:val="tlid-translation"/>
          <w:rFonts w:ascii="Times New Roman" w:hAnsi="Times New Roman" w:cs="Times New Roman"/>
          <w:szCs w:val="24"/>
          <w:lang w:val="sq-AL"/>
        </w:rPr>
        <w:t>t</w:t>
      </w:r>
      <w:r w:rsidRPr="004071DB">
        <w:rPr>
          <w:rStyle w:val="tlid-translation"/>
          <w:rFonts w:ascii="Times New Roman" w:hAnsi="Times New Roman" w:cs="Times New Roman"/>
          <w:szCs w:val="24"/>
          <w:lang w:val="sq-AL"/>
        </w:rPr>
        <w:t xml:space="preserve">ë një marke tregtare, një mbrojtje e tillë mund të </w:t>
      </w:r>
      <w:r w:rsidR="00D27981" w:rsidRPr="00C9693A">
        <w:rPr>
          <w:rStyle w:val="tlid-translation"/>
          <w:rFonts w:ascii="Times New Roman" w:hAnsi="Times New Roman" w:cs="Times New Roman"/>
          <w:szCs w:val="24"/>
          <w:lang w:val="sq-AL"/>
        </w:rPr>
        <w:t xml:space="preserve">manipulojë </w:t>
      </w:r>
      <w:r w:rsidRPr="004071DB">
        <w:rPr>
          <w:rStyle w:val="tlid-translation"/>
          <w:rFonts w:ascii="Times New Roman" w:hAnsi="Times New Roman" w:cs="Times New Roman"/>
          <w:szCs w:val="24"/>
          <w:lang w:val="sq-AL"/>
        </w:rPr>
        <w:t>konsumatorin për identitetin e vërtetë, natyrën, karakteristikën ose cilësinë e produktit të rrushit për verë.</w:t>
      </w:r>
    </w:p>
    <w:p w:rsidR="00904EC1" w:rsidRPr="001C175E" w:rsidRDefault="00D27981" w:rsidP="00D62B5C">
      <w:pPr>
        <w:pStyle w:val="USTustnpkodeksu"/>
        <w:numPr>
          <w:ilvl w:val="0"/>
          <w:numId w:val="22"/>
        </w:numPr>
        <w:spacing w:line="276" w:lineRule="auto"/>
        <w:rPr>
          <w:rStyle w:val="tlid-translation"/>
          <w:rFonts w:ascii="Times New Roman" w:hAnsi="Times New Roman" w:cs="Times New Roman"/>
          <w:szCs w:val="24"/>
          <w:lang w:val="en-GB"/>
        </w:rPr>
      </w:pPr>
      <w:r w:rsidRPr="00C9693A">
        <w:rPr>
          <w:rStyle w:val="tlid-translation"/>
          <w:rFonts w:ascii="Times New Roman" w:hAnsi="Times New Roman" w:cs="Times New Roman"/>
          <w:szCs w:val="24"/>
          <w:lang w:val="sq-AL"/>
        </w:rPr>
        <w:t>Përjashtimisht parashikimeve</w:t>
      </w:r>
      <w:r w:rsidRPr="00D27981">
        <w:rPr>
          <w:rStyle w:val="tlid-translation"/>
          <w:rFonts w:ascii="Times New Roman" w:hAnsi="Times New Roman" w:cs="Times New Roman"/>
          <w:color w:val="FF0000"/>
          <w:szCs w:val="24"/>
          <w:lang w:val="sq-AL"/>
        </w:rPr>
        <w:t xml:space="preserve"> </w:t>
      </w:r>
      <w:r>
        <w:rPr>
          <w:rStyle w:val="tlid-translation"/>
          <w:rFonts w:ascii="Times New Roman" w:hAnsi="Times New Roman" w:cs="Times New Roman"/>
          <w:szCs w:val="24"/>
          <w:lang w:val="sq-AL"/>
        </w:rPr>
        <w:t xml:space="preserve">në </w:t>
      </w:r>
      <w:r w:rsidR="0039202A" w:rsidRPr="004071DB">
        <w:rPr>
          <w:rStyle w:val="tlid-translation"/>
          <w:rFonts w:ascii="Times New Roman" w:hAnsi="Times New Roman" w:cs="Times New Roman"/>
          <w:szCs w:val="24"/>
          <w:lang w:val="sq-AL"/>
        </w:rPr>
        <w:t xml:space="preserve">pikën 2, </w:t>
      </w:r>
      <w:r w:rsidR="00DF0F67" w:rsidRPr="004071DB">
        <w:rPr>
          <w:rStyle w:val="tlid-translation"/>
          <w:rFonts w:ascii="Times New Roman" w:hAnsi="Times New Roman" w:cs="Times New Roman"/>
          <w:szCs w:val="24"/>
          <w:lang w:val="sq-AL"/>
        </w:rPr>
        <w:t>t</w:t>
      </w:r>
      <w:r w:rsidR="004071DB">
        <w:rPr>
          <w:rStyle w:val="tlid-translation"/>
          <w:rFonts w:ascii="Times New Roman" w:hAnsi="Times New Roman" w:cs="Times New Roman"/>
          <w:szCs w:val="24"/>
          <w:lang w:val="sq-AL"/>
        </w:rPr>
        <w:t>ë</w:t>
      </w:r>
      <w:r w:rsidR="00DF0F67" w:rsidRPr="004071DB">
        <w:rPr>
          <w:rStyle w:val="tlid-translation"/>
          <w:rFonts w:ascii="Times New Roman" w:hAnsi="Times New Roman" w:cs="Times New Roman"/>
          <w:szCs w:val="24"/>
          <w:lang w:val="sq-AL"/>
        </w:rPr>
        <w:t xml:space="preserve"> k</w:t>
      </w:r>
      <w:r w:rsidR="004071DB">
        <w:rPr>
          <w:rStyle w:val="tlid-translation"/>
          <w:rFonts w:ascii="Times New Roman" w:hAnsi="Times New Roman" w:cs="Times New Roman"/>
          <w:szCs w:val="24"/>
          <w:lang w:val="sq-AL"/>
        </w:rPr>
        <w:t>ë</w:t>
      </w:r>
      <w:r w:rsidR="00DF0F67" w:rsidRPr="004071DB">
        <w:rPr>
          <w:rStyle w:val="tlid-translation"/>
          <w:rFonts w:ascii="Times New Roman" w:hAnsi="Times New Roman" w:cs="Times New Roman"/>
          <w:szCs w:val="24"/>
          <w:lang w:val="sq-AL"/>
        </w:rPr>
        <w:t xml:space="preserve">tij neni, </w:t>
      </w:r>
      <w:r w:rsidR="0039202A" w:rsidRPr="004071DB">
        <w:rPr>
          <w:rStyle w:val="tlid-translation"/>
          <w:rFonts w:ascii="Times New Roman" w:hAnsi="Times New Roman" w:cs="Times New Roman"/>
          <w:szCs w:val="24"/>
          <w:lang w:val="sq-AL"/>
        </w:rPr>
        <w:t>një markë tregtare e përmendur në pikën 1</w:t>
      </w:r>
      <w:r w:rsidR="00DF0F67" w:rsidRPr="004071DB">
        <w:rPr>
          <w:rStyle w:val="tlid-translation"/>
          <w:rFonts w:ascii="Times New Roman" w:hAnsi="Times New Roman" w:cs="Times New Roman"/>
          <w:szCs w:val="24"/>
          <w:lang w:val="sq-AL"/>
        </w:rPr>
        <w:t>, t</w:t>
      </w:r>
      <w:r w:rsidR="004071DB">
        <w:rPr>
          <w:rStyle w:val="tlid-translation"/>
          <w:rFonts w:ascii="Times New Roman" w:hAnsi="Times New Roman" w:cs="Times New Roman"/>
          <w:szCs w:val="24"/>
          <w:lang w:val="sq-AL"/>
        </w:rPr>
        <w:t>ë</w:t>
      </w:r>
      <w:r w:rsidR="00DF0F67" w:rsidRPr="004071DB">
        <w:rPr>
          <w:rStyle w:val="tlid-translation"/>
          <w:rFonts w:ascii="Times New Roman" w:hAnsi="Times New Roman" w:cs="Times New Roman"/>
          <w:szCs w:val="24"/>
          <w:lang w:val="sq-AL"/>
        </w:rPr>
        <w:t xml:space="preserve"> k</w:t>
      </w:r>
      <w:r w:rsidR="004071DB">
        <w:rPr>
          <w:rStyle w:val="tlid-translation"/>
          <w:rFonts w:ascii="Times New Roman" w:hAnsi="Times New Roman" w:cs="Times New Roman"/>
          <w:szCs w:val="24"/>
          <w:lang w:val="sq-AL"/>
        </w:rPr>
        <w:t>ë</w:t>
      </w:r>
      <w:r w:rsidR="00DF0F67" w:rsidRPr="004071DB">
        <w:rPr>
          <w:rStyle w:val="tlid-translation"/>
          <w:rFonts w:ascii="Times New Roman" w:hAnsi="Times New Roman" w:cs="Times New Roman"/>
          <w:szCs w:val="24"/>
          <w:lang w:val="sq-AL"/>
        </w:rPr>
        <w:t>tij neni,</w:t>
      </w:r>
      <w:r w:rsidR="0039202A" w:rsidRPr="004071DB">
        <w:rPr>
          <w:rStyle w:val="tlid-translation"/>
          <w:rFonts w:ascii="Times New Roman" w:hAnsi="Times New Roman" w:cs="Times New Roman"/>
          <w:szCs w:val="24"/>
          <w:lang w:val="sq-AL"/>
        </w:rPr>
        <w:t xml:space="preserve"> për të cilën është aplikuar, regjistruar ose krijuar me përdorim me mirëbesim, përpara datës së mbrojtjes së termit tradicional, mund të vazhdojë të përdoret dhe rinovohet pavarësisht mbrojtjes së një termi tradicional, me kusht që të mos ketë arsye </w:t>
      </w:r>
      <w:r w:rsidR="00DF0F67" w:rsidRPr="004071DB">
        <w:rPr>
          <w:rStyle w:val="tlid-translation"/>
          <w:rFonts w:ascii="Times New Roman" w:hAnsi="Times New Roman" w:cs="Times New Roman"/>
          <w:szCs w:val="24"/>
          <w:lang w:val="sq-AL"/>
        </w:rPr>
        <w:t xml:space="preserve">për pavlefshmërinë </w:t>
      </w:r>
      <w:r w:rsidR="0039202A" w:rsidRPr="004071DB">
        <w:rPr>
          <w:rStyle w:val="tlid-translation"/>
          <w:rFonts w:ascii="Times New Roman" w:hAnsi="Times New Roman" w:cs="Times New Roman"/>
          <w:szCs w:val="24"/>
          <w:lang w:val="sq-AL"/>
        </w:rPr>
        <w:t>ose revokimin e markës tregtare. Në raste të tilla, përdorimi i termit tradicional lejohet së bashku me markat tregtare përkatëse.</w:t>
      </w:r>
    </w:p>
    <w:p w:rsidR="001C175E" w:rsidRDefault="001C175E" w:rsidP="001C175E">
      <w:pPr>
        <w:pStyle w:val="USTustnpkodeksu"/>
        <w:spacing w:line="276" w:lineRule="auto"/>
        <w:rPr>
          <w:rStyle w:val="tlid-translation"/>
          <w:rFonts w:ascii="Times New Roman" w:hAnsi="Times New Roman" w:cs="Times New Roman"/>
          <w:szCs w:val="24"/>
          <w:lang w:val="sq-AL"/>
        </w:rPr>
      </w:pPr>
    </w:p>
    <w:p w:rsidR="001C175E" w:rsidRPr="004071DB" w:rsidRDefault="001C175E" w:rsidP="001C175E">
      <w:pPr>
        <w:pStyle w:val="USTustnpkodeksu"/>
        <w:spacing w:line="276" w:lineRule="auto"/>
        <w:rPr>
          <w:rFonts w:ascii="Times New Roman" w:hAnsi="Times New Roman" w:cs="Times New Roman"/>
          <w:szCs w:val="24"/>
          <w:lang w:val="en-GB"/>
        </w:rPr>
      </w:pPr>
    </w:p>
    <w:p w:rsidR="00DF0F67" w:rsidRPr="004071DB" w:rsidRDefault="0039202A"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DF0F67" w:rsidRPr="004071DB">
        <w:rPr>
          <w:rStyle w:val="Ppogrubienie"/>
          <w:rFonts w:ascii="Times New Roman" w:hAnsi="Times New Roman" w:cs="Times New Roman"/>
          <w:szCs w:val="24"/>
          <w:lang w:val="en-GB"/>
        </w:rPr>
        <w:t xml:space="preserve">27 </w:t>
      </w:r>
    </w:p>
    <w:p w:rsidR="00904EC1" w:rsidRPr="004071DB" w:rsidRDefault="00904EC1" w:rsidP="00995ACC">
      <w:pPr>
        <w:pStyle w:val="ARTartustawynprozporzdzenia"/>
        <w:spacing w:before="0" w:line="276" w:lineRule="auto"/>
        <w:ind w:firstLine="0"/>
        <w:jc w:val="center"/>
        <w:rPr>
          <w:rFonts w:ascii="Times New Roman" w:hAnsi="Times New Roman" w:cs="Times New Roman"/>
          <w:b/>
          <w:szCs w:val="24"/>
          <w:lang w:val="en-GB"/>
        </w:rPr>
      </w:pPr>
      <w:r w:rsidRPr="004071DB">
        <w:rPr>
          <w:rFonts w:ascii="Times New Roman" w:hAnsi="Times New Roman" w:cs="Times New Roman"/>
          <w:b/>
          <w:szCs w:val="24"/>
          <w:lang w:val="en-GB"/>
        </w:rPr>
        <w:t>Homon</w:t>
      </w:r>
      <w:r w:rsidR="0039202A" w:rsidRPr="004071DB">
        <w:rPr>
          <w:rFonts w:ascii="Times New Roman" w:hAnsi="Times New Roman" w:cs="Times New Roman"/>
          <w:b/>
          <w:szCs w:val="24"/>
          <w:lang w:val="en-GB"/>
        </w:rPr>
        <w:t>imet</w:t>
      </w:r>
    </w:p>
    <w:p w:rsidR="00A91628" w:rsidRPr="004071DB" w:rsidRDefault="00A91628" w:rsidP="0046575A">
      <w:pPr>
        <w:pStyle w:val="ARTartustawynprozporzdzenia"/>
        <w:spacing w:before="0" w:line="276" w:lineRule="auto"/>
        <w:ind w:firstLine="0"/>
        <w:rPr>
          <w:rFonts w:ascii="Times New Roman" w:hAnsi="Times New Roman" w:cs="Times New Roman"/>
          <w:szCs w:val="24"/>
          <w:lang w:val="en-GB"/>
        </w:rPr>
      </w:pPr>
    </w:p>
    <w:p w:rsidR="00904EC1" w:rsidRPr="004071DB" w:rsidRDefault="004B7CDF" w:rsidP="00D62B5C">
      <w:pPr>
        <w:pStyle w:val="USTustnpkodeksu"/>
        <w:numPr>
          <w:ilvl w:val="0"/>
          <w:numId w:val="24"/>
        </w:numPr>
        <w:spacing w:line="276" w:lineRule="auto"/>
        <w:rPr>
          <w:rFonts w:ascii="Times New Roman" w:hAnsi="Times New Roman" w:cs="Times New Roman"/>
          <w:szCs w:val="24"/>
          <w:lang w:val="en-GB"/>
        </w:rPr>
      </w:pPr>
      <w:r w:rsidRPr="004071DB">
        <w:rPr>
          <w:rStyle w:val="tlid-translation"/>
          <w:rFonts w:ascii="Times New Roman" w:hAnsi="Times New Roman" w:cs="Times New Roman"/>
          <w:szCs w:val="24"/>
          <w:lang w:val="sq-AL" w:eastAsia="en-US"/>
        </w:rPr>
        <w:t>Një term, për të cilin është paraqitur një aplikim për mbrotje dhe që është tërësisht apo pjesërisht i njëjtë me një term tradicional të mbrojtur sipas Ligjit nr. 9947, datë 07.07.2008 “Mbi Pronësinë Industriale”, i ndryshuar, do të regjistrohen duke marrë parasysh përdorimin lokal dhe tradicional dhe rrezikun e konfuzionit.</w:t>
      </w:r>
    </w:p>
    <w:p w:rsidR="00904EC1" w:rsidRPr="004071DB" w:rsidRDefault="004B7CDF" w:rsidP="00D62B5C">
      <w:pPr>
        <w:pStyle w:val="USTustnpkodeksu"/>
        <w:numPr>
          <w:ilvl w:val="0"/>
          <w:numId w:val="24"/>
        </w:numPr>
        <w:spacing w:line="276" w:lineRule="auto"/>
        <w:rPr>
          <w:rFonts w:ascii="Times New Roman" w:hAnsi="Times New Roman" w:cs="Times New Roman"/>
          <w:szCs w:val="24"/>
          <w:lang w:val="en-GB"/>
        </w:rPr>
      </w:pPr>
      <w:r w:rsidRPr="004071DB">
        <w:rPr>
          <w:rStyle w:val="tlid-translation"/>
          <w:rFonts w:ascii="Times New Roman" w:hAnsi="Times New Roman" w:cs="Times New Roman"/>
          <w:szCs w:val="24"/>
          <w:lang w:val="sq-AL" w:eastAsia="en-US"/>
        </w:rPr>
        <w:t xml:space="preserve">Një term homonim i cili </w:t>
      </w:r>
      <w:r w:rsidR="00D27981" w:rsidRPr="00C9693A">
        <w:rPr>
          <w:rStyle w:val="tlid-translation"/>
          <w:rFonts w:ascii="Times New Roman" w:hAnsi="Times New Roman" w:cs="Times New Roman"/>
          <w:szCs w:val="24"/>
          <w:lang w:val="sq-AL" w:eastAsia="en-US"/>
        </w:rPr>
        <w:t>manipulon</w:t>
      </w:r>
      <w:r w:rsidR="00D27981">
        <w:rPr>
          <w:rStyle w:val="tlid-translation"/>
          <w:rFonts w:ascii="Times New Roman" w:hAnsi="Times New Roman" w:cs="Times New Roman"/>
          <w:szCs w:val="24"/>
          <w:lang w:val="sq-AL" w:eastAsia="en-US"/>
        </w:rPr>
        <w:t xml:space="preserve"> </w:t>
      </w:r>
      <w:r w:rsidRPr="004071DB">
        <w:rPr>
          <w:rStyle w:val="tlid-translation"/>
          <w:rFonts w:ascii="Times New Roman" w:hAnsi="Times New Roman" w:cs="Times New Roman"/>
          <w:szCs w:val="24"/>
          <w:lang w:val="sq-AL" w:eastAsia="en-US"/>
        </w:rPr>
        <w:t>konsumatorët në lidhje me natyrën, cilësinë ose origjinën e vërtetë të produkteve të rrushit për verë nuk do të regjistrohet edhe nëse termi është i saktë.</w:t>
      </w:r>
    </w:p>
    <w:p w:rsidR="00904EC1" w:rsidRPr="004071DB" w:rsidRDefault="004B7CDF" w:rsidP="00D62B5C">
      <w:pPr>
        <w:pStyle w:val="USTustnpkodeksu"/>
        <w:numPr>
          <w:ilvl w:val="0"/>
          <w:numId w:val="24"/>
        </w:numPr>
        <w:spacing w:line="276" w:lineRule="auto"/>
        <w:rPr>
          <w:rFonts w:ascii="Times New Roman" w:hAnsi="Times New Roman" w:cs="Times New Roman"/>
          <w:szCs w:val="24"/>
          <w:lang w:val="en-GB"/>
        </w:rPr>
      </w:pPr>
      <w:r w:rsidRPr="004071DB">
        <w:rPr>
          <w:rStyle w:val="tlid-translation"/>
          <w:rFonts w:ascii="Times New Roman" w:hAnsi="Times New Roman" w:cs="Times New Roman"/>
          <w:szCs w:val="24"/>
          <w:lang w:val="sq-AL" w:eastAsia="en-US"/>
        </w:rPr>
        <w:t xml:space="preserve">Një term, homonim i regjistruar mund të përdoret vetëm nëse ekziston një dallim i mjaftueshëm në praktikë midis homonimit të regjistruar më vonë dhe termit tashmë në regjistër, duke marrë parasysh nevojën për të trajtuar prodhuesit në mënyrë të drejtë dhe nevojën për të shmangur </w:t>
      </w:r>
      <w:r w:rsidR="00C9693A">
        <w:rPr>
          <w:rStyle w:val="tlid-translation"/>
          <w:rFonts w:ascii="Times New Roman" w:hAnsi="Times New Roman" w:cs="Times New Roman"/>
          <w:szCs w:val="24"/>
          <w:lang w:val="sq-AL" w:eastAsia="en-US"/>
        </w:rPr>
        <w:t>manipulimin</w:t>
      </w:r>
      <w:r w:rsidRPr="004071DB">
        <w:rPr>
          <w:rStyle w:val="tlid-translation"/>
          <w:rFonts w:ascii="Times New Roman" w:hAnsi="Times New Roman" w:cs="Times New Roman"/>
          <w:szCs w:val="24"/>
          <w:lang w:val="sq-AL" w:eastAsia="en-US"/>
        </w:rPr>
        <w:t xml:space="preserve"> e konsumatorit.</w:t>
      </w:r>
    </w:p>
    <w:p w:rsidR="00904EC1" w:rsidRDefault="00904EC1" w:rsidP="0046575A">
      <w:pPr>
        <w:pStyle w:val="USTustnpkodeksu"/>
        <w:spacing w:line="276" w:lineRule="auto"/>
        <w:rPr>
          <w:rFonts w:ascii="Times New Roman" w:hAnsi="Times New Roman" w:cs="Times New Roman"/>
          <w:szCs w:val="24"/>
          <w:lang w:val="en-GB"/>
        </w:rPr>
      </w:pPr>
    </w:p>
    <w:p w:rsidR="002F7AE0" w:rsidRPr="004071DB" w:rsidRDefault="002F7AE0" w:rsidP="0046575A">
      <w:pPr>
        <w:pStyle w:val="USTustnpkodeksu"/>
        <w:spacing w:line="276" w:lineRule="auto"/>
        <w:rPr>
          <w:rFonts w:ascii="Times New Roman" w:hAnsi="Times New Roman" w:cs="Times New Roman"/>
          <w:szCs w:val="24"/>
          <w:lang w:val="en-GB"/>
        </w:rPr>
      </w:pPr>
    </w:p>
    <w:p w:rsidR="00904EC1" w:rsidRPr="004071DB" w:rsidRDefault="004B7CDF" w:rsidP="00995ACC">
      <w:pPr>
        <w:pStyle w:val="ROZDZODDZOZNoznaczenierozdziauluboddziau"/>
        <w:spacing w:before="0" w:line="276" w:lineRule="auto"/>
        <w:rPr>
          <w:rStyle w:val="Ppogrubienie"/>
          <w:rFonts w:ascii="Times New Roman" w:hAnsi="Times New Roman" w:cs="Times New Roman"/>
          <w:lang w:val="en-GB"/>
        </w:rPr>
      </w:pPr>
      <w:r w:rsidRPr="004071DB">
        <w:rPr>
          <w:rStyle w:val="Ppogrubienie"/>
          <w:rFonts w:ascii="Times New Roman" w:hAnsi="Times New Roman" w:cs="Times New Roman"/>
          <w:lang w:val="en-GB"/>
        </w:rPr>
        <w:t>KREU</w:t>
      </w:r>
      <w:r w:rsidR="00904EC1" w:rsidRPr="004071DB">
        <w:rPr>
          <w:rStyle w:val="Ppogrubienie"/>
          <w:rFonts w:ascii="Times New Roman" w:hAnsi="Times New Roman" w:cs="Times New Roman"/>
          <w:lang w:val="en-GB"/>
        </w:rPr>
        <w:t xml:space="preserve"> V</w:t>
      </w:r>
    </w:p>
    <w:p w:rsidR="00904EC1" w:rsidRPr="004071DB" w:rsidRDefault="004B7CDF" w:rsidP="00995ACC">
      <w:pPr>
        <w:pStyle w:val="ROZDZODDZOZNoznaczenierozdziauluboddziau"/>
        <w:spacing w:before="0" w:line="276" w:lineRule="auto"/>
        <w:rPr>
          <w:rStyle w:val="Ppogrubienie"/>
          <w:rFonts w:ascii="Times New Roman" w:hAnsi="Times New Roman" w:cs="Times New Roman"/>
          <w:lang w:val="en-GB"/>
        </w:rPr>
      </w:pPr>
      <w:r w:rsidRPr="004071DB">
        <w:rPr>
          <w:rStyle w:val="longtext"/>
          <w:rFonts w:ascii="Times New Roman" w:hAnsi="Times New Roman" w:cs="Times New Roman"/>
          <w:b/>
          <w:lang w:val="it-IT"/>
        </w:rPr>
        <w:t>ETIKETIMI DHE PARAQITJA E INFORMACIONIT PËR KONSUMATORIN</w:t>
      </w:r>
    </w:p>
    <w:p w:rsidR="00A91628" w:rsidRPr="004071DB" w:rsidRDefault="004B7CDF"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A91628" w:rsidRPr="004071DB">
        <w:rPr>
          <w:rStyle w:val="Ppogrubienie"/>
          <w:rFonts w:ascii="Times New Roman" w:hAnsi="Times New Roman" w:cs="Times New Roman"/>
          <w:szCs w:val="24"/>
          <w:lang w:val="en-GB"/>
        </w:rPr>
        <w:t xml:space="preserve">28 </w:t>
      </w:r>
    </w:p>
    <w:p w:rsidR="00904EC1" w:rsidRPr="008A0A7F" w:rsidRDefault="004B7CDF" w:rsidP="00995ACC">
      <w:pPr>
        <w:pStyle w:val="ARTartustawynprozporzdzenia"/>
        <w:spacing w:before="0" w:line="276" w:lineRule="auto"/>
        <w:ind w:firstLine="0"/>
        <w:jc w:val="center"/>
        <w:rPr>
          <w:rFonts w:ascii="Times New Roman" w:hAnsi="Times New Roman" w:cs="Times New Roman"/>
          <w:b/>
          <w:szCs w:val="24"/>
        </w:rPr>
      </w:pPr>
      <w:r w:rsidRPr="004071DB">
        <w:rPr>
          <w:rFonts w:ascii="Times New Roman" w:hAnsi="Times New Roman" w:cs="Times New Roman"/>
          <w:b/>
          <w:szCs w:val="24"/>
        </w:rPr>
        <w:t xml:space="preserve">Zbatueshmëria e rregullave </w:t>
      </w:r>
      <w:r w:rsidRPr="008A0A7F">
        <w:rPr>
          <w:rFonts w:ascii="Times New Roman" w:hAnsi="Times New Roman" w:cs="Times New Roman"/>
          <w:b/>
          <w:szCs w:val="24"/>
        </w:rPr>
        <w:t>horizontale</w:t>
      </w:r>
    </w:p>
    <w:p w:rsidR="00A91628" w:rsidRPr="004071DB" w:rsidRDefault="00A91628" w:rsidP="0046575A">
      <w:pPr>
        <w:pStyle w:val="ARTartustawynprozporzdzenia"/>
        <w:spacing w:before="0" w:line="276" w:lineRule="auto"/>
        <w:ind w:firstLine="0"/>
        <w:rPr>
          <w:rStyle w:val="Ppogrubienie"/>
          <w:rFonts w:ascii="Times New Roman" w:hAnsi="Times New Roman" w:cs="Times New Roman"/>
          <w:szCs w:val="24"/>
          <w:lang w:val="en-GB"/>
        </w:rPr>
      </w:pPr>
    </w:p>
    <w:p w:rsidR="00D95006" w:rsidRPr="004071DB" w:rsidRDefault="004B7CDF"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rveçse kur parashikohet ndryshe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ligj, etiketimi dhe prezantimi </w:t>
      </w:r>
      <w:r w:rsidR="007B5829">
        <w:rPr>
          <w:rFonts w:ascii="Times New Roman" w:hAnsi="Times New Roman" w:cs="Times New Roman"/>
          <w:szCs w:val="24"/>
          <w:lang w:val="en-GB"/>
        </w:rPr>
        <w:t>i</w:t>
      </w:r>
      <w:r w:rsidR="007B5829"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produkteve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sektorit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s </w:t>
      </w:r>
      <w:r w:rsidR="007B5829">
        <w:rPr>
          <w:rFonts w:ascii="Times New Roman" w:hAnsi="Times New Roman" w:cs="Times New Roman"/>
          <w:szCs w:val="24"/>
          <w:lang w:val="en-GB"/>
        </w:rPr>
        <w:t>b</w:t>
      </w:r>
      <w:r w:rsidR="00E45BE2" w:rsidRPr="004071DB">
        <w:rPr>
          <w:rFonts w:ascii="Times New Roman" w:hAnsi="Times New Roman"/>
          <w:lang w:val="en-GB"/>
        </w:rPr>
        <w:t>ë</w:t>
      </w:r>
      <w:r w:rsidR="007B5829">
        <w:rPr>
          <w:rFonts w:ascii="Times New Roman" w:hAnsi="Times New Roman" w:cs="Times New Roman"/>
          <w:szCs w:val="24"/>
          <w:lang w:val="en-GB"/>
        </w:rPr>
        <w:t>het sipas k</w:t>
      </w:r>
      <w:r w:rsidR="00E45BE2" w:rsidRPr="004071DB">
        <w:rPr>
          <w:rFonts w:ascii="Times New Roman" w:hAnsi="Times New Roman"/>
          <w:lang w:val="en-GB"/>
        </w:rPr>
        <w:t>ë</w:t>
      </w:r>
      <w:r w:rsidR="007B5829">
        <w:rPr>
          <w:rFonts w:ascii="Times New Roman" w:hAnsi="Times New Roman" w:cs="Times New Roman"/>
          <w:szCs w:val="24"/>
          <w:lang w:val="en-GB"/>
        </w:rPr>
        <w:t>rkesave t</w:t>
      </w:r>
      <w:r w:rsidR="007B5829" w:rsidRPr="004071DB">
        <w:rPr>
          <w:rFonts w:ascii="Times New Roman" w:hAnsi="Times New Roman" w:cs="Times New Roman"/>
          <w:szCs w:val="24"/>
          <w:lang w:val="en-GB"/>
        </w:rPr>
        <w:t>ë</w:t>
      </w:r>
      <w:r w:rsidR="007B5829">
        <w:rPr>
          <w:rFonts w:ascii="Times New Roman" w:hAnsi="Times New Roman" w:cs="Times New Roman"/>
          <w:szCs w:val="24"/>
          <w:lang w:val="en-GB"/>
        </w:rPr>
        <w:t xml:space="preserve"> l</w:t>
      </w:r>
      <w:r w:rsidR="00E45BE2" w:rsidRPr="004071DB">
        <w:rPr>
          <w:rFonts w:ascii="Times New Roman" w:hAnsi="Times New Roman"/>
          <w:lang w:val="en-GB"/>
        </w:rPr>
        <w:t>ë</w:t>
      </w:r>
      <w:r w:rsidR="007B5829">
        <w:rPr>
          <w:rFonts w:ascii="Times New Roman" w:hAnsi="Times New Roman" w:cs="Times New Roman"/>
          <w:szCs w:val="24"/>
          <w:lang w:val="en-GB"/>
        </w:rPr>
        <w:t>gjislacionit</w:t>
      </w:r>
      <w:r w:rsidR="00B35D75">
        <w:rPr>
          <w:rFonts w:ascii="Times New Roman" w:hAnsi="Times New Roman" w:cs="Times New Roman"/>
          <w:szCs w:val="24"/>
          <w:lang w:val="en-GB"/>
        </w:rPr>
        <w:t xml:space="preserve"> n</w:t>
      </w:r>
      <w:r w:rsidR="0046575A">
        <w:rPr>
          <w:rFonts w:ascii="Times New Roman" w:hAnsi="Times New Roman" w:cs="Times New Roman"/>
          <w:szCs w:val="24"/>
          <w:lang w:val="en-GB"/>
        </w:rPr>
        <w:t>ë</w:t>
      </w:r>
      <w:r w:rsidR="00B35D75">
        <w:rPr>
          <w:rFonts w:ascii="Times New Roman" w:hAnsi="Times New Roman" w:cs="Times New Roman"/>
          <w:szCs w:val="24"/>
          <w:lang w:val="en-GB"/>
        </w:rPr>
        <w:t xml:space="preserve"> fuqi</w:t>
      </w:r>
      <w:r w:rsidR="007B5829">
        <w:rPr>
          <w:rFonts w:ascii="Times New Roman" w:hAnsi="Times New Roman" w:cs="Times New Roman"/>
          <w:szCs w:val="24"/>
          <w:lang w:val="en-GB"/>
        </w:rPr>
        <w:t xml:space="preserve"> p</w:t>
      </w:r>
      <w:r w:rsidR="007B5829" w:rsidRPr="004071DB">
        <w:rPr>
          <w:rFonts w:ascii="Times New Roman" w:hAnsi="Times New Roman" w:cs="Times New Roman"/>
          <w:szCs w:val="24"/>
          <w:lang w:val="en-GB"/>
        </w:rPr>
        <w:t>ë</w:t>
      </w:r>
      <w:r w:rsidR="007B5829">
        <w:rPr>
          <w:rFonts w:ascii="Times New Roman" w:hAnsi="Times New Roman" w:cs="Times New Roman"/>
          <w:szCs w:val="24"/>
          <w:lang w:val="en-GB"/>
        </w:rPr>
        <w:t xml:space="preserve">r etiketimin </w:t>
      </w:r>
      <w:r w:rsidR="00B35D75">
        <w:rPr>
          <w:rFonts w:ascii="Times New Roman" w:hAnsi="Times New Roman" w:cs="Times New Roman"/>
          <w:szCs w:val="24"/>
          <w:lang w:val="en-GB"/>
        </w:rPr>
        <w:t>dhe informimin e konsumatorit</w:t>
      </w:r>
      <w:r w:rsidR="007B5829">
        <w:rPr>
          <w:rFonts w:ascii="Times New Roman" w:hAnsi="Times New Roman" w:cs="Times New Roman"/>
          <w:szCs w:val="24"/>
          <w:lang w:val="en-GB"/>
        </w:rPr>
        <w:t>.</w:t>
      </w:r>
    </w:p>
    <w:p w:rsidR="005C1229" w:rsidRDefault="005C1229" w:rsidP="0046575A">
      <w:pPr>
        <w:spacing w:line="276" w:lineRule="auto"/>
        <w:jc w:val="both"/>
        <w:rPr>
          <w:rFonts w:cs="Times New Roman"/>
          <w:szCs w:val="24"/>
          <w:lang w:val="en-GB"/>
        </w:rPr>
      </w:pPr>
    </w:p>
    <w:p w:rsidR="008A0A7F" w:rsidRDefault="008A0A7F" w:rsidP="0046575A">
      <w:pPr>
        <w:spacing w:line="276" w:lineRule="auto"/>
        <w:jc w:val="both"/>
        <w:rPr>
          <w:rFonts w:cs="Times New Roman"/>
          <w:szCs w:val="24"/>
          <w:lang w:val="en-GB"/>
        </w:rPr>
      </w:pPr>
    </w:p>
    <w:p w:rsidR="00A91628" w:rsidRPr="004071DB" w:rsidRDefault="00EC0562"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A91628" w:rsidRPr="004071DB">
        <w:rPr>
          <w:rStyle w:val="Ppogrubienie"/>
          <w:rFonts w:ascii="Times New Roman" w:hAnsi="Times New Roman" w:cs="Times New Roman"/>
          <w:szCs w:val="24"/>
          <w:lang w:val="en-GB"/>
        </w:rPr>
        <w:t xml:space="preserve">29 </w:t>
      </w:r>
    </w:p>
    <w:p w:rsidR="00904EC1" w:rsidRPr="004071DB" w:rsidRDefault="008D6BBB" w:rsidP="00995ACC">
      <w:pPr>
        <w:pStyle w:val="ARTartustawynprozporzdzenia"/>
        <w:spacing w:before="0" w:line="276" w:lineRule="auto"/>
        <w:ind w:firstLine="0"/>
        <w:jc w:val="center"/>
        <w:rPr>
          <w:rStyle w:val="longtext"/>
          <w:rFonts w:ascii="Times New Roman" w:hAnsi="Times New Roman" w:cs="Times New Roman"/>
          <w:b/>
          <w:szCs w:val="24"/>
          <w:lang w:val="it-IT"/>
        </w:rPr>
      </w:pPr>
      <w:r>
        <w:rPr>
          <w:rStyle w:val="longtext"/>
          <w:rFonts w:ascii="Times New Roman" w:hAnsi="Times New Roman" w:cs="Times New Roman"/>
          <w:b/>
          <w:szCs w:val="24"/>
          <w:lang w:val="it-IT"/>
        </w:rPr>
        <w:t>Informacione</w:t>
      </w:r>
      <w:r w:rsidRPr="004071DB">
        <w:rPr>
          <w:rStyle w:val="longtext"/>
          <w:rFonts w:ascii="Times New Roman" w:hAnsi="Times New Roman" w:cs="Times New Roman"/>
          <w:b/>
          <w:szCs w:val="24"/>
          <w:lang w:val="it-IT"/>
        </w:rPr>
        <w:t xml:space="preserve"> </w:t>
      </w:r>
      <w:r w:rsidR="00EC0562" w:rsidRPr="004071DB">
        <w:rPr>
          <w:rStyle w:val="longtext"/>
          <w:rFonts w:ascii="Times New Roman" w:hAnsi="Times New Roman" w:cs="Times New Roman"/>
          <w:b/>
          <w:szCs w:val="24"/>
          <w:lang w:val="it-IT"/>
        </w:rPr>
        <w:t>të detyrueshm</w:t>
      </w:r>
      <w:r w:rsidR="00A91628" w:rsidRPr="004071DB">
        <w:rPr>
          <w:rStyle w:val="longtext"/>
          <w:rFonts w:ascii="Times New Roman" w:hAnsi="Times New Roman" w:cs="Times New Roman"/>
          <w:b/>
          <w:szCs w:val="24"/>
          <w:lang w:val="it-IT"/>
        </w:rPr>
        <w:t>e</w:t>
      </w:r>
    </w:p>
    <w:p w:rsidR="00A91628" w:rsidRPr="004071DB" w:rsidRDefault="00A91628" w:rsidP="0046575A">
      <w:pPr>
        <w:pStyle w:val="ARTartustawynprozporzdzenia"/>
        <w:spacing w:before="0" w:line="276" w:lineRule="auto"/>
        <w:ind w:firstLine="0"/>
        <w:rPr>
          <w:rStyle w:val="Ppogrubienie"/>
          <w:rFonts w:ascii="Times New Roman" w:hAnsi="Times New Roman" w:cs="Times New Roman"/>
          <w:szCs w:val="24"/>
          <w:lang w:val="en-GB"/>
        </w:rPr>
      </w:pPr>
    </w:p>
    <w:p w:rsidR="00904EC1" w:rsidRPr="004071DB" w:rsidRDefault="00EC0562" w:rsidP="00D62B5C">
      <w:pPr>
        <w:pStyle w:val="USTustnpkodeksu"/>
        <w:numPr>
          <w:ilvl w:val="0"/>
          <w:numId w:val="26"/>
        </w:numPr>
        <w:spacing w:line="276" w:lineRule="auto"/>
        <w:ind w:left="360"/>
        <w:rPr>
          <w:rFonts w:ascii="Times New Roman" w:hAnsi="Times New Roman" w:cs="Times New Roman"/>
          <w:szCs w:val="24"/>
          <w:lang w:val="en-GB"/>
        </w:rPr>
      </w:pPr>
      <w:r w:rsidRPr="004071DB">
        <w:rPr>
          <w:rStyle w:val="longtext"/>
          <w:rFonts w:ascii="Times New Roman" w:hAnsi="Times New Roman" w:cs="Times New Roman"/>
          <w:szCs w:val="24"/>
          <w:lang w:val="it-IT"/>
        </w:rPr>
        <w:t xml:space="preserve">Etiketimi dhe paraqitja e produkteve të  përcaktuara në </w:t>
      </w:r>
      <w:r w:rsidRPr="004071DB">
        <w:rPr>
          <w:rFonts w:ascii="Times New Roman" w:hAnsi="Times New Roman" w:cs="Times New Roman"/>
          <w:szCs w:val="24"/>
          <w:lang w:val="en-GB"/>
        </w:rPr>
        <w:t>Nenin 3, pikat 1 deri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11, 13, 15 dhe 16</w:t>
      </w:r>
      <w:r w:rsidR="00A91628"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A91628"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A91628" w:rsidRPr="004071DB">
        <w:rPr>
          <w:rFonts w:ascii="Times New Roman" w:hAnsi="Times New Roman" w:cs="Times New Roman"/>
          <w:szCs w:val="24"/>
          <w:lang w:val="en-GB"/>
        </w:rPr>
        <w:t>tij ligji,</w:t>
      </w:r>
      <w:r w:rsidR="00904EC1" w:rsidRPr="004071DB">
        <w:rPr>
          <w:rFonts w:ascii="Times New Roman" w:hAnsi="Times New Roman" w:cs="Times New Roman"/>
          <w:szCs w:val="24"/>
          <w:lang w:val="en-GB"/>
        </w:rPr>
        <w:t xml:space="preserve"> </w:t>
      </w:r>
      <w:r w:rsidRPr="004071DB">
        <w:rPr>
          <w:rStyle w:val="longtext"/>
          <w:rFonts w:ascii="Times New Roman" w:hAnsi="Times New Roman" w:cs="Times New Roman"/>
          <w:szCs w:val="24"/>
          <w:lang w:val="it-IT"/>
        </w:rPr>
        <w:t xml:space="preserve">që tregtohen brenda vendit ose eksportohen përmban </w:t>
      </w:r>
      <w:r w:rsidR="002F7AE0">
        <w:rPr>
          <w:rStyle w:val="longtext"/>
          <w:rFonts w:ascii="Times New Roman" w:hAnsi="Times New Roman" w:cs="Times New Roman"/>
          <w:szCs w:val="24"/>
          <w:lang w:val="it-IT"/>
        </w:rPr>
        <w:t>informacione</w:t>
      </w:r>
      <w:r w:rsidRPr="004071DB">
        <w:rPr>
          <w:rStyle w:val="longtext"/>
          <w:rFonts w:ascii="Times New Roman" w:hAnsi="Times New Roman" w:cs="Times New Roman"/>
          <w:szCs w:val="24"/>
          <w:lang w:val="it-IT"/>
        </w:rPr>
        <w:t xml:space="preserve"> </w:t>
      </w:r>
      <w:r w:rsidR="002F7AE0">
        <w:rPr>
          <w:rStyle w:val="longtext"/>
          <w:rFonts w:ascii="Times New Roman" w:hAnsi="Times New Roman" w:cs="Times New Roman"/>
          <w:szCs w:val="24"/>
          <w:lang w:val="it-IT"/>
        </w:rPr>
        <w:t>t</w:t>
      </w:r>
      <w:r w:rsidR="005C60D5">
        <w:rPr>
          <w:rStyle w:val="longtext"/>
          <w:rFonts w:ascii="Times New Roman" w:hAnsi="Times New Roman" w:cs="Times New Roman"/>
          <w:szCs w:val="24"/>
          <w:lang w:val="it-IT"/>
        </w:rPr>
        <w:t>ë</w:t>
      </w:r>
      <w:r w:rsidRPr="004071DB">
        <w:rPr>
          <w:rStyle w:val="longtext"/>
          <w:rFonts w:ascii="Times New Roman" w:hAnsi="Times New Roman" w:cs="Times New Roman"/>
          <w:szCs w:val="24"/>
          <w:lang w:val="it-IT"/>
        </w:rPr>
        <w:t xml:space="preserve"> detyrueshme të përcaktuara si vijon</w:t>
      </w:r>
      <w:r w:rsidR="00904EC1" w:rsidRPr="004071DB">
        <w:rPr>
          <w:rFonts w:ascii="Times New Roman" w:hAnsi="Times New Roman" w:cs="Times New Roman"/>
          <w:szCs w:val="24"/>
          <w:lang w:val="en-GB"/>
        </w:rPr>
        <w:t>:</w:t>
      </w:r>
    </w:p>
    <w:p w:rsidR="00904EC1" w:rsidRPr="004071DB" w:rsidRDefault="00EC0562" w:rsidP="00D62B5C">
      <w:pPr>
        <w:pStyle w:val="PKTpunkt"/>
        <w:numPr>
          <w:ilvl w:val="0"/>
          <w:numId w:val="27"/>
        </w:numPr>
        <w:spacing w:line="276" w:lineRule="auto"/>
        <w:ind w:left="1080"/>
        <w:rPr>
          <w:rFonts w:ascii="Times New Roman" w:hAnsi="Times New Roman" w:cs="Times New Roman"/>
          <w:szCs w:val="24"/>
          <w:lang w:val="en-GB"/>
        </w:rPr>
      </w:pPr>
      <w:r w:rsidRPr="004071DB">
        <w:rPr>
          <w:rStyle w:val="longtext"/>
          <w:rFonts w:ascii="Times New Roman" w:hAnsi="Times New Roman" w:cs="Times New Roman"/>
          <w:szCs w:val="24"/>
          <w:lang w:val="it-IT"/>
        </w:rPr>
        <w:t xml:space="preserve">emërtimin e kategorisë së produktit të </w:t>
      </w:r>
      <w:r w:rsidR="00995ACC">
        <w:rPr>
          <w:rStyle w:val="longtext"/>
          <w:rFonts w:ascii="Times New Roman" w:hAnsi="Times New Roman" w:cs="Times New Roman"/>
          <w:szCs w:val="24"/>
          <w:lang w:val="it-IT"/>
        </w:rPr>
        <w:t>rrushit p</w:t>
      </w:r>
      <w:r w:rsidR="00792515">
        <w:rPr>
          <w:rStyle w:val="longtext"/>
          <w:rFonts w:ascii="Times New Roman" w:hAnsi="Times New Roman" w:cs="Times New Roman"/>
          <w:szCs w:val="24"/>
          <w:lang w:val="it-IT"/>
        </w:rPr>
        <w:t>ë</w:t>
      </w:r>
      <w:r w:rsidR="00995ACC">
        <w:rPr>
          <w:rStyle w:val="longtext"/>
          <w:rFonts w:ascii="Times New Roman" w:hAnsi="Times New Roman" w:cs="Times New Roman"/>
          <w:szCs w:val="24"/>
          <w:lang w:val="it-IT"/>
        </w:rPr>
        <w:t>r ver</w:t>
      </w:r>
      <w:r w:rsidR="00792515">
        <w:rPr>
          <w:rStyle w:val="longtext"/>
          <w:rFonts w:ascii="Times New Roman" w:hAnsi="Times New Roman" w:cs="Times New Roman"/>
          <w:szCs w:val="24"/>
          <w:lang w:val="it-IT"/>
        </w:rPr>
        <w:t>ë</w:t>
      </w:r>
      <w:r w:rsidRPr="004071DB">
        <w:rPr>
          <w:rStyle w:val="longtext"/>
          <w:rFonts w:ascii="Times New Roman" w:hAnsi="Times New Roman" w:cs="Times New Roman"/>
          <w:szCs w:val="24"/>
          <w:lang w:val="it-IT"/>
        </w:rPr>
        <w:t xml:space="preserve"> në përputhje me</w:t>
      </w:r>
      <w:r w:rsidRPr="004071DB">
        <w:rPr>
          <w:rFonts w:ascii="Times New Roman" w:hAnsi="Times New Roman" w:cs="Times New Roman"/>
          <w:szCs w:val="24"/>
          <w:lang w:val="en-GB"/>
        </w:rPr>
        <w:t xml:space="preserve"> Nenin </w:t>
      </w:r>
      <w:r w:rsidR="00904EC1" w:rsidRPr="004071DB">
        <w:rPr>
          <w:rFonts w:ascii="Times New Roman" w:hAnsi="Times New Roman" w:cs="Times New Roman"/>
          <w:szCs w:val="24"/>
          <w:lang w:val="en-GB"/>
        </w:rPr>
        <w:t>3</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tij ligji</w:t>
      </w:r>
      <w:r w:rsidR="00904EC1" w:rsidRPr="004071DB">
        <w:rPr>
          <w:rFonts w:ascii="Times New Roman" w:hAnsi="Times New Roman" w:cs="Times New Roman"/>
          <w:szCs w:val="24"/>
          <w:lang w:val="en-GB"/>
        </w:rPr>
        <w:t>;</w:t>
      </w:r>
    </w:p>
    <w:p w:rsidR="00904EC1" w:rsidRPr="004071DB" w:rsidRDefault="0064526C" w:rsidP="00D62B5C">
      <w:pPr>
        <w:pStyle w:val="PKTpunkt"/>
        <w:numPr>
          <w:ilvl w:val="0"/>
          <w:numId w:val="27"/>
        </w:numPr>
        <w:spacing w:line="276" w:lineRule="auto"/>
        <w:ind w:left="1080"/>
        <w:rPr>
          <w:rFonts w:ascii="Times New Roman" w:hAnsi="Times New Roman" w:cs="Times New Roman"/>
          <w:szCs w:val="24"/>
          <w:lang w:val="en-GB"/>
        </w:rPr>
      </w:pPr>
      <w:r w:rsidRPr="004071DB">
        <w:rPr>
          <w:rStyle w:val="longtext"/>
          <w:rFonts w:ascii="Times New Roman" w:hAnsi="Times New Roman" w:cs="Times New Roman"/>
          <w:szCs w:val="24"/>
          <w:lang w:val="it-IT"/>
        </w:rPr>
        <w:t xml:space="preserve">për verërat me emërtim origjine termin </w:t>
      </w:r>
      <w:r w:rsidR="00904EC1" w:rsidRPr="004071DB">
        <w:rPr>
          <w:rFonts w:ascii="Times New Roman" w:hAnsi="Times New Roman" w:cs="Times New Roman"/>
          <w:szCs w:val="24"/>
          <w:lang w:val="en-GB"/>
        </w:rPr>
        <w:t>“</w:t>
      </w:r>
      <w:r w:rsidRPr="004071DB">
        <w:rPr>
          <w:rFonts w:ascii="Times New Roman" w:hAnsi="Times New Roman" w:cs="Times New Roman"/>
          <w:szCs w:val="24"/>
          <w:lang w:val="en-GB"/>
        </w:rPr>
        <w:t>em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rtim origjine i mbrojtur” dhe emrin e </w:t>
      </w:r>
      <w:r w:rsidRPr="004071DB">
        <w:rPr>
          <w:rStyle w:val="longtext"/>
          <w:rFonts w:ascii="Times New Roman" w:hAnsi="Times New Roman" w:cs="Times New Roman"/>
          <w:szCs w:val="24"/>
          <w:lang w:val="it-IT"/>
        </w:rPr>
        <w:t>e emërtimit të origjinës t</w:t>
      </w:r>
      <w:r w:rsidR="00372674" w:rsidRPr="004071DB">
        <w:rPr>
          <w:rStyle w:val="longtext"/>
          <w:rFonts w:ascii="Times New Roman" w:hAnsi="Times New Roman" w:cs="Times New Roman"/>
          <w:szCs w:val="24"/>
          <w:lang w:val="it-IT"/>
        </w:rPr>
        <w:t>ë</w:t>
      </w:r>
      <w:r w:rsidRPr="004071DB">
        <w:rPr>
          <w:rStyle w:val="longtext"/>
          <w:rFonts w:ascii="Times New Roman" w:hAnsi="Times New Roman" w:cs="Times New Roman"/>
          <w:szCs w:val="24"/>
          <w:lang w:val="it-IT"/>
        </w:rPr>
        <w:t xml:space="preserve"> mbrojtur</w:t>
      </w:r>
      <w:r w:rsidR="00904EC1" w:rsidRPr="004071DB">
        <w:rPr>
          <w:rFonts w:ascii="Times New Roman" w:hAnsi="Times New Roman" w:cs="Times New Roman"/>
          <w:szCs w:val="24"/>
          <w:lang w:val="en-GB"/>
        </w:rPr>
        <w:t>;</w:t>
      </w:r>
    </w:p>
    <w:p w:rsidR="00904EC1" w:rsidRPr="004071DB" w:rsidRDefault="0064526C" w:rsidP="00D62B5C">
      <w:pPr>
        <w:pStyle w:val="PKTpunkt"/>
        <w:numPr>
          <w:ilvl w:val="0"/>
          <w:numId w:val="27"/>
        </w:numPr>
        <w:spacing w:line="276" w:lineRule="auto"/>
        <w:ind w:left="1080"/>
        <w:rPr>
          <w:rFonts w:ascii="Times New Roman" w:hAnsi="Times New Roman" w:cs="Times New Roman"/>
          <w:szCs w:val="24"/>
          <w:lang w:val="en-GB"/>
        </w:rPr>
      </w:pPr>
      <w:r w:rsidRPr="004071DB">
        <w:rPr>
          <w:rStyle w:val="longtext"/>
          <w:rFonts w:ascii="Times New Roman" w:hAnsi="Times New Roman" w:cs="Times New Roman"/>
          <w:szCs w:val="24"/>
          <w:lang w:val="it-IT"/>
        </w:rPr>
        <w:t xml:space="preserve">për verërat me tregues gjeografik termin </w:t>
      </w:r>
      <w:r w:rsidRPr="004071DB">
        <w:rPr>
          <w:rFonts w:ascii="Times New Roman" w:hAnsi="Times New Roman" w:cs="Times New Roman"/>
          <w:szCs w:val="24"/>
          <w:lang w:val="en-GB"/>
        </w:rPr>
        <w:t xml:space="preserve">“tregues gjeografik i mbrojtur” dhe emrin e </w:t>
      </w:r>
      <w:r w:rsidRPr="004071DB">
        <w:rPr>
          <w:rStyle w:val="longtext"/>
          <w:rFonts w:ascii="Times New Roman" w:hAnsi="Times New Roman" w:cs="Times New Roman"/>
          <w:szCs w:val="24"/>
          <w:lang w:val="it-IT"/>
        </w:rPr>
        <w:t xml:space="preserve"> treguesit gjeografik t</w:t>
      </w:r>
      <w:r w:rsidR="00372674" w:rsidRPr="004071DB">
        <w:rPr>
          <w:rStyle w:val="longtext"/>
          <w:rFonts w:ascii="Times New Roman" w:hAnsi="Times New Roman" w:cs="Times New Roman"/>
          <w:szCs w:val="24"/>
          <w:lang w:val="it-IT"/>
        </w:rPr>
        <w:t>ë</w:t>
      </w:r>
      <w:r w:rsidRPr="004071DB">
        <w:rPr>
          <w:rStyle w:val="longtext"/>
          <w:rFonts w:ascii="Times New Roman" w:hAnsi="Times New Roman" w:cs="Times New Roman"/>
          <w:szCs w:val="24"/>
          <w:lang w:val="it-IT"/>
        </w:rPr>
        <w:t xml:space="preserve"> mbrojtur</w:t>
      </w:r>
      <w:r w:rsidR="00904EC1" w:rsidRPr="004071DB">
        <w:rPr>
          <w:rFonts w:ascii="Times New Roman" w:hAnsi="Times New Roman" w:cs="Times New Roman"/>
          <w:szCs w:val="24"/>
          <w:lang w:val="en-GB"/>
        </w:rPr>
        <w:t>;</w:t>
      </w:r>
    </w:p>
    <w:p w:rsidR="00904EC1" w:rsidRPr="004071DB" w:rsidRDefault="0064526C" w:rsidP="00D62B5C">
      <w:pPr>
        <w:pStyle w:val="PKTpunkt"/>
        <w:numPr>
          <w:ilvl w:val="0"/>
          <w:numId w:val="27"/>
        </w:numPr>
        <w:spacing w:line="276" w:lineRule="auto"/>
        <w:ind w:left="1080"/>
        <w:rPr>
          <w:rFonts w:ascii="Times New Roman" w:hAnsi="Times New Roman" w:cs="Times New Roman"/>
          <w:szCs w:val="24"/>
          <w:lang w:val="en-GB"/>
        </w:rPr>
      </w:pPr>
      <w:r w:rsidRPr="004071DB">
        <w:rPr>
          <w:rStyle w:val="longtext"/>
          <w:rFonts w:ascii="Times New Roman" w:hAnsi="Times New Roman" w:cs="Times New Roman"/>
          <w:szCs w:val="24"/>
          <w:lang w:val="it-IT"/>
        </w:rPr>
        <w:t>fortësinë alkoolike aktuale sipas vëllimit</w:t>
      </w:r>
      <w:r w:rsidR="00904EC1" w:rsidRPr="004071DB">
        <w:rPr>
          <w:rFonts w:ascii="Times New Roman" w:hAnsi="Times New Roman" w:cs="Times New Roman"/>
          <w:szCs w:val="24"/>
          <w:lang w:val="en-GB"/>
        </w:rPr>
        <w:t>;</w:t>
      </w:r>
    </w:p>
    <w:p w:rsidR="00904EC1" w:rsidRPr="004071DB" w:rsidRDefault="0064526C" w:rsidP="00D62B5C">
      <w:pPr>
        <w:pStyle w:val="PKTpunkt"/>
        <w:numPr>
          <w:ilvl w:val="0"/>
          <w:numId w:val="27"/>
        </w:numPr>
        <w:spacing w:line="276" w:lineRule="auto"/>
        <w:ind w:left="1080"/>
        <w:rPr>
          <w:rFonts w:ascii="Times New Roman" w:hAnsi="Times New Roman" w:cs="Times New Roman"/>
          <w:szCs w:val="24"/>
          <w:lang w:val="en-GB"/>
        </w:rPr>
      </w:pPr>
      <w:r w:rsidRPr="004071DB">
        <w:rPr>
          <w:rStyle w:val="longtext"/>
          <w:rFonts w:ascii="Times New Roman" w:hAnsi="Times New Roman" w:cs="Times New Roman"/>
          <w:szCs w:val="24"/>
          <w:lang w:val="it-IT"/>
        </w:rPr>
        <w:t>treguesin e prejardhjes</w:t>
      </w:r>
      <w:r w:rsidR="00904EC1" w:rsidRPr="004071DB">
        <w:rPr>
          <w:rFonts w:ascii="Times New Roman" w:hAnsi="Times New Roman" w:cs="Times New Roman"/>
          <w:szCs w:val="24"/>
          <w:lang w:val="en-GB"/>
        </w:rPr>
        <w:t>;</w:t>
      </w:r>
    </w:p>
    <w:p w:rsidR="00904EC1" w:rsidRPr="004071DB" w:rsidRDefault="0064526C" w:rsidP="00D62B5C">
      <w:pPr>
        <w:pStyle w:val="PKTpunkt"/>
        <w:numPr>
          <w:ilvl w:val="0"/>
          <w:numId w:val="27"/>
        </w:numPr>
        <w:spacing w:line="276" w:lineRule="auto"/>
        <w:ind w:left="1080"/>
        <w:rPr>
          <w:rFonts w:ascii="Times New Roman" w:hAnsi="Times New Roman" w:cs="Times New Roman"/>
          <w:szCs w:val="24"/>
          <w:lang w:val="en-GB"/>
        </w:rPr>
      </w:pPr>
      <w:r w:rsidRPr="004071DB">
        <w:rPr>
          <w:rStyle w:val="longtext"/>
          <w:rFonts w:ascii="Times New Roman" w:hAnsi="Times New Roman" w:cs="Times New Roman"/>
          <w:szCs w:val="24"/>
          <w:lang w:val="it-IT"/>
        </w:rPr>
        <w:t>emrin e mbushësit, ose në rastin e verës shkumëzuese, verës shkumëzuese të gazuar, verës shkumëzuese cilësore ose verës aromatike shkumëzuese cilësore, emrin e prodhuesit ose të shitësit</w:t>
      </w:r>
      <w:r w:rsidR="00904EC1" w:rsidRPr="004071DB">
        <w:rPr>
          <w:rFonts w:ascii="Times New Roman" w:hAnsi="Times New Roman" w:cs="Times New Roman"/>
          <w:szCs w:val="24"/>
          <w:lang w:val="en-GB"/>
        </w:rPr>
        <w:t>;</w:t>
      </w:r>
    </w:p>
    <w:p w:rsidR="00904EC1" w:rsidRPr="004071DB" w:rsidRDefault="0064526C" w:rsidP="00D62B5C">
      <w:pPr>
        <w:pStyle w:val="PKTpunkt"/>
        <w:numPr>
          <w:ilvl w:val="0"/>
          <w:numId w:val="27"/>
        </w:numPr>
        <w:spacing w:line="276" w:lineRule="auto"/>
        <w:ind w:left="1080"/>
        <w:rPr>
          <w:rFonts w:ascii="Times New Roman" w:hAnsi="Times New Roman" w:cs="Times New Roman"/>
          <w:szCs w:val="24"/>
          <w:lang w:val="en-GB"/>
        </w:rPr>
      </w:pPr>
      <w:r w:rsidRPr="004071DB">
        <w:rPr>
          <w:rStyle w:val="longtext"/>
          <w:rFonts w:ascii="Times New Roman" w:hAnsi="Times New Roman" w:cs="Times New Roman"/>
          <w:szCs w:val="24"/>
          <w:lang w:val="it-IT"/>
        </w:rPr>
        <w:lastRenderedPageBreak/>
        <w:t>emrin e importuesit në rastin e verërave të importuara</w:t>
      </w:r>
      <w:r w:rsidR="00904EC1" w:rsidRPr="004071DB">
        <w:rPr>
          <w:rFonts w:ascii="Times New Roman" w:hAnsi="Times New Roman" w:cs="Times New Roman"/>
          <w:szCs w:val="24"/>
          <w:lang w:val="en-GB"/>
        </w:rPr>
        <w:t>; and</w:t>
      </w:r>
    </w:p>
    <w:p w:rsidR="00904EC1" w:rsidRPr="004071DB" w:rsidRDefault="0064526C" w:rsidP="00D62B5C">
      <w:pPr>
        <w:pStyle w:val="PKTpunkt"/>
        <w:numPr>
          <w:ilvl w:val="0"/>
          <w:numId w:val="27"/>
        </w:numPr>
        <w:spacing w:line="276" w:lineRule="auto"/>
        <w:ind w:left="1080"/>
        <w:rPr>
          <w:rFonts w:ascii="Times New Roman" w:hAnsi="Times New Roman" w:cs="Times New Roman"/>
          <w:szCs w:val="24"/>
          <w:lang w:val="en-GB"/>
        </w:rPr>
      </w:pPr>
      <w:r w:rsidRPr="004071DB">
        <w:rPr>
          <w:rStyle w:val="longtext"/>
          <w:rFonts w:ascii="Times New Roman" w:hAnsi="Times New Roman" w:cs="Times New Roman"/>
          <w:szCs w:val="24"/>
          <w:lang w:val="it-IT"/>
        </w:rPr>
        <w:t>në rastin e verës shkumëzuese, verës shkumëzuese të gazuar, verës shkumëzuese cilësore të aromatizuar, treguesin e përmbajtjes së sheqeri</w:t>
      </w:r>
      <w:r w:rsidR="002F7AE0">
        <w:rPr>
          <w:rStyle w:val="longtext"/>
          <w:rFonts w:ascii="Times New Roman" w:hAnsi="Times New Roman" w:cs="Times New Roman"/>
          <w:szCs w:val="24"/>
          <w:lang w:val="it-IT"/>
        </w:rPr>
        <w:t>t;</w:t>
      </w:r>
    </w:p>
    <w:p w:rsidR="008A4935" w:rsidRDefault="0064526C" w:rsidP="00D62B5C">
      <w:pPr>
        <w:pStyle w:val="PKTpunkt"/>
        <w:numPr>
          <w:ilvl w:val="0"/>
          <w:numId w:val="27"/>
        </w:numPr>
        <w:spacing w:line="276" w:lineRule="auto"/>
        <w:ind w:left="1080"/>
        <w:rPr>
          <w:rFonts w:ascii="Times New Roman" w:hAnsi="Times New Roman" w:cs="Times New Roman"/>
          <w:szCs w:val="24"/>
          <w:lang w:val="en-GB"/>
        </w:rPr>
      </w:pPr>
      <w:proofErr w:type="gramStart"/>
      <w:r w:rsidRPr="004071DB">
        <w:rPr>
          <w:rFonts w:ascii="Times New Roman" w:hAnsi="Times New Roman" w:cs="Times New Roman"/>
          <w:szCs w:val="24"/>
          <w:lang w:val="en-GB"/>
        </w:rPr>
        <w:t>tregues</w:t>
      </w:r>
      <w:proofErr w:type="gramEnd"/>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substancave apo produkteve specifike 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shkaktojn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alergji ose intoleranc</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rcaktuara </w:t>
      </w:r>
      <w:r w:rsidR="00326299">
        <w:rPr>
          <w:rFonts w:ascii="Times New Roman" w:hAnsi="Times New Roman" w:cs="Times New Roman"/>
          <w:szCs w:val="24"/>
          <w:lang w:val="en-GB"/>
        </w:rPr>
        <w:t>sipas k</w:t>
      </w:r>
      <w:r w:rsidR="00326299" w:rsidRPr="004071DB">
        <w:rPr>
          <w:rFonts w:ascii="Times New Roman" w:hAnsi="Times New Roman"/>
          <w:lang w:val="en-GB"/>
        </w:rPr>
        <w:t>ë</w:t>
      </w:r>
      <w:r w:rsidR="00326299">
        <w:rPr>
          <w:rFonts w:ascii="Times New Roman" w:hAnsi="Times New Roman" w:cs="Times New Roman"/>
          <w:szCs w:val="24"/>
          <w:lang w:val="en-GB"/>
        </w:rPr>
        <w:t>rkesave t</w:t>
      </w:r>
      <w:r w:rsidR="00326299" w:rsidRPr="004071DB">
        <w:rPr>
          <w:rFonts w:ascii="Times New Roman" w:hAnsi="Times New Roman" w:cs="Times New Roman"/>
          <w:szCs w:val="24"/>
          <w:lang w:val="en-GB"/>
        </w:rPr>
        <w:t>ë</w:t>
      </w:r>
      <w:r w:rsidR="00326299">
        <w:rPr>
          <w:rFonts w:ascii="Times New Roman" w:hAnsi="Times New Roman" w:cs="Times New Roman"/>
          <w:szCs w:val="24"/>
          <w:lang w:val="en-GB"/>
        </w:rPr>
        <w:t xml:space="preserve"> l</w:t>
      </w:r>
      <w:r w:rsidR="002F7AE0">
        <w:rPr>
          <w:rFonts w:ascii="Times New Roman" w:hAnsi="Times New Roman" w:cs="Times New Roman"/>
          <w:szCs w:val="24"/>
          <w:lang w:val="en-GB"/>
        </w:rPr>
        <w:t>e</w:t>
      </w:r>
      <w:r w:rsidR="00326299">
        <w:rPr>
          <w:rFonts w:ascii="Times New Roman" w:hAnsi="Times New Roman" w:cs="Times New Roman"/>
          <w:szCs w:val="24"/>
          <w:lang w:val="en-GB"/>
        </w:rPr>
        <w:t>gjislacionit p</w:t>
      </w:r>
      <w:r w:rsidR="00326299" w:rsidRPr="004071DB">
        <w:rPr>
          <w:rFonts w:ascii="Times New Roman" w:hAnsi="Times New Roman" w:cs="Times New Roman"/>
          <w:szCs w:val="24"/>
          <w:lang w:val="en-GB"/>
        </w:rPr>
        <w:t>ë</w:t>
      </w:r>
      <w:r w:rsidR="00326299">
        <w:rPr>
          <w:rFonts w:ascii="Times New Roman" w:hAnsi="Times New Roman" w:cs="Times New Roman"/>
          <w:szCs w:val="24"/>
          <w:lang w:val="en-GB"/>
        </w:rPr>
        <w:t>r etiketimin dhe informimin e konsumatorit, n</w:t>
      </w:r>
      <w:r w:rsidR="00326299" w:rsidRPr="004071DB">
        <w:rPr>
          <w:rFonts w:ascii="Times New Roman" w:hAnsi="Times New Roman" w:cs="Times New Roman"/>
          <w:szCs w:val="24"/>
          <w:lang w:val="en-GB"/>
        </w:rPr>
        <w:t>ë</w:t>
      </w:r>
      <w:r w:rsidR="00326299">
        <w:rPr>
          <w:rFonts w:ascii="Times New Roman" w:hAnsi="Times New Roman" w:cs="Times New Roman"/>
          <w:szCs w:val="24"/>
          <w:lang w:val="en-GB"/>
        </w:rPr>
        <w:t xml:space="preserve"> fuqi</w:t>
      </w:r>
      <w:r w:rsidR="008A4935" w:rsidRPr="004071DB">
        <w:rPr>
          <w:rFonts w:ascii="Times New Roman" w:hAnsi="Times New Roman" w:cs="Times New Roman"/>
          <w:szCs w:val="24"/>
          <w:lang w:val="en-GB"/>
        </w:rPr>
        <w:t>.</w:t>
      </w:r>
    </w:p>
    <w:p w:rsidR="00904EC1" w:rsidRPr="004071DB" w:rsidRDefault="00CB10EE" w:rsidP="00D62B5C">
      <w:pPr>
        <w:pStyle w:val="USTustnpkodeksu"/>
        <w:numPr>
          <w:ilvl w:val="0"/>
          <w:numId w:val="26"/>
        </w:numPr>
        <w:spacing w:line="276" w:lineRule="auto"/>
        <w:ind w:left="360"/>
        <w:rPr>
          <w:rFonts w:ascii="Times New Roman" w:hAnsi="Times New Roman" w:cs="Times New Roman"/>
          <w:szCs w:val="24"/>
          <w:lang w:val="en-GB"/>
        </w:rPr>
      </w:pPr>
      <w:r>
        <w:rPr>
          <w:rFonts w:ascii="Times New Roman" w:hAnsi="Times New Roman" w:cs="Times New Roman"/>
          <w:szCs w:val="24"/>
        </w:rPr>
        <w:t xml:space="preserve"> </w:t>
      </w:r>
      <w:r w:rsidR="004D16A5">
        <w:rPr>
          <w:rFonts w:ascii="Times New Roman" w:hAnsi="Times New Roman" w:cs="Times New Roman"/>
          <w:szCs w:val="24"/>
        </w:rPr>
        <w:t>N</w:t>
      </w:r>
      <w:r w:rsidR="0060122A" w:rsidRPr="004071DB">
        <w:rPr>
          <w:rFonts w:ascii="Times New Roman" w:hAnsi="Times New Roman" w:cs="Times New Roman"/>
          <w:szCs w:val="24"/>
          <w:lang w:val="en-GB"/>
        </w:rPr>
        <w:t>ë</w:t>
      </w:r>
      <w:r w:rsidR="004D16A5">
        <w:rPr>
          <w:rFonts w:ascii="Times New Roman" w:hAnsi="Times New Roman" w:cs="Times New Roman"/>
          <w:szCs w:val="24"/>
        </w:rPr>
        <w:t xml:space="preserve"> </w:t>
      </w:r>
      <w:r w:rsidR="001C5D99">
        <w:rPr>
          <w:rFonts w:ascii="Times New Roman" w:hAnsi="Times New Roman" w:cs="Times New Roman"/>
          <w:szCs w:val="24"/>
        </w:rPr>
        <w:t>ndryshim</w:t>
      </w:r>
      <w:r w:rsidR="00844AAA" w:rsidRPr="004071DB">
        <w:rPr>
          <w:rFonts w:ascii="Times New Roman" w:hAnsi="Times New Roman" w:cs="Times New Roman"/>
          <w:szCs w:val="24"/>
        </w:rPr>
        <w:t xml:space="preserve"> nga</w:t>
      </w:r>
      <w:r w:rsidR="00844AAA" w:rsidRPr="004071DB">
        <w:rPr>
          <w:rFonts w:ascii="Times New Roman" w:hAnsi="Times New Roman" w:cs="Times New Roman"/>
          <w:szCs w:val="24"/>
          <w:lang w:val="en-GB"/>
        </w:rPr>
        <w:t xml:space="preserve"> pika 1</w:t>
      </w:r>
      <w:r w:rsidR="00904EC1" w:rsidRPr="004071DB">
        <w:rPr>
          <w:rFonts w:ascii="Times New Roman" w:hAnsi="Times New Roman" w:cs="Times New Roman"/>
          <w:szCs w:val="24"/>
          <w:lang w:val="en-GB"/>
        </w:rPr>
        <w:t>:</w:t>
      </w:r>
    </w:p>
    <w:p w:rsidR="00800377" w:rsidRPr="004071DB" w:rsidRDefault="00844AAA" w:rsidP="00D62B5C">
      <w:pPr>
        <w:pStyle w:val="PKTpunkt"/>
        <w:numPr>
          <w:ilvl w:val="0"/>
          <w:numId w:val="25"/>
        </w:numPr>
        <w:spacing w:line="276" w:lineRule="auto"/>
        <w:ind w:left="720"/>
        <w:rPr>
          <w:rFonts w:ascii="Times New Roman" w:hAnsi="Times New Roman" w:cs="Times New Roman"/>
          <w:szCs w:val="24"/>
          <w:lang w:val="en-GB"/>
        </w:rPr>
      </w:pPr>
      <w:r w:rsidRPr="004071DB">
        <w:rPr>
          <w:rFonts w:ascii="Times New Roman" w:hAnsi="Times New Roman" w:cs="Times New Roman"/>
          <w:szCs w:val="24"/>
          <w:lang w:val="en-GB"/>
        </w:rPr>
        <w:t>g</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rma a,</w:t>
      </w:r>
      <w:r w:rsidR="00904EC1" w:rsidRPr="004071DB">
        <w:rPr>
          <w:rFonts w:ascii="Times New Roman" w:hAnsi="Times New Roman" w:cs="Times New Roman"/>
          <w:szCs w:val="24"/>
          <w:lang w:val="en-GB"/>
        </w:rPr>
        <w:t xml:space="preserve"> </w:t>
      </w:r>
      <w:r w:rsidRPr="004071DB">
        <w:rPr>
          <w:rFonts w:ascii="Times New Roman" w:hAnsi="Times New Roman" w:cs="Times New Roman"/>
          <w:szCs w:val="24"/>
        </w:rPr>
        <w:t>referenca për kategorinë e produktit të vreshtit mund të përjashtohet për verërat etiketa e të cilave përfshin emrin e emërtimit të origjinës së mbrojtur ose të treguesit gjeografik të mbrojtur</w:t>
      </w:r>
      <w:r w:rsidR="00800377" w:rsidRPr="004071DB">
        <w:rPr>
          <w:rFonts w:ascii="Times New Roman" w:hAnsi="Times New Roman" w:cs="Times New Roman"/>
          <w:szCs w:val="24"/>
          <w:lang w:val="en-GB"/>
        </w:rPr>
        <w:t>;</w:t>
      </w:r>
    </w:p>
    <w:p w:rsidR="00800377" w:rsidRPr="002F7AE0" w:rsidRDefault="00844AAA" w:rsidP="00D62B5C">
      <w:pPr>
        <w:pStyle w:val="PKTpunkt"/>
        <w:numPr>
          <w:ilvl w:val="0"/>
          <w:numId w:val="25"/>
        </w:numPr>
        <w:spacing w:line="276" w:lineRule="auto"/>
        <w:ind w:left="720"/>
        <w:rPr>
          <w:rFonts w:ascii="Times New Roman" w:hAnsi="Times New Roman" w:cs="Times New Roman"/>
          <w:szCs w:val="24"/>
          <w:lang w:val="en-GB"/>
        </w:rPr>
      </w:pPr>
      <w:proofErr w:type="gramStart"/>
      <w:r w:rsidRPr="004071DB">
        <w:rPr>
          <w:rFonts w:ascii="Times New Roman" w:hAnsi="Times New Roman" w:cs="Times New Roman"/>
          <w:szCs w:val="24"/>
          <w:lang w:val="en-GB"/>
        </w:rPr>
        <w:t>g</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rmat</w:t>
      </w:r>
      <w:proofErr w:type="gramEnd"/>
      <w:r w:rsidR="00904EC1"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b dhe c</w:t>
      </w:r>
      <w:r w:rsidR="00904EC1" w:rsidRPr="004071DB">
        <w:rPr>
          <w:rFonts w:ascii="Times New Roman" w:hAnsi="Times New Roman" w:cs="Times New Roman"/>
          <w:szCs w:val="24"/>
          <w:lang w:val="en-GB"/>
        </w:rPr>
        <w:t xml:space="preserve">, </w:t>
      </w:r>
      <w:r w:rsidR="00800377" w:rsidRPr="004071DB">
        <w:rPr>
          <w:rFonts w:ascii="Times New Roman" w:hAnsi="Times New Roman" w:cs="Times New Roman"/>
          <w:szCs w:val="24"/>
        </w:rPr>
        <w:t>referenca për termat "emërtim origjine i mbrojtur" ose "tregues gjeografik i mbrojtur" mund të përjashtohet</w:t>
      </w:r>
      <w:r w:rsidR="00904EC1" w:rsidRPr="004071DB">
        <w:rPr>
          <w:rFonts w:ascii="Times New Roman" w:hAnsi="Times New Roman" w:cs="Times New Roman"/>
          <w:szCs w:val="24"/>
          <w:lang w:val="en-GB"/>
        </w:rPr>
        <w:t xml:space="preserve"> </w:t>
      </w:r>
      <w:r w:rsidR="00800377" w:rsidRPr="004071DB">
        <w:rPr>
          <w:rFonts w:ascii="Times New Roman" w:hAnsi="Times New Roman" w:cs="Times New Roman"/>
          <w:szCs w:val="24"/>
        </w:rPr>
        <w:t>në rrethana të jashtëzakonshme dhe të justifikuara, të cilat përcaktohen me VKM me propozim të ministrit, për të garantuar përputhshmërinë me praktikat ekzistuese të etiketimit.</w:t>
      </w:r>
    </w:p>
    <w:p w:rsidR="002F7AE0" w:rsidRPr="004071DB" w:rsidRDefault="002F7AE0" w:rsidP="002F7AE0">
      <w:pPr>
        <w:pStyle w:val="PKTpunkt"/>
        <w:spacing w:line="276" w:lineRule="auto"/>
        <w:ind w:left="720" w:firstLine="0"/>
        <w:rPr>
          <w:rFonts w:ascii="Times New Roman" w:hAnsi="Times New Roman" w:cs="Times New Roman"/>
          <w:szCs w:val="24"/>
          <w:lang w:val="en-GB"/>
        </w:rPr>
      </w:pPr>
    </w:p>
    <w:p w:rsidR="00EB3FFB" w:rsidRPr="004071DB" w:rsidRDefault="00EB3FFB" w:rsidP="0046575A">
      <w:pPr>
        <w:pStyle w:val="PKTpunkt"/>
        <w:spacing w:line="276" w:lineRule="auto"/>
        <w:ind w:left="150"/>
        <w:rPr>
          <w:rFonts w:ascii="Times New Roman" w:hAnsi="Times New Roman" w:cs="Times New Roman"/>
          <w:szCs w:val="24"/>
          <w:lang w:val="en-GB"/>
        </w:rPr>
      </w:pPr>
    </w:p>
    <w:p w:rsidR="00A91628" w:rsidRPr="004071DB" w:rsidRDefault="00800377"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A91628" w:rsidRPr="004071DB">
        <w:rPr>
          <w:rStyle w:val="Ppogrubienie"/>
          <w:rFonts w:ascii="Times New Roman" w:hAnsi="Times New Roman" w:cs="Times New Roman"/>
          <w:szCs w:val="24"/>
          <w:lang w:val="en-GB"/>
        </w:rPr>
        <w:t xml:space="preserve">30 </w:t>
      </w:r>
    </w:p>
    <w:p w:rsidR="00904EC1" w:rsidRPr="004071DB" w:rsidRDefault="003F687E" w:rsidP="00995ACC">
      <w:pPr>
        <w:pStyle w:val="ARTartustawynprozporzdzenia"/>
        <w:spacing w:before="0" w:line="276" w:lineRule="auto"/>
        <w:ind w:firstLine="0"/>
        <w:jc w:val="center"/>
        <w:rPr>
          <w:rStyle w:val="longtext"/>
          <w:rFonts w:ascii="Times New Roman" w:hAnsi="Times New Roman" w:cs="Times New Roman"/>
          <w:b/>
          <w:szCs w:val="24"/>
          <w:lang w:val="it-IT"/>
        </w:rPr>
      </w:pPr>
      <w:r>
        <w:rPr>
          <w:rStyle w:val="longtext"/>
          <w:rFonts w:ascii="Times New Roman" w:hAnsi="Times New Roman" w:cs="Times New Roman"/>
          <w:b/>
          <w:szCs w:val="24"/>
          <w:lang w:val="it-IT"/>
        </w:rPr>
        <w:t>I</w:t>
      </w:r>
      <w:r w:rsidR="001C5D99">
        <w:rPr>
          <w:rStyle w:val="longtext"/>
          <w:rFonts w:ascii="Times New Roman" w:hAnsi="Times New Roman" w:cs="Times New Roman"/>
          <w:b/>
          <w:szCs w:val="24"/>
          <w:lang w:val="it-IT"/>
        </w:rPr>
        <w:t>nformacione</w:t>
      </w:r>
      <w:r w:rsidR="001C5D99" w:rsidRPr="004071DB">
        <w:rPr>
          <w:rStyle w:val="longtext"/>
          <w:rFonts w:ascii="Times New Roman" w:hAnsi="Times New Roman" w:cs="Times New Roman"/>
          <w:b/>
          <w:szCs w:val="24"/>
          <w:lang w:val="it-IT"/>
        </w:rPr>
        <w:t xml:space="preserve"> </w:t>
      </w:r>
      <w:r w:rsidR="00800377" w:rsidRPr="004071DB">
        <w:rPr>
          <w:rStyle w:val="longtext"/>
          <w:rFonts w:ascii="Times New Roman" w:hAnsi="Times New Roman" w:cs="Times New Roman"/>
          <w:b/>
          <w:szCs w:val="24"/>
          <w:lang w:val="it-IT"/>
        </w:rPr>
        <w:t>jo të detyrueshme</w:t>
      </w:r>
    </w:p>
    <w:p w:rsidR="00A91628" w:rsidRPr="004071DB" w:rsidRDefault="00A91628" w:rsidP="00995ACC">
      <w:pPr>
        <w:pStyle w:val="USTustnpkodeksu"/>
        <w:spacing w:line="276" w:lineRule="auto"/>
        <w:ind w:firstLine="0"/>
        <w:jc w:val="center"/>
        <w:rPr>
          <w:rStyle w:val="longtext"/>
          <w:rFonts w:ascii="Times New Roman" w:hAnsi="Times New Roman" w:cs="Times New Roman"/>
          <w:szCs w:val="24"/>
          <w:lang w:val="it-IT"/>
        </w:rPr>
      </w:pPr>
    </w:p>
    <w:p w:rsidR="00904EC1" w:rsidRPr="004071DB" w:rsidRDefault="00800377" w:rsidP="0046575A">
      <w:pPr>
        <w:pStyle w:val="USTustnpkodeksu"/>
        <w:spacing w:line="276" w:lineRule="auto"/>
        <w:ind w:firstLine="0"/>
        <w:rPr>
          <w:rFonts w:ascii="Times New Roman" w:hAnsi="Times New Roman" w:cs="Times New Roman"/>
          <w:szCs w:val="24"/>
          <w:lang w:val="en-GB"/>
        </w:rPr>
      </w:pPr>
      <w:r w:rsidRPr="004071DB">
        <w:rPr>
          <w:rStyle w:val="longtext"/>
          <w:rFonts w:ascii="Times New Roman" w:hAnsi="Times New Roman" w:cs="Times New Roman"/>
          <w:szCs w:val="24"/>
          <w:lang w:val="it-IT"/>
        </w:rPr>
        <w:t>Etiketimi dhe informacioni i përcjellë për konsumatorët në etiketën e produkteve të përcaktuara n</w:t>
      </w:r>
      <w:r w:rsidR="00372674" w:rsidRPr="004071DB">
        <w:rPr>
          <w:rStyle w:val="longtext"/>
          <w:rFonts w:ascii="Times New Roman" w:hAnsi="Times New Roman" w:cs="Times New Roman"/>
          <w:szCs w:val="24"/>
          <w:lang w:val="it-IT"/>
        </w:rPr>
        <w:t>ë</w:t>
      </w:r>
      <w:r w:rsidRPr="004071DB">
        <w:rPr>
          <w:rStyle w:val="longtext"/>
          <w:rFonts w:ascii="Times New Roman" w:hAnsi="Times New Roman" w:cs="Times New Roman"/>
          <w:szCs w:val="24"/>
          <w:lang w:val="it-IT"/>
        </w:rPr>
        <w:t xml:space="preserve"> Nenin </w:t>
      </w:r>
      <w:r w:rsidR="00904EC1" w:rsidRPr="004071DB">
        <w:rPr>
          <w:rFonts w:ascii="Times New Roman" w:hAnsi="Times New Roman" w:cs="Times New Roman"/>
          <w:szCs w:val="24"/>
          <w:lang w:val="en-GB"/>
        </w:rPr>
        <w:t xml:space="preserve">3 </w:t>
      </w:r>
      <w:r w:rsidR="00380686" w:rsidRPr="004071DB">
        <w:rPr>
          <w:rFonts w:ascii="Times New Roman" w:hAnsi="Times New Roman" w:cs="Times New Roman"/>
          <w:szCs w:val="24"/>
          <w:lang w:val="en-GB"/>
        </w:rPr>
        <w:t>veçan</w:t>
      </w:r>
      <w:r w:rsidR="00372674" w:rsidRPr="004071DB">
        <w:rPr>
          <w:rFonts w:ascii="Times New Roman" w:hAnsi="Times New Roman" w:cs="Times New Roman"/>
          <w:szCs w:val="24"/>
          <w:lang w:val="en-GB"/>
        </w:rPr>
        <w:t>ë</w:t>
      </w:r>
      <w:r w:rsidR="00380686" w:rsidRPr="004071DB">
        <w:rPr>
          <w:rFonts w:ascii="Times New Roman" w:hAnsi="Times New Roman" w:cs="Times New Roman"/>
          <w:szCs w:val="24"/>
          <w:lang w:val="en-GB"/>
        </w:rPr>
        <w:t>risht pikat</w:t>
      </w:r>
      <w:r w:rsidR="00904EC1" w:rsidRPr="004071DB">
        <w:rPr>
          <w:rFonts w:ascii="Times New Roman" w:hAnsi="Times New Roman" w:cs="Times New Roman"/>
          <w:szCs w:val="24"/>
          <w:lang w:val="en-GB"/>
        </w:rPr>
        <w:t xml:space="preserve"> 1 </w:t>
      </w:r>
      <w:r w:rsidR="00380686" w:rsidRPr="004071DB">
        <w:rPr>
          <w:rFonts w:ascii="Times New Roman" w:hAnsi="Times New Roman" w:cs="Times New Roman"/>
          <w:szCs w:val="24"/>
          <w:lang w:val="en-GB"/>
        </w:rPr>
        <w:t>deri n</w:t>
      </w:r>
      <w:r w:rsidR="00372674" w:rsidRPr="004071DB">
        <w:rPr>
          <w:rFonts w:ascii="Times New Roman" w:hAnsi="Times New Roman" w:cs="Times New Roman"/>
          <w:szCs w:val="24"/>
          <w:lang w:val="en-GB"/>
        </w:rPr>
        <w:t>ë</w:t>
      </w:r>
      <w:r w:rsidR="00904EC1" w:rsidRPr="004071DB">
        <w:rPr>
          <w:rFonts w:ascii="Times New Roman" w:hAnsi="Times New Roman" w:cs="Times New Roman"/>
          <w:szCs w:val="24"/>
          <w:lang w:val="en-GB"/>
        </w:rPr>
        <w:t xml:space="preserve"> 11, 13, 15 </w:t>
      </w:r>
      <w:r w:rsidR="00380686" w:rsidRPr="004071DB">
        <w:rPr>
          <w:rFonts w:ascii="Times New Roman" w:hAnsi="Times New Roman" w:cs="Times New Roman"/>
          <w:szCs w:val="24"/>
          <w:lang w:val="en-GB"/>
        </w:rPr>
        <w:t>dhe 16</w:t>
      </w:r>
      <w:r w:rsidR="00904EC1" w:rsidRPr="004071DB">
        <w:rPr>
          <w:rFonts w:ascii="Times New Roman" w:hAnsi="Times New Roman" w:cs="Times New Roman"/>
          <w:szCs w:val="24"/>
          <w:lang w:val="en-GB"/>
        </w:rPr>
        <w:t xml:space="preserve">, </w:t>
      </w:r>
      <w:r w:rsidR="00A91628" w:rsidRPr="004071DB">
        <w:rPr>
          <w:rFonts w:ascii="Times New Roman" w:hAnsi="Times New Roman" w:cs="Times New Roman"/>
          <w:szCs w:val="24"/>
          <w:lang w:val="en-GB"/>
        </w:rPr>
        <w:t>t</w:t>
      </w:r>
      <w:r w:rsidR="004071DB">
        <w:rPr>
          <w:rFonts w:ascii="Times New Roman" w:hAnsi="Times New Roman" w:cs="Times New Roman"/>
          <w:szCs w:val="24"/>
          <w:lang w:val="en-GB"/>
        </w:rPr>
        <w:t>ë</w:t>
      </w:r>
      <w:r w:rsidR="00A91628"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A91628" w:rsidRPr="004071DB">
        <w:rPr>
          <w:rFonts w:ascii="Times New Roman" w:hAnsi="Times New Roman" w:cs="Times New Roman"/>
          <w:szCs w:val="24"/>
          <w:lang w:val="en-GB"/>
        </w:rPr>
        <w:t xml:space="preserve">tij ligji, </w:t>
      </w:r>
      <w:r w:rsidR="00380686" w:rsidRPr="004071DB">
        <w:rPr>
          <w:rStyle w:val="longtext"/>
          <w:rFonts w:ascii="Times New Roman" w:hAnsi="Times New Roman" w:cs="Times New Roman"/>
          <w:szCs w:val="24"/>
          <w:lang w:val="it-IT"/>
        </w:rPr>
        <w:t>mund të përmbaj</w:t>
      </w:r>
      <w:r w:rsidR="00A91628" w:rsidRPr="004071DB">
        <w:rPr>
          <w:rStyle w:val="longtext"/>
          <w:rFonts w:ascii="Times New Roman" w:hAnsi="Times New Roman" w:cs="Times New Roman"/>
          <w:szCs w:val="24"/>
          <w:lang w:val="it-IT"/>
        </w:rPr>
        <w:t>në të dhëna</w:t>
      </w:r>
      <w:r w:rsidR="00380686" w:rsidRPr="004071DB">
        <w:rPr>
          <w:rStyle w:val="longtext"/>
          <w:rFonts w:ascii="Times New Roman" w:hAnsi="Times New Roman" w:cs="Times New Roman"/>
          <w:szCs w:val="24"/>
          <w:lang w:val="it-IT"/>
        </w:rPr>
        <w:t xml:space="preserve"> jo të detyrueshme si vijon</w:t>
      </w:r>
      <w:r w:rsidR="00904EC1" w:rsidRPr="004071DB">
        <w:rPr>
          <w:rFonts w:ascii="Times New Roman" w:hAnsi="Times New Roman" w:cs="Times New Roman"/>
          <w:szCs w:val="24"/>
          <w:lang w:val="en-GB"/>
        </w:rPr>
        <w:t>:</w:t>
      </w:r>
    </w:p>
    <w:p w:rsidR="00904EC1" w:rsidRPr="004071DB" w:rsidRDefault="00380686" w:rsidP="00D62B5C">
      <w:pPr>
        <w:pStyle w:val="PKTpunkt"/>
        <w:numPr>
          <w:ilvl w:val="0"/>
          <w:numId w:val="6"/>
        </w:numPr>
        <w:spacing w:line="276" w:lineRule="auto"/>
        <w:rPr>
          <w:rFonts w:ascii="Times New Roman" w:hAnsi="Times New Roman" w:cs="Times New Roman"/>
          <w:szCs w:val="24"/>
          <w:lang w:val="en-GB"/>
        </w:rPr>
      </w:pPr>
      <w:r w:rsidRPr="004071DB">
        <w:rPr>
          <w:rStyle w:val="longtext"/>
          <w:rFonts w:ascii="Times New Roman" w:hAnsi="Times New Roman" w:cs="Times New Roman"/>
          <w:szCs w:val="24"/>
          <w:lang w:val="it-IT"/>
        </w:rPr>
        <w:t>viti</w:t>
      </w:r>
      <w:r w:rsidR="00A91628" w:rsidRPr="004071DB">
        <w:rPr>
          <w:rStyle w:val="longtext"/>
          <w:rFonts w:ascii="Times New Roman" w:hAnsi="Times New Roman" w:cs="Times New Roman"/>
          <w:szCs w:val="24"/>
          <w:lang w:val="it-IT"/>
        </w:rPr>
        <w:t>n</w:t>
      </w:r>
      <w:r w:rsidRPr="004071DB">
        <w:rPr>
          <w:rStyle w:val="longtext"/>
          <w:rFonts w:ascii="Times New Roman" w:hAnsi="Times New Roman" w:cs="Times New Roman"/>
          <w:szCs w:val="24"/>
          <w:lang w:val="it-IT"/>
        </w:rPr>
        <w:t xml:space="preserve"> </w:t>
      </w:r>
      <w:r w:rsidR="00A91628" w:rsidRPr="004071DB">
        <w:rPr>
          <w:rStyle w:val="longtext"/>
          <w:rFonts w:ascii="Times New Roman" w:hAnsi="Times New Roman" w:cs="Times New Roman"/>
          <w:szCs w:val="24"/>
          <w:lang w:val="it-IT"/>
        </w:rPr>
        <w:t>e</w:t>
      </w:r>
      <w:r w:rsidRPr="004071DB">
        <w:rPr>
          <w:rStyle w:val="longtext"/>
          <w:rFonts w:ascii="Times New Roman" w:hAnsi="Times New Roman" w:cs="Times New Roman"/>
          <w:szCs w:val="24"/>
          <w:lang w:val="it-IT"/>
        </w:rPr>
        <w:t xml:space="preserve"> vjeljes</w:t>
      </w:r>
      <w:r w:rsidR="00904EC1" w:rsidRPr="004071DB">
        <w:rPr>
          <w:rFonts w:ascii="Times New Roman" w:hAnsi="Times New Roman" w:cs="Times New Roman"/>
          <w:szCs w:val="24"/>
          <w:lang w:val="en-GB"/>
        </w:rPr>
        <w:t>;</w:t>
      </w:r>
    </w:p>
    <w:p w:rsidR="00904EC1" w:rsidRPr="004071DB" w:rsidRDefault="00380686" w:rsidP="00D62B5C">
      <w:pPr>
        <w:pStyle w:val="PKTpunkt"/>
        <w:numPr>
          <w:ilvl w:val="0"/>
          <w:numId w:val="6"/>
        </w:numPr>
        <w:spacing w:line="276" w:lineRule="auto"/>
        <w:rPr>
          <w:rFonts w:ascii="Times New Roman" w:hAnsi="Times New Roman" w:cs="Times New Roman"/>
          <w:szCs w:val="24"/>
          <w:lang w:val="en-GB"/>
        </w:rPr>
      </w:pPr>
      <w:r w:rsidRPr="004071DB">
        <w:rPr>
          <w:rStyle w:val="longtext"/>
          <w:rFonts w:ascii="Times New Roman" w:hAnsi="Times New Roman" w:cs="Times New Roman"/>
          <w:szCs w:val="24"/>
          <w:lang w:val="it-IT"/>
        </w:rPr>
        <w:t>emrin e një apo më shumë varieteteve të rrushit për verë</w:t>
      </w:r>
      <w:r w:rsidR="00904EC1" w:rsidRPr="004071DB">
        <w:rPr>
          <w:rFonts w:ascii="Times New Roman" w:hAnsi="Times New Roman" w:cs="Times New Roman"/>
          <w:szCs w:val="24"/>
          <w:lang w:val="en-GB"/>
        </w:rPr>
        <w:t>;</w:t>
      </w:r>
    </w:p>
    <w:p w:rsidR="00904EC1" w:rsidRPr="004071DB" w:rsidRDefault="007A6327" w:rsidP="00D62B5C">
      <w:pPr>
        <w:pStyle w:val="PKTpunkt"/>
        <w:numPr>
          <w:ilvl w:val="0"/>
          <w:numId w:val="6"/>
        </w:numPr>
        <w:spacing w:line="276" w:lineRule="auto"/>
        <w:rPr>
          <w:rFonts w:ascii="Times New Roman" w:hAnsi="Times New Roman" w:cs="Times New Roman"/>
          <w:szCs w:val="24"/>
          <w:lang w:val="en-GB"/>
        </w:rPr>
      </w:pPr>
      <w:r w:rsidRPr="004071DB">
        <w:rPr>
          <w:rStyle w:val="longtext"/>
          <w:rFonts w:ascii="Times New Roman" w:hAnsi="Times New Roman" w:cs="Times New Roman"/>
          <w:szCs w:val="24"/>
          <w:lang w:val="it-IT"/>
        </w:rPr>
        <w:t>në rastin e produkteve të tjera të ndryshëm nga produktet e përcaktuara në gërmën</w:t>
      </w:r>
      <w:r w:rsidRPr="004071DB">
        <w:rPr>
          <w:rFonts w:ascii="Times New Roman" w:hAnsi="Times New Roman" w:cs="Times New Roman"/>
          <w:szCs w:val="24"/>
          <w:lang w:val="en-GB"/>
        </w:rPr>
        <w:t xml:space="preserve"> a,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pik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1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Nenit </w:t>
      </w:r>
      <w:r w:rsidR="00A91628" w:rsidRPr="004071DB">
        <w:rPr>
          <w:rFonts w:ascii="Times New Roman" w:hAnsi="Times New Roman" w:cs="Times New Roman"/>
          <w:szCs w:val="24"/>
          <w:lang w:val="en-GB"/>
        </w:rPr>
        <w:t>29</w:t>
      </w:r>
      <w:r w:rsidRPr="004071DB">
        <w:rPr>
          <w:rFonts w:ascii="Times New Roman" w:hAnsi="Times New Roman" w:cs="Times New Roman"/>
          <w:szCs w:val="24"/>
          <w:lang w:val="en-GB"/>
        </w:rPr>
        <w: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tij ligji, </w:t>
      </w:r>
      <w:r w:rsidRPr="004071DB">
        <w:rPr>
          <w:rStyle w:val="longtext"/>
          <w:rFonts w:ascii="Times New Roman" w:hAnsi="Times New Roman" w:cs="Times New Roman"/>
          <w:szCs w:val="24"/>
          <w:lang w:val="it-IT"/>
        </w:rPr>
        <w:t>tregohet përmbajtja e sheqerit</w:t>
      </w:r>
      <w:r w:rsidR="00904EC1" w:rsidRPr="004071DB">
        <w:rPr>
          <w:rFonts w:ascii="Times New Roman" w:hAnsi="Times New Roman" w:cs="Times New Roman"/>
          <w:szCs w:val="24"/>
          <w:lang w:val="en-GB"/>
        </w:rPr>
        <w:t>;</w:t>
      </w:r>
    </w:p>
    <w:p w:rsidR="00904EC1" w:rsidRPr="004071DB" w:rsidRDefault="007A6327" w:rsidP="00D62B5C">
      <w:pPr>
        <w:pStyle w:val="PKTpunkt"/>
        <w:numPr>
          <w:ilvl w:val="0"/>
          <w:numId w:val="6"/>
        </w:numPr>
        <w:spacing w:line="276" w:lineRule="auto"/>
        <w:rPr>
          <w:rFonts w:ascii="Times New Roman" w:hAnsi="Times New Roman" w:cs="Times New Roman"/>
          <w:szCs w:val="24"/>
          <w:lang w:val="en-GB"/>
        </w:rPr>
      </w:pPr>
      <w:r w:rsidRPr="004071DB">
        <w:rPr>
          <w:rStyle w:val="longtext"/>
          <w:rFonts w:ascii="Times New Roman" w:hAnsi="Times New Roman" w:cs="Times New Roman"/>
          <w:szCs w:val="24"/>
          <w:lang w:val="it-IT"/>
        </w:rPr>
        <w:t>për verërat me EOM ose TGJM, termat tradicionalë</w:t>
      </w:r>
      <w:r w:rsidR="00904EC1" w:rsidRPr="004071DB">
        <w:rPr>
          <w:rFonts w:ascii="Times New Roman" w:hAnsi="Times New Roman" w:cs="Times New Roman"/>
          <w:szCs w:val="24"/>
          <w:lang w:val="en-GB"/>
        </w:rPr>
        <w:t>;</w:t>
      </w:r>
    </w:p>
    <w:p w:rsidR="00904EC1" w:rsidRPr="004071DB" w:rsidRDefault="007A6327" w:rsidP="00D62B5C">
      <w:pPr>
        <w:pStyle w:val="PKTpunkt"/>
        <w:numPr>
          <w:ilvl w:val="0"/>
          <w:numId w:val="6"/>
        </w:numPr>
        <w:spacing w:line="276" w:lineRule="auto"/>
        <w:rPr>
          <w:rFonts w:ascii="Times New Roman" w:hAnsi="Times New Roman" w:cs="Times New Roman"/>
          <w:szCs w:val="24"/>
          <w:lang w:val="en-GB"/>
        </w:rPr>
      </w:pPr>
      <w:r w:rsidRPr="004071DB">
        <w:rPr>
          <w:rStyle w:val="longtext"/>
          <w:rFonts w:ascii="Times New Roman" w:hAnsi="Times New Roman" w:cs="Times New Roman"/>
          <w:szCs w:val="24"/>
          <w:lang w:val="it-IT"/>
        </w:rPr>
        <w:t>simbolin që tregon emërtimin e origjinës të mbrojtur ose treguesin gjeografik të mbrojtur</w:t>
      </w:r>
      <w:r w:rsidR="00904EC1" w:rsidRPr="004071DB">
        <w:rPr>
          <w:rFonts w:ascii="Times New Roman" w:hAnsi="Times New Roman" w:cs="Times New Roman"/>
          <w:szCs w:val="24"/>
          <w:lang w:val="en-GB"/>
        </w:rPr>
        <w:t>;</w:t>
      </w:r>
    </w:p>
    <w:p w:rsidR="00904EC1" w:rsidRPr="004071DB" w:rsidRDefault="007A6327" w:rsidP="00D62B5C">
      <w:pPr>
        <w:pStyle w:val="PKTpunkt"/>
        <w:numPr>
          <w:ilvl w:val="0"/>
          <w:numId w:val="6"/>
        </w:numPr>
        <w:spacing w:line="276" w:lineRule="auto"/>
        <w:rPr>
          <w:rFonts w:ascii="Times New Roman" w:hAnsi="Times New Roman" w:cs="Times New Roman"/>
          <w:szCs w:val="24"/>
          <w:lang w:val="en-GB"/>
        </w:rPr>
      </w:pPr>
      <w:r w:rsidRPr="004071DB">
        <w:rPr>
          <w:rStyle w:val="longtext"/>
          <w:rFonts w:ascii="Times New Roman" w:hAnsi="Times New Roman" w:cs="Times New Roman"/>
          <w:szCs w:val="24"/>
          <w:lang w:val="it-IT"/>
        </w:rPr>
        <w:t>termat që i referohen metodave të caktuara të prodhimit</w:t>
      </w:r>
      <w:r w:rsidR="00904EC1" w:rsidRPr="004071DB">
        <w:rPr>
          <w:rFonts w:ascii="Times New Roman" w:hAnsi="Times New Roman" w:cs="Times New Roman"/>
          <w:szCs w:val="24"/>
          <w:lang w:val="en-GB"/>
        </w:rPr>
        <w:t>;</w:t>
      </w:r>
    </w:p>
    <w:p w:rsidR="00904EC1" w:rsidRPr="004071DB" w:rsidRDefault="007A6327" w:rsidP="00D62B5C">
      <w:pPr>
        <w:pStyle w:val="PKTpunkt"/>
        <w:numPr>
          <w:ilvl w:val="0"/>
          <w:numId w:val="6"/>
        </w:numPr>
        <w:spacing w:line="276" w:lineRule="auto"/>
        <w:rPr>
          <w:rFonts w:ascii="Times New Roman" w:hAnsi="Times New Roman" w:cs="Times New Roman"/>
          <w:szCs w:val="24"/>
          <w:lang w:val="en-GB"/>
        </w:rPr>
      </w:pPr>
      <w:r w:rsidRPr="004071DB">
        <w:rPr>
          <w:rStyle w:val="longtext"/>
          <w:rFonts w:ascii="Times New Roman" w:hAnsi="Times New Roman" w:cs="Times New Roman"/>
          <w:szCs w:val="24"/>
          <w:lang w:val="it-IT"/>
        </w:rPr>
        <w:t>për verërat me emërtim origjine të mbrojtur ose tregues gjeografik të mbrojtur, emrin e një tjetër njësie gjeografike më të vogël ose më të madhe se zona e emërtimit të origjinës ose e treguesit gjeografik</w:t>
      </w:r>
      <w:r w:rsidR="00904EC1" w:rsidRPr="004071DB">
        <w:rPr>
          <w:rFonts w:ascii="Times New Roman" w:hAnsi="Times New Roman" w:cs="Times New Roman"/>
          <w:szCs w:val="24"/>
          <w:lang w:val="en-GB"/>
        </w:rPr>
        <w:t>.</w:t>
      </w:r>
    </w:p>
    <w:p w:rsidR="00904EC1" w:rsidRPr="004071DB" w:rsidRDefault="00904EC1" w:rsidP="0046575A">
      <w:pPr>
        <w:pStyle w:val="USTustnpkodeksu"/>
        <w:spacing w:line="276" w:lineRule="auto"/>
        <w:rPr>
          <w:rFonts w:ascii="Times New Roman" w:hAnsi="Times New Roman" w:cs="Times New Roman"/>
          <w:szCs w:val="24"/>
          <w:lang w:val="en-GB"/>
        </w:rPr>
      </w:pPr>
    </w:p>
    <w:p w:rsidR="00995ACC" w:rsidRDefault="00995ACC" w:rsidP="0046575A">
      <w:pPr>
        <w:pStyle w:val="ARTartustawynprozporzdzenia"/>
        <w:spacing w:before="0" w:line="276" w:lineRule="auto"/>
        <w:ind w:firstLine="0"/>
        <w:rPr>
          <w:rStyle w:val="Ppogrubienie"/>
          <w:rFonts w:ascii="Times New Roman" w:hAnsi="Times New Roman" w:cs="Times New Roman"/>
          <w:szCs w:val="24"/>
          <w:lang w:val="en-GB"/>
        </w:rPr>
      </w:pPr>
    </w:p>
    <w:p w:rsidR="00A91628" w:rsidRPr="004071DB" w:rsidRDefault="00FD73E1"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A91628" w:rsidRPr="004071DB">
        <w:rPr>
          <w:rStyle w:val="Ppogrubienie"/>
          <w:rFonts w:ascii="Times New Roman" w:hAnsi="Times New Roman" w:cs="Times New Roman"/>
          <w:szCs w:val="24"/>
          <w:lang w:val="en-GB"/>
        </w:rPr>
        <w:t xml:space="preserve">31 </w:t>
      </w:r>
    </w:p>
    <w:p w:rsidR="00904EC1" w:rsidRPr="004071DB" w:rsidRDefault="00FD73E1"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Gjuh</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t</w:t>
      </w:r>
    </w:p>
    <w:p w:rsidR="00A91628" w:rsidRPr="004071DB" w:rsidRDefault="00A91628" w:rsidP="0046575A">
      <w:pPr>
        <w:pStyle w:val="ARTartustawynprozporzdzenia"/>
        <w:spacing w:before="0" w:line="276" w:lineRule="auto"/>
        <w:ind w:firstLine="0"/>
        <w:rPr>
          <w:rStyle w:val="Ppogrubienie"/>
          <w:rFonts w:ascii="Times New Roman" w:hAnsi="Times New Roman" w:cs="Times New Roman"/>
          <w:szCs w:val="24"/>
          <w:lang w:val="en-GB"/>
        </w:rPr>
      </w:pPr>
    </w:p>
    <w:p w:rsidR="00FD73E1" w:rsidRPr="004071DB" w:rsidRDefault="00792515" w:rsidP="00D62B5C">
      <w:pPr>
        <w:pStyle w:val="USTustnpkodeksu"/>
        <w:numPr>
          <w:ilvl w:val="0"/>
          <w:numId w:val="28"/>
        </w:numPr>
        <w:spacing w:line="276" w:lineRule="auto"/>
        <w:rPr>
          <w:rStyle w:val="longtext"/>
          <w:rFonts w:ascii="Times New Roman" w:hAnsi="Times New Roman" w:cs="Times New Roman"/>
          <w:szCs w:val="24"/>
          <w:lang w:val="it-IT"/>
        </w:rPr>
      </w:pPr>
      <w:r w:rsidRPr="008A0A7F">
        <w:rPr>
          <w:rFonts w:ascii="Times New Roman" w:hAnsi="Times New Roman" w:cs="Times New Roman"/>
          <w:szCs w:val="24"/>
          <w:lang w:val="en-GB"/>
        </w:rPr>
        <w:t>Informacion</w:t>
      </w:r>
      <w:r w:rsidR="008A0A7F">
        <w:rPr>
          <w:rFonts w:ascii="Times New Roman" w:hAnsi="Times New Roman" w:cs="Times New Roman"/>
          <w:szCs w:val="24"/>
          <w:lang w:val="en-GB"/>
        </w:rPr>
        <w:t>et</w:t>
      </w:r>
      <w:r w:rsidR="00FD73E1" w:rsidRPr="004071DB">
        <w:rPr>
          <w:rFonts w:ascii="Times New Roman" w:hAnsi="Times New Roman" w:cs="Times New Roman"/>
          <w:szCs w:val="24"/>
          <w:lang w:val="en-GB"/>
        </w:rPr>
        <w:t xml:space="preserve"> e detyrueshme dhe </w:t>
      </w:r>
      <w:proofErr w:type="gramStart"/>
      <w:r w:rsidR="00FD73E1" w:rsidRPr="004071DB">
        <w:rPr>
          <w:rFonts w:ascii="Times New Roman" w:hAnsi="Times New Roman" w:cs="Times New Roman"/>
          <w:szCs w:val="24"/>
          <w:lang w:val="en-GB"/>
        </w:rPr>
        <w:t>jo</w:t>
      </w:r>
      <w:proofErr w:type="gramEnd"/>
      <w:r w:rsidR="00FD73E1"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FD73E1" w:rsidRPr="004071DB">
        <w:rPr>
          <w:rFonts w:ascii="Times New Roman" w:hAnsi="Times New Roman" w:cs="Times New Roman"/>
          <w:szCs w:val="24"/>
          <w:lang w:val="en-GB"/>
        </w:rPr>
        <w:t xml:space="preserve"> detyrueshme t</w:t>
      </w:r>
      <w:r w:rsidR="00372674" w:rsidRPr="004071DB">
        <w:rPr>
          <w:rFonts w:ascii="Times New Roman" w:hAnsi="Times New Roman" w:cs="Times New Roman"/>
          <w:szCs w:val="24"/>
          <w:lang w:val="en-GB"/>
        </w:rPr>
        <w:t>ë</w:t>
      </w:r>
      <w:r w:rsidR="00FD73E1"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FD73E1"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00FD73E1" w:rsidRPr="004071DB">
        <w:rPr>
          <w:rFonts w:ascii="Times New Roman" w:hAnsi="Times New Roman" w:cs="Times New Roman"/>
          <w:szCs w:val="24"/>
          <w:lang w:val="en-GB"/>
        </w:rPr>
        <w:t xml:space="preserve"> Nenet</w:t>
      </w:r>
      <w:r w:rsidR="00904EC1" w:rsidRPr="004071DB">
        <w:rPr>
          <w:rFonts w:ascii="Times New Roman" w:hAnsi="Times New Roman" w:cs="Times New Roman"/>
          <w:szCs w:val="24"/>
          <w:lang w:val="en-GB"/>
        </w:rPr>
        <w:t xml:space="preserve"> </w:t>
      </w:r>
      <w:r w:rsidR="002A2A08" w:rsidRPr="004071DB">
        <w:rPr>
          <w:rFonts w:ascii="Times New Roman" w:hAnsi="Times New Roman" w:cs="Times New Roman"/>
          <w:szCs w:val="24"/>
          <w:lang w:val="en-GB"/>
        </w:rPr>
        <w:t>29</w:t>
      </w:r>
      <w:r w:rsidR="00904EC1" w:rsidRPr="004071DB">
        <w:rPr>
          <w:rFonts w:ascii="Times New Roman" w:hAnsi="Times New Roman" w:cs="Times New Roman"/>
          <w:szCs w:val="24"/>
          <w:lang w:val="en-GB"/>
        </w:rPr>
        <w:t xml:space="preserve"> </w:t>
      </w:r>
      <w:r w:rsidR="00FD73E1" w:rsidRPr="004071DB">
        <w:rPr>
          <w:rFonts w:ascii="Times New Roman" w:hAnsi="Times New Roman" w:cs="Times New Roman"/>
          <w:szCs w:val="24"/>
          <w:lang w:val="en-GB"/>
        </w:rPr>
        <w:t>dhe</w:t>
      </w:r>
      <w:r w:rsidR="00904EC1" w:rsidRPr="004071DB">
        <w:rPr>
          <w:rFonts w:ascii="Times New Roman" w:hAnsi="Times New Roman" w:cs="Times New Roman"/>
          <w:szCs w:val="24"/>
          <w:lang w:val="en-GB"/>
        </w:rPr>
        <w:t xml:space="preserve"> </w:t>
      </w:r>
      <w:r w:rsidR="002A2A08" w:rsidRPr="004071DB">
        <w:rPr>
          <w:rFonts w:ascii="Times New Roman" w:hAnsi="Times New Roman" w:cs="Times New Roman"/>
          <w:szCs w:val="24"/>
          <w:lang w:val="en-GB"/>
        </w:rPr>
        <w:t>30</w:t>
      </w:r>
      <w:r w:rsidR="00904EC1" w:rsidRPr="004071DB">
        <w:rPr>
          <w:rFonts w:ascii="Times New Roman" w:hAnsi="Times New Roman" w:cs="Times New Roman"/>
          <w:szCs w:val="24"/>
          <w:lang w:val="en-GB"/>
        </w:rPr>
        <w:t>,</w:t>
      </w:r>
      <w:r w:rsidR="002A2A08" w:rsidRPr="004071DB">
        <w:rPr>
          <w:rFonts w:ascii="Times New Roman" w:hAnsi="Times New Roman" w:cs="Times New Roman"/>
          <w:szCs w:val="24"/>
          <w:lang w:val="en-GB"/>
        </w:rPr>
        <w:t xml:space="preserve"> t</w:t>
      </w:r>
      <w:r w:rsidR="004071DB">
        <w:rPr>
          <w:rFonts w:ascii="Times New Roman" w:hAnsi="Times New Roman" w:cs="Times New Roman"/>
          <w:szCs w:val="24"/>
          <w:lang w:val="en-GB"/>
        </w:rPr>
        <w:t>ë</w:t>
      </w:r>
      <w:r w:rsidR="002A2A08"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2A2A08" w:rsidRPr="004071DB">
        <w:rPr>
          <w:rFonts w:ascii="Times New Roman" w:hAnsi="Times New Roman" w:cs="Times New Roman"/>
          <w:szCs w:val="24"/>
          <w:lang w:val="en-GB"/>
        </w:rPr>
        <w:t xml:space="preserve">tij ligji, </w:t>
      </w:r>
      <w:r w:rsidR="00FD73E1" w:rsidRPr="004071DB">
        <w:rPr>
          <w:rStyle w:val="longtext"/>
          <w:rFonts w:ascii="Times New Roman" w:hAnsi="Times New Roman" w:cs="Times New Roman"/>
          <w:szCs w:val="24"/>
          <w:lang w:val="it-IT"/>
        </w:rPr>
        <w:t>kur shprehen me fjalë, paraqiten në gjuhën zyrtare t</w:t>
      </w:r>
      <w:r w:rsidR="00372674" w:rsidRPr="004071DB">
        <w:rPr>
          <w:rStyle w:val="longtext"/>
          <w:rFonts w:ascii="Times New Roman" w:hAnsi="Times New Roman" w:cs="Times New Roman"/>
          <w:szCs w:val="24"/>
          <w:lang w:val="it-IT"/>
        </w:rPr>
        <w:t>ë</w:t>
      </w:r>
      <w:r w:rsidR="00FD73E1" w:rsidRPr="004071DB">
        <w:rPr>
          <w:rStyle w:val="longtext"/>
          <w:rFonts w:ascii="Times New Roman" w:hAnsi="Times New Roman" w:cs="Times New Roman"/>
          <w:szCs w:val="24"/>
          <w:lang w:val="it-IT"/>
        </w:rPr>
        <w:t xml:space="preserve"> Republik</w:t>
      </w:r>
      <w:r w:rsidR="00372674" w:rsidRPr="004071DB">
        <w:rPr>
          <w:rStyle w:val="longtext"/>
          <w:rFonts w:ascii="Times New Roman" w:hAnsi="Times New Roman" w:cs="Times New Roman"/>
          <w:szCs w:val="24"/>
          <w:lang w:val="it-IT"/>
        </w:rPr>
        <w:t>ë</w:t>
      </w:r>
      <w:r w:rsidR="00FD73E1" w:rsidRPr="004071DB">
        <w:rPr>
          <w:rStyle w:val="longtext"/>
          <w:rFonts w:ascii="Times New Roman" w:hAnsi="Times New Roman" w:cs="Times New Roman"/>
          <w:szCs w:val="24"/>
          <w:lang w:val="it-IT"/>
        </w:rPr>
        <w:t>s s</w:t>
      </w:r>
      <w:r w:rsidR="00372674" w:rsidRPr="004071DB">
        <w:rPr>
          <w:rStyle w:val="longtext"/>
          <w:rFonts w:ascii="Times New Roman" w:hAnsi="Times New Roman" w:cs="Times New Roman"/>
          <w:szCs w:val="24"/>
          <w:lang w:val="it-IT"/>
        </w:rPr>
        <w:t>ë</w:t>
      </w:r>
      <w:r w:rsidR="00FD73E1" w:rsidRPr="004071DB">
        <w:rPr>
          <w:rStyle w:val="longtext"/>
          <w:rFonts w:ascii="Times New Roman" w:hAnsi="Times New Roman" w:cs="Times New Roman"/>
          <w:szCs w:val="24"/>
          <w:lang w:val="it-IT"/>
        </w:rPr>
        <w:t xml:space="preserve"> Shqip</w:t>
      </w:r>
      <w:r w:rsidR="00372674" w:rsidRPr="004071DB">
        <w:rPr>
          <w:rStyle w:val="longtext"/>
          <w:rFonts w:ascii="Times New Roman" w:hAnsi="Times New Roman" w:cs="Times New Roman"/>
          <w:szCs w:val="24"/>
          <w:lang w:val="it-IT"/>
        </w:rPr>
        <w:t>ë</w:t>
      </w:r>
      <w:r w:rsidR="00FD73E1" w:rsidRPr="004071DB">
        <w:rPr>
          <w:rStyle w:val="longtext"/>
          <w:rFonts w:ascii="Times New Roman" w:hAnsi="Times New Roman" w:cs="Times New Roman"/>
          <w:szCs w:val="24"/>
          <w:lang w:val="it-IT"/>
        </w:rPr>
        <w:t>ris</w:t>
      </w:r>
      <w:r w:rsidR="00372674" w:rsidRPr="004071DB">
        <w:rPr>
          <w:rStyle w:val="longtext"/>
          <w:rFonts w:ascii="Times New Roman" w:hAnsi="Times New Roman" w:cs="Times New Roman"/>
          <w:szCs w:val="24"/>
          <w:lang w:val="it-IT"/>
        </w:rPr>
        <w:t>ë</w:t>
      </w:r>
      <w:r w:rsidR="00FD73E1" w:rsidRPr="004071DB">
        <w:rPr>
          <w:rStyle w:val="longtext"/>
          <w:rFonts w:ascii="Times New Roman" w:hAnsi="Times New Roman" w:cs="Times New Roman"/>
          <w:szCs w:val="24"/>
          <w:lang w:val="it-IT"/>
        </w:rPr>
        <w:t>.</w:t>
      </w:r>
    </w:p>
    <w:p w:rsidR="00FD73E1" w:rsidRPr="004071DB" w:rsidRDefault="00FD73E1" w:rsidP="00D62B5C">
      <w:pPr>
        <w:pStyle w:val="USTustnpkodeksu"/>
        <w:numPr>
          <w:ilvl w:val="0"/>
          <w:numId w:val="28"/>
        </w:numPr>
        <w:spacing w:line="276" w:lineRule="auto"/>
        <w:rPr>
          <w:rFonts w:ascii="Times New Roman" w:hAnsi="Times New Roman" w:cs="Times New Roman"/>
          <w:szCs w:val="24"/>
          <w:lang w:val="en-GB"/>
        </w:rPr>
      </w:pPr>
      <w:r w:rsidRPr="004071DB">
        <w:rPr>
          <w:rStyle w:val="longtext"/>
          <w:rFonts w:ascii="Times New Roman" w:hAnsi="Times New Roman" w:cs="Times New Roman"/>
          <w:szCs w:val="24"/>
          <w:lang w:val="it-IT"/>
        </w:rPr>
        <w:t>Pavarësisht pikës 1 të këtij neni</w:t>
      </w:r>
      <w:r w:rsidR="004A46A4" w:rsidRPr="004071DB">
        <w:rPr>
          <w:rFonts w:ascii="Times New Roman" w:hAnsi="Times New Roman" w:cs="Times New Roman"/>
          <w:szCs w:val="24"/>
          <w:lang w:val="en-GB"/>
        </w:rPr>
        <w:t>, produ</w:t>
      </w:r>
      <w:r w:rsidRPr="004071DB">
        <w:rPr>
          <w:rFonts w:ascii="Times New Roman" w:hAnsi="Times New Roman" w:cs="Times New Roman"/>
          <w:szCs w:val="24"/>
          <w:lang w:val="en-GB"/>
        </w:rPr>
        <w:t>ktet 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Nenin 3, pikat</w:t>
      </w:r>
      <w:r w:rsidR="004A46A4" w:rsidRPr="004071DB">
        <w:rPr>
          <w:rFonts w:ascii="Times New Roman" w:hAnsi="Times New Roman" w:cs="Times New Roman"/>
          <w:szCs w:val="24"/>
          <w:lang w:val="en-GB"/>
        </w:rPr>
        <w:t xml:space="preserve"> 1 </w:t>
      </w:r>
      <w:r w:rsidRPr="004071DB">
        <w:rPr>
          <w:rFonts w:ascii="Times New Roman" w:hAnsi="Times New Roman" w:cs="Times New Roman"/>
          <w:szCs w:val="24"/>
          <w:lang w:val="en-GB"/>
        </w:rPr>
        <w:t>deri n</w:t>
      </w:r>
      <w:r w:rsidR="00372674" w:rsidRPr="004071DB">
        <w:rPr>
          <w:rFonts w:ascii="Times New Roman" w:hAnsi="Times New Roman" w:cs="Times New Roman"/>
          <w:szCs w:val="24"/>
          <w:lang w:val="en-GB"/>
        </w:rPr>
        <w:t>ë</w:t>
      </w:r>
      <w:r w:rsidR="004A46A4" w:rsidRPr="004071DB">
        <w:rPr>
          <w:rFonts w:ascii="Times New Roman" w:hAnsi="Times New Roman" w:cs="Times New Roman"/>
          <w:szCs w:val="24"/>
          <w:lang w:val="en-GB"/>
        </w:rPr>
        <w:t xml:space="preserve"> 11, 13, 15 </w:t>
      </w:r>
      <w:r w:rsidRPr="004071DB">
        <w:rPr>
          <w:rFonts w:ascii="Times New Roman" w:hAnsi="Times New Roman" w:cs="Times New Roman"/>
          <w:szCs w:val="24"/>
          <w:lang w:val="en-GB"/>
        </w:rPr>
        <w:t>dhe</w:t>
      </w:r>
      <w:r w:rsidR="004A46A4" w:rsidRPr="004071DB">
        <w:rPr>
          <w:rFonts w:ascii="Times New Roman" w:hAnsi="Times New Roman" w:cs="Times New Roman"/>
          <w:szCs w:val="24"/>
          <w:lang w:val="en-GB"/>
        </w:rPr>
        <w:t xml:space="preserve"> 16</w:t>
      </w:r>
      <w:r w:rsidR="002A2A08"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2A2A08"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2A2A08" w:rsidRPr="004071DB">
        <w:rPr>
          <w:rFonts w:ascii="Times New Roman" w:hAnsi="Times New Roman" w:cs="Times New Roman"/>
          <w:szCs w:val="24"/>
          <w:lang w:val="en-GB"/>
        </w:rPr>
        <w:t>tij ligji,</w:t>
      </w:r>
      <w:r w:rsidR="004A46A4"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jan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destinuara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eksport mund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rdorin gjuh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tjet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w:t>
      </w:r>
    </w:p>
    <w:p w:rsidR="00904EC1" w:rsidRDefault="00904EC1" w:rsidP="0046575A">
      <w:pPr>
        <w:pStyle w:val="USTustnpkodeksu"/>
        <w:spacing w:line="276" w:lineRule="auto"/>
        <w:rPr>
          <w:rFonts w:ascii="Times New Roman" w:hAnsi="Times New Roman" w:cs="Times New Roman"/>
          <w:szCs w:val="24"/>
          <w:lang w:val="en-GB"/>
        </w:rPr>
      </w:pPr>
    </w:p>
    <w:p w:rsidR="001C175E" w:rsidRPr="004071DB" w:rsidRDefault="001C175E" w:rsidP="0046575A">
      <w:pPr>
        <w:pStyle w:val="USTustnpkodeksu"/>
        <w:spacing w:line="276" w:lineRule="auto"/>
        <w:rPr>
          <w:rFonts w:ascii="Times New Roman" w:hAnsi="Times New Roman" w:cs="Times New Roman"/>
          <w:szCs w:val="24"/>
          <w:lang w:val="en-GB"/>
        </w:rPr>
      </w:pPr>
    </w:p>
    <w:p w:rsidR="001C175E" w:rsidRDefault="00FD73E1"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lastRenderedPageBreak/>
        <w:t>Neni</w:t>
      </w:r>
      <w:r w:rsidR="00904EC1" w:rsidRPr="004071DB">
        <w:rPr>
          <w:rStyle w:val="Ppogrubienie"/>
          <w:rFonts w:ascii="Times New Roman" w:hAnsi="Times New Roman" w:cs="Times New Roman"/>
          <w:szCs w:val="24"/>
          <w:lang w:val="en-GB"/>
        </w:rPr>
        <w:t xml:space="preserve"> </w:t>
      </w:r>
      <w:r w:rsidR="002A2A08" w:rsidRPr="004071DB">
        <w:rPr>
          <w:rStyle w:val="Ppogrubienie"/>
          <w:rFonts w:ascii="Times New Roman" w:hAnsi="Times New Roman" w:cs="Times New Roman"/>
          <w:szCs w:val="24"/>
          <w:lang w:val="en-GB"/>
        </w:rPr>
        <w:t xml:space="preserve">32 </w:t>
      </w:r>
    </w:p>
    <w:p w:rsidR="00904EC1" w:rsidRPr="004071DB" w:rsidRDefault="009E1B6D" w:rsidP="00995ACC">
      <w:pPr>
        <w:pStyle w:val="ARTartustawynprozporzdzenia"/>
        <w:spacing w:before="0" w:line="276" w:lineRule="auto"/>
        <w:ind w:firstLine="0"/>
        <w:jc w:val="center"/>
        <w:rPr>
          <w:rStyle w:val="Ppogrubienie"/>
          <w:rFonts w:ascii="Times New Roman" w:hAnsi="Times New Roman" w:cs="Times New Roman"/>
          <w:szCs w:val="24"/>
          <w:lang w:val="en-GB"/>
        </w:rPr>
      </w:pPr>
      <w:r>
        <w:rPr>
          <w:rStyle w:val="Ppogrubienie"/>
          <w:rFonts w:ascii="Times New Roman" w:hAnsi="Times New Roman" w:cs="Times New Roman"/>
          <w:szCs w:val="24"/>
          <w:lang w:val="en-GB"/>
        </w:rPr>
        <w:t>Ambalazhimi</w:t>
      </w:r>
      <w:r w:rsidR="00904EC1" w:rsidRPr="009E1B6D">
        <w:rPr>
          <w:rStyle w:val="Ppogrubienie"/>
          <w:rFonts w:ascii="Times New Roman" w:hAnsi="Times New Roman" w:cs="Times New Roman"/>
          <w:szCs w:val="24"/>
          <w:lang w:val="en-GB"/>
        </w:rPr>
        <w:t xml:space="preserve"> </w:t>
      </w:r>
      <w:r w:rsidR="00FD73E1" w:rsidRPr="009E1B6D">
        <w:rPr>
          <w:rStyle w:val="Ppogrubienie"/>
          <w:rFonts w:ascii="Times New Roman" w:hAnsi="Times New Roman" w:cs="Times New Roman"/>
          <w:szCs w:val="24"/>
          <w:lang w:val="en-GB"/>
        </w:rPr>
        <w:t>i</w:t>
      </w:r>
      <w:r w:rsidR="00FD73E1" w:rsidRPr="004071DB">
        <w:rPr>
          <w:rStyle w:val="Ppogrubienie"/>
          <w:rFonts w:ascii="Times New Roman" w:hAnsi="Times New Roman" w:cs="Times New Roman"/>
          <w:szCs w:val="24"/>
          <w:lang w:val="en-GB"/>
        </w:rPr>
        <w:t xml:space="preserve"> produkteve t</w:t>
      </w:r>
      <w:r w:rsidR="00372674" w:rsidRPr="004071DB">
        <w:rPr>
          <w:rStyle w:val="Ppogrubienie"/>
          <w:rFonts w:ascii="Times New Roman" w:hAnsi="Times New Roman" w:cs="Times New Roman"/>
          <w:szCs w:val="24"/>
          <w:lang w:val="en-GB"/>
        </w:rPr>
        <w:t>ë</w:t>
      </w:r>
      <w:r w:rsidR="00FD73E1" w:rsidRPr="004071DB">
        <w:rPr>
          <w:rStyle w:val="Ppogrubienie"/>
          <w:rFonts w:ascii="Times New Roman" w:hAnsi="Times New Roman" w:cs="Times New Roman"/>
          <w:szCs w:val="24"/>
          <w:lang w:val="en-GB"/>
        </w:rPr>
        <w:t xml:space="preserve"> rrushit p</w:t>
      </w:r>
      <w:r w:rsidR="00372674" w:rsidRPr="004071DB">
        <w:rPr>
          <w:rStyle w:val="Ppogrubienie"/>
          <w:rFonts w:ascii="Times New Roman" w:hAnsi="Times New Roman" w:cs="Times New Roman"/>
          <w:szCs w:val="24"/>
          <w:lang w:val="en-GB"/>
        </w:rPr>
        <w:t>ë</w:t>
      </w:r>
      <w:r w:rsidR="00FD73E1" w:rsidRPr="004071DB">
        <w:rPr>
          <w:rStyle w:val="Ppogrubienie"/>
          <w:rFonts w:ascii="Times New Roman" w:hAnsi="Times New Roman" w:cs="Times New Roman"/>
          <w:szCs w:val="24"/>
          <w:lang w:val="en-GB"/>
        </w:rPr>
        <w:t>r ver</w:t>
      </w:r>
      <w:r w:rsidR="00372674" w:rsidRPr="004071DB">
        <w:rPr>
          <w:rStyle w:val="Ppogrubienie"/>
          <w:rFonts w:ascii="Times New Roman" w:hAnsi="Times New Roman" w:cs="Times New Roman"/>
          <w:szCs w:val="24"/>
          <w:lang w:val="en-GB"/>
        </w:rPr>
        <w:t>ë</w:t>
      </w:r>
    </w:p>
    <w:p w:rsidR="002A2A08" w:rsidRPr="004071DB" w:rsidRDefault="002A2A08" w:rsidP="0046575A">
      <w:pPr>
        <w:pStyle w:val="ARTartustawynprozporzdzenia"/>
        <w:spacing w:before="0" w:line="276" w:lineRule="auto"/>
        <w:ind w:firstLine="0"/>
        <w:rPr>
          <w:rStyle w:val="Ppogrubienie"/>
          <w:rFonts w:ascii="Times New Roman" w:hAnsi="Times New Roman" w:cs="Times New Roman"/>
          <w:szCs w:val="24"/>
          <w:lang w:val="en-GB"/>
        </w:rPr>
      </w:pPr>
    </w:p>
    <w:p w:rsidR="001949E2" w:rsidRDefault="00385D3E" w:rsidP="00D62B5C">
      <w:pPr>
        <w:pStyle w:val="USTustnpkodeksu"/>
        <w:numPr>
          <w:ilvl w:val="0"/>
          <w:numId w:val="29"/>
        </w:numPr>
        <w:spacing w:line="276" w:lineRule="auto"/>
        <w:rPr>
          <w:rFonts w:ascii="Times New Roman" w:hAnsi="Times New Roman" w:cs="Times New Roman"/>
          <w:szCs w:val="24"/>
          <w:lang w:val="en-GB"/>
        </w:rPr>
      </w:pPr>
      <w:r w:rsidRPr="001949E2">
        <w:rPr>
          <w:rFonts w:ascii="Times New Roman" w:hAnsi="Times New Roman" w:cs="Times New Roman"/>
          <w:szCs w:val="24"/>
          <w:lang w:val="en-GB"/>
        </w:rPr>
        <w:t>Gjat</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 xml:space="preserve"> prodhimit dhe transportit, produktet e rrushit p</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r ver</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 xml:space="preserve"> duhet t</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 xml:space="preserve"> mbahen n</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 xml:space="preserve"> kontenier</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 xml:space="preserve"> t</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 xml:space="preserve"> cil</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t ruaj</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 xml:space="preserve"> karakteristikat e tyre</w:t>
      </w:r>
      <w:r w:rsidR="001949E2">
        <w:rPr>
          <w:rFonts w:ascii="Times New Roman" w:hAnsi="Times New Roman" w:cs="Times New Roman"/>
          <w:szCs w:val="24"/>
          <w:lang w:val="en-GB"/>
        </w:rPr>
        <w:t xml:space="preserve">. </w:t>
      </w:r>
    </w:p>
    <w:p w:rsidR="00BF3069" w:rsidRPr="001949E2" w:rsidRDefault="00385D3E" w:rsidP="00D62B5C">
      <w:pPr>
        <w:pStyle w:val="USTustnpkodeksu"/>
        <w:numPr>
          <w:ilvl w:val="0"/>
          <w:numId w:val="29"/>
        </w:numPr>
        <w:spacing w:line="276" w:lineRule="auto"/>
        <w:rPr>
          <w:rFonts w:ascii="Times New Roman" w:hAnsi="Times New Roman" w:cs="Times New Roman"/>
          <w:szCs w:val="24"/>
          <w:lang w:val="en-GB"/>
        </w:rPr>
      </w:pPr>
      <w:r w:rsidRPr="001949E2">
        <w:rPr>
          <w:rFonts w:ascii="Times New Roman" w:hAnsi="Times New Roman" w:cs="Times New Roman"/>
          <w:szCs w:val="24"/>
          <w:lang w:val="en-GB"/>
        </w:rPr>
        <w:t>Produktet e rrushit p</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r ver</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 xml:space="preserve"> t</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 xml:space="preserve"> p</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rcaktuara n</w:t>
      </w:r>
      <w:r w:rsidR="00372674" w:rsidRPr="001949E2">
        <w:rPr>
          <w:rFonts w:ascii="Times New Roman" w:hAnsi="Times New Roman" w:cs="Times New Roman"/>
          <w:szCs w:val="24"/>
          <w:lang w:val="en-GB"/>
        </w:rPr>
        <w:t>ë</w:t>
      </w:r>
      <w:r w:rsidRPr="001949E2">
        <w:rPr>
          <w:rFonts w:ascii="Times New Roman" w:hAnsi="Times New Roman" w:cs="Times New Roman"/>
          <w:szCs w:val="24"/>
          <w:lang w:val="en-GB"/>
        </w:rPr>
        <w:t xml:space="preserve"> nenin </w:t>
      </w:r>
      <w:r w:rsidR="00C83510" w:rsidRPr="001949E2">
        <w:rPr>
          <w:rFonts w:ascii="Times New Roman" w:hAnsi="Times New Roman" w:cs="Times New Roman"/>
          <w:szCs w:val="24"/>
          <w:lang w:val="en-GB"/>
        </w:rPr>
        <w:t>3</w:t>
      </w:r>
      <w:r w:rsidRPr="001949E2">
        <w:rPr>
          <w:rFonts w:ascii="Times New Roman" w:hAnsi="Times New Roman" w:cs="Times New Roman"/>
          <w:szCs w:val="24"/>
          <w:lang w:val="en-GB"/>
        </w:rPr>
        <w:t xml:space="preserve">, </w:t>
      </w:r>
      <w:r w:rsidR="00BF3069" w:rsidRPr="001949E2">
        <w:rPr>
          <w:rFonts w:ascii="Times New Roman" w:hAnsi="Times New Roman" w:cs="Times New Roman"/>
          <w:szCs w:val="24"/>
          <w:lang w:val="en-GB"/>
        </w:rPr>
        <w:t>paragrafi</w:t>
      </w:r>
      <w:r w:rsidRPr="001949E2">
        <w:rPr>
          <w:rFonts w:ascii="Times New Roman" w:hAnsi="Times New Roman" w:cs="Times New Roman"/>
          <w:szCs w:val="24"/>
          <w:lang w:val="en-GB"/>
        </w:rPr>
        <w:t xml:space="preserve"> 1, shiten </w:t>
      </w:r>
      <w:r w:rsidR="003E21B2">
        <w:rPr>
          <w:rFonts w:ascii="Times New Roman" w:hAnsi="Times New Roman" w:cs="Times New Roman"/>
          <w:szCs w:val="24"/>
          <w:lang w:val="en-GB"/>
        </w:rPr>
        <w:t>t</w:t>
      </w:r>
      <w:r w:rsidR="00F945B4">
        <w:rPr>
          <w:rFonts w:ascii="Times New Roman" w:hAnsi="Times New Roman" w:cs="Times New Roman"/>
          <w:szCs w:val="24"/>
          <w:lang w:val="en-GB"/>
        </w:rPr>
        <w:t>ë</w:t>
      </w:r>
      <w:r w:rsidR="003E21B2">
        <w:rPr>
          <w:rFonts w:ascii="Times New Roman" w:hAnsi="Times New Roman" w:cs="Times New Roman"/>
          <w:szCs w:val="24"/>
          <w:lang w:val="en-GB"/>
        </w:rPr>
        <w:t xml:space="preserve"> ambalazhuara, </w:t>
      </w:r>
      <w:r w:rsidR="00BF3069" w:rsidRPr="001949E2">
        <w:rPr>
          <w:rFonts w:ascii="Times New Roman" w:hAnsi="Times New Roman" w:cs="Times New Roman"/>
          <w:szCs w:val="24"/>
          <w:lang w:val="en-GB"/>
        </w:rPr>
        <w:t>n</w:t>
      </w:r>
      <w:r w:rsidR="00372674" w:rsidRPr="001949E2">
        <w:rPr>
          <w:rFonts w:ascii="Times New Roman" w:hAnsi="Times New Roman" w:cs="Times New Roman"/>
          <w:szCs w:val="24"/>
          <w:lang w:val="en-GB"/>
        </w:rPr>
        <w:t>ë</w:t>
      </w:r>
      <w:r w:rsidR="00BF3069" w:rsidRPr="001949E2">
        <w:rPr>
          <w:rFonts w:ascii="Times New Roman" w:hAnsi="Times New Roman" w:cs="Times New Roman"/>
          <w:szCs w:val="24"/>
          <w:lang w:val="en-GB"/>
        </w:rPr>
        <w:t xml:space="preserve"> sasi t</w:t>
      </w:r>
      <w:r w:rsidR="00372674" w:rsidRPr="001949E2">
        <w:rPr>
          <w:rFonts w:ascii="Times New Roman" w:hAnsi="Times New Roman" w:cs="Times New Roman"/>
          <w:szCs w:val="24"/>
          <w:lang w:val="en-GB"/>
        </w:rPr>
        <w:t>ë</w:t>
      </w:r>
      <w:r w:rsidR="00BF3069" w:rsidRPr="001949E2">
        <w:rPr>
          <w:rFonts w:ascii="Times New Roman" w:hAnsi="Times New Roman" w:cs="Times New Roman"/>
          <w:szCs w:val="24"/>
          <w:lang w:val="en-GB"/>
        </w:rPr>
        <w:t xml:space="preserve"> shprehur n</w:t>
      </w:r>
      <w:r w:rsidR="00372674" w:rsidRPr="001949E2">
        <w:rPr>
          <w:rFonts w:ascii="Times New Roman" w:hAnsi="Times New Roman" w:cs="Times New Roman"/>
          <w:szCs w:val="24"/>
          <w:lang w:val="en-GB"/>
        </w:rPr>
        <w:t>ë</w:t>
      </w:r>
      <w:r w:rsidR="00BF3069" w:rsidRPr="001949E2">
        <w:rPr>
          <w:rFonts w:ascii="Times New Roman" w:hAnsi="Times New Roman" w:cs="Times New Roman"/>
          <w:szCs w:val="24"/>
          <w:lang w:val="en-GB"/>
        </w:rPr>
        <w:t xml:space="preserve"> mililitra nga 100 deri n</w:t>
      </w:r>
      <w:r w:rsidR="00372674" w:rsidRPr="001949E2">
        <w:rPr>
          <w:rFonts w:ascii="Times New Roman" w:hAnsi="Times New Roman" w:cs="Times New Roman"/>
          <w:szCs w:val="24"/>
          <w:lang w:val="en-GB"/>
        </w:rPr>
        <w:t>ë</w:t>
      </w:r>
      <w:r w:rsidR="003E21B2">
        <w:rPr>
          <w:rFonts w:ascii="Times New Roman" w:hAnsi="Times New Roman" w:cs="Times New Roman"/>
          <w:szCs w:val="24"/>
          <w:lang w:val="en-GB"/>
        </w:rPr>
        <w:t xml:space="preserve"> 1500, si m</w:t>
      </w:r>
      <w:r w:rsidR="00F945B4">
        <w:rPr>
          <w:rFonts w:ascii="Times New Roman" w:hAnsi="Times New Roman" w:cs="Times New Roman"/>
          <w:szCs w:val="24"/>
          <w:lang w:val="en-GB"/>
        </w:rPr>
        <w:t>ë</w:t>
      </w:r>
      <w:r w:rsidR="003E21B2">
        <w:rPr>
          <w:rFonts w:ascii="Times New Roman" w:hAnsi="Times New Roman" w:cs="Times New Roman"/>
          <w:szCs w:val="24"/>
          <w:lang w:val="en-GB"/>
        </w:rPr>
        <w:t xml:space="preserve"> posht</w:t>
      </w:r>
      <w:r w:rsidR="00F945B4">
        <w:rPr>
          <w:rFonts w:ascii="Times New Roman" w:hAnsi="Times New Roman" w:cs="Times New Roman"/>
          <w:szCs w:val="24"/>
          <w:lang w:val="en-GB"/>
        </w:rPr>
        <w:t>ë</w:t>
      </w:r>
      <w:r w:rsidR="003E21B2">
        <w:rPr>
          <w:rFonts w:ascii="Times New Roman" w:hAnsi="Times New Roman" w:cs="Times New Roman"/>
          <w:szCs w:val="24"/>
          <w:lang w:val="en-GB"/>
        </w:rPr>
        <w:t>:</w:t>
      </w:r>
    </w:p>
    <w:p w:rsidR="00904EC1" w:rsidRPr="00C83510" w:rsidRDefault="00BF3069" w:rsidP="00D62B5C">
      <w:pPr>
        <w:pStyle w:val="ListParagraph"/>
        <w:numPr>
          <w:ilvl w:val="0"/>
          <w:numId w:val="30"/>
        </w:numPr>
        <w:spacing w:line="276" w:lineRule="auto"/>
        <w:jc w:val="both"/>
        <w:rPr>
          <w:lang w:val="en-GB"/>
        </w:rPr>
      </w:pPr>
      <w:r w:rsidRPr="00C83510">
        <w:rPr>
          <w:lang w:val="en-GB"/>
        </w:rPr>
        <w:t>produktet n</w:t>
      </w:r>
      <w:r w:rsidR="00372674" w:rsidRPr="00C83510">
        <w:rPr>
          <w:lang w:val="en-GB"/>
        </w:rPr>
        <w:t>ë</w:t>
      </w:r>
      <w:r w:rsidRPr="00C83510">
        <w:rPr>
          <w:lang w:val="en-GB"/>
        </w:rPr>
        <w:t xml:space="preserve"> pikat</w:t>
      </w:r>
      <w:r w:rsidR="00904EC1" w:rsidRPr="00C83510">
        <w:rPr>
          <w:lang w:val="en-GB"/>
        </w:rPr>
        <w:t xml:space="preserve"> 1, 2, 15, 16</w:t>
      </w:r>
      <w:r w:rsidR="001D228B" w:rsidRPr="00C83510">
        <w:rPr>
          <w:lang w:val="en-GB"/>
        </w:rPr>
        <w:t xml:space="preserve"> </w:t>
      </w:r>
      <w:r w:rsidRPr="00C83510">
        <w:rPr>
          <w:lang w:val="en-GB"/>
        </w:rPr>
        <w:t xml:space="preserve"> shiten vet</w:t>
      </w:r>
      <w:r w:rsidR="00372674" w:rsidRPr="00C83510">
        <w:rPr>
          <w:lang w:val="en-GB"/>
        </w:rPr>
        <w:t>ë</w:t>
      </w:r>
      <w:r w:rsidRPr="00C83510">
        <w:rPr>
          <w:lang w:val="en-GB"/>
        </w:rPr>
        <w:t>m n</w:t>
      </w:r>
      <w:r w:rsidR="00372674" w:rsidRPr="00C83510">
        <w:rPr>
          <w:lang w:val="en-GB"/>
        </w:rPr>
        <w:t>ë</w:t>
      </w:r>
      <w:r w:rsidRPr="00C83510">
        <w:rPr>
          <w:lang w:val="en-GB"/>
        </w:rPr>
        <w:t xml:space="preserve"> k</w:t>
      </w:r>
      <w:r w:rsidR="00372674" w:rsidRPr="00C83510">
        <w:rPr>
          <w:lang w:val="en-GB"/>
        </w:rPr>
        <w:t>ë</w:t>
      </w:r>
      <w:r w:rsidRPr="00C83510">
        <w:rPr>
          <w:lang w:val="en-GB"/>
        </w:rPr>
        <w:t>to 8 sasi nominale t</w:t>
      </w:r>
      <w:r w:rsidR="00372674" w:rsidRPr="00C83510">
        <w:rPr>
          <w:lang w:val="en-GB"/>
        </w:rPr>
        <w:t>ë</w:t>
      </w:r>
      <w:r w:rsidRPr="00C83510">
        <w:rPr>
          <w:lang w:val="en-GB"/>
        </w:rPr>
        <w:t xml:space="preserve"> shprehura n</w:t>
      </w:r>
      <w:r w:rsidR="00372674" w:rsidRPr="00C83510">
        <w:rPr>
          <w:lang w:val="en-GB"/>
        </w:rPr>
        <w:t>ë</w:t>
      </w:r>
      <w:r w:rsidRPr="00C83510">
        <w:rPr>
          <w:lang w:val="en-GB"/>
        </w:rPr>
        <w:t xml:space="preserve"> mililitra: </w:t>
      </w:r>
      <w:r w:rsidR="00904EC1" w:rsidRPr="00C83510">
        <w:rPr>
          <w:lang w:val="en-GB" w:eastAsia="en-GB"/>
        </w:rPr>
        <w:t>100 — 187 — 250 — 375 — 500 — 750 — 1 000 — 1 500</w:t>
      </w:r>
      <w:r w:rsidR="00904EC1" w:rsidRPr="00C83510">
        <w:rPr>
          <w:lang w:val="en-GB"/>
        </w:rPr>
        <w:t>;</w:t>
      </w:r>
    </w:p>
    <w:p w:rsidR="00904EC1" w:rsidRPr="00C83510" w:rsidRDefault="00BF3069" w:rsidP="00D62B5C">
      <w:pPr>
        <w:pStyle w:val="PKTpunkt"/>
        <w:numPr>
          <w:ilvl w:val="0"/>
          <w:numId w:val="30"/>
        </w:numPr>
        <w:spacing w:line="276" w:lineRule="auto"/>
        <w:rPr>
          <w:rFonts w:ascii="Times New Roman" w:hAnsi="Times New Roman" w:cs="Times New Roman"/>
          <w:szCs w:val="24"/>
          <w:lang w:val="en-GB"/>
        </w:rPr>
      </w:pPr>
      <w:r w:rsidRPr="00C83510">
        <w:rPr>
          <w:rFonts w:ascii="Times New Roman" w:hAnsi="Times New Roman" w:cs="Times New Roman"/>
          <w:szCs w:val="24"/>
          <w:lang w:val="en-GB"/>
        </w:rPr>
        <w:t>produktet n</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pik</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n </w:t>
      </w:r>
      <w:r w:rsidR="00904EC1" w:rsidRPr="00C83510">
        <w:rPr>
          <w:rFonts w:ascii="Times New Roman" w:hAnsi="Times New Roman" w:cs="Times New Roman"/>
          <w:szCs w:val="24"/>
          <w:lang w:val="en-GB"/>
        </w:rPr>
        <w:t xml:space="preserve">3 </w:t>
      </w:r>
      <w:r w:rsidRPr="00C83510">
        <w:rPr>
          <w:rFonts w:ascii="Times New Roman" w:hAnsi="Times New Roman" w:cs="Times New Roman"/>
          <w:szCs w:val="24"/>
          <w:lang w:val="en-GB"/>
        </w:rPr>
        <w:t xml:space="preserve"> shiten vet</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m n</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k</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to 5 sasi nominale t</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shprehura n</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mililitra</w:t>
      </w:r>
      <w:r w:rsidR="00904EC1" w:rsidRPr="00C83510">
        <w:rPr>
          <w:rFonts w:ascii="Times New Roman" w:hAnsi="Times New Roman" w:cs="Times New Roman"/>
          <w:szCs w:val="24"/>
          <w:lang w:val="en-GB" w:eastAsia="en-GB"/>
        </w:rPr>
        <w:t>:</w:t>
      </w:r>
      <w:r w:rsidR="00904EC1" w:rsidRPr="00C83510">
        <w:rPr>
          <w:rFonts w:ascii="Times New Roman" w:hAnsi="Times New Roman" w:cs="Times New Roman"/>
          <w:szCs w:val="24"/>
          <w:lang w:val="en-GB"/>
        </w:rPr>
        <w:t xml:space="preserve"> 125 — 200 — 375 — 750 — 1 500;</w:t>
      </w:r>
    </w:p>
    <w:p w:rsidR="00904EC1" w:rsidRPr="00C83510" w:rsidRDefault="00BF3069" w:rsidP="00D62B5C">
      <w:pPr>
        <w:pStyle w:val="PKTpunkt"/>
        <w:numPr>
          <w:ilvl w:val="0"/>
          <w:numId w:val="30"/>
        </w:numPr>
        <w:spacing w:line="276" w:lineRule="auto"/>
        <w:rPr>
          <w:rFonts w:ascii="Times New Roman" w:hAnsi="Times New Roman" w:cs="Times New Roman"/>
          <w:szCs w:val="24"/>
          <w:lang w:val="en-GB"/>
        </w:rPr>
      </w:pPr>
      <w:proofErr w:type="gramStart"/>
      <w:r w:rsidRPr="00C83510">
        <w:rPr>
          <w:rFonts w:ascii="Times New Roman" w:hAnsi="Times New Roman" w:cs="Times New Roman"/>
          <w:szCs w:val="24"/>
          <w:lang w:val="en-GB"/>
        </w:rPr>
        <w:t>produktet</w:t>
      </w:r>
      <w:proofErr w:type="gramEnd"/>
      <w:r w:rsidRPr="00C83510">
        <w:rPr>
          <w:rFonts w:ascii="Times New Roman" w:hAnsi="Times New Roman" w:cs="Times New Roman"/>
          <w:szCs w:val="24"/>
          <w:lang w:val="en-GB"/>
        </w:rPr>
        <w:t xml:space="preserve"> n</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pikat</w:t>
      </w:r>
      <w:r w:rsidR="00904EC1" w:rsidRPr="00C83510">
        <w:rPr>
          <w:rFonts w:ascii="Times New Roman" w:hAnsi="Times New Roman" w:cs="Times New Roman"/>
          <w:szCs w:val="24"/>
          <w:lang w:val="en-GB"/>
        </w:rPr>
        <w:t xml:space="preserve"> 4, 5, 6, 7, 8, 9  </w:t>
      </w:r>
      <w:r w:rsidRPr="00C83510">
        <w:rPr>
          <w:rFonts w:ascii="Times New Roman" w:hAnsi="Times New Roman" w:cs="Times New Roman"/>
          <w:szCs w:val="24"/>
          <w:lang w:val="en-GB"/>
        </w:rPr>
        <w:t>shiten</w:t>
      </w:r>
      <w:r w:rsidR="001D228B" w:rsidRPr="00C83510">
        <w:rPr>
          <w:rFonts w:ascii="Times New Roman" w:hAnsi="Times New Roman" w:cs="Times New Roman"/>
          <w:szCs w:val="24"/>
          <w:lang w:val="en-GB"/>
        </w:rPr>
        <w:t xml:space="preserve"> </w:t>
      </w:r>
      <w:r w:rsidRPr="00C83510">
        <w:rPr>
          <w:rFonts w:ascii="Times New Roman" w:hAnsi="Times New Roman" w:cs="Times New Roman"/>
          <w:szCs w:val="24"/>
          <w:lang w:val="en-GB"/>
        </w:rPr>
        <w:t>vet</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m n</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k</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to 7 sasi nominale t</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shprehura n</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mililitra</w:t>
      </w:r>
      <w:r w:rsidR="00904EC1" w:rsidRPr="00C83510">
        <w:rPr>
          <w:rFonts w:ascii="Times New Roman" w:hAnsi="Times New Roman" w:cs="Times New Roman"/>
          <w:szCs w:val="24"/>
          <w:lang w:val="en-GB" w:eastAsia="en-GB"/>
        </w:rPr>
        <w:t>: 100 — 200 — 375 — 500 — 750 — 1 000 — 1 500</w:t>
      </w:r>
      <w:r w:rsidR="00904EC1" w:rsidRPr="00C83510">
        <w:rPr>
          <w:rFonts w:ascii="Times New Roman" w:hAnsi="Times New Roman" w:cs="Times New Roman"/>
          <w:szCs w:val="24"/>
          <w:lang w:val="en-GB"/>
        </w:rPr>
        <w:t xml:space="preserve">. </w:t>
      </w:r>
    </w:p>
    <w:p w:rsidR="00904EC1" w:rsidRDefault="00904EC1" w:rsidP="0046575A">
      <w:pPr>
        <w:pStyle w:val="USTustnpkodeksu"/>
        <w:spacing w:line="276" w:lineRule="auto"/>
        <w:rPr>
          <w:rFonts w:ascii="Times New Roman" w:hAnsi="Times New Roman" w:cs="Times New Roman"/>
          <w:szCs w:val="24"/>
          <w:lang w:val="en-GB"/>
        </w:rPr>
      </w:pPr>
    </w:p>
    <w:p w:rsidR="005B2174" w:rsidRPr="004071DB" w:rsidRDefault="005B2174" w:rsidP="0046575A">
      <w:pPr>
        <w:pStyle w:val="USTustnpkodeksu"/>
        <w:spacing w:line="276" w:lineRule="auto"/>
        <w:rPr>
          <w:rFonts w:ascii="Times New Roman" w:hAnsi="Times New Roman" w:cs="Times New Roman"/>
          <w:szCs w:val="24"/>
          <w:lang w:val="en-GB"/>
        </w:rPr>
      </w:pPr>
    </w:p>
    <w:p w:rsidR="004C5004" w:rsidRPr="004071DB" w:rsidRDefault="00BF3069"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4C5004" w:rsidRPr="004071DB">
        <w:rPr>
          <w:rStyle w:val="Ppogrubienie"/>
          <w:rFonts w:ascii="Times New Roman" w:hAnsi="Times New Roman" w:cs="Times New Roman"/>
          <w:szCs w:val="24"/>
          <w:lang w:val="en-GB"/>
        </w:rPr>
        <w:t xml:space="preserve">33 </w:t>
      </w:r>
    </w:p>
    <w:p w:rsidR="00904EC1" w:rsidRPr="004071DB" w:rsidRDefault="00BF3069"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 xml:space="preserve">Rregulla </w:t>
      </w:r>
      <w:r w:rsidR="00792515" w:rsidRPr="003E21B2">
        <w:rPr>
          <w:rStyle w:val="Ppogrubienie"/>
          <w:rFonts w:ascii="Times New Roman" w:hAnsi="Times New Roman" w:cs="Times New Roman"/>
          <w:szCs w:val="24"/>
          <w:lang w:val="en-GB"/>
        </w:rPr>
        <w:t xml:space="preserve">shtesë </w:t>
      </w:r>
      <w:r w:rsidRPr="004071DB">
        <w:rPr>
          <w:rStyle w:val="Ppogrubienie"/>
          <w:rFonts w:ascii="Times New Roman" w:hAnsi="Times New Roman" w:cs="Times New Roman"/>
          <w:szCs w:val="24"/>
          <w:lang w:val="en-GB"/>
        </w:rPr>
        <w:t>p</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r etiketimin</w:t>
      </w:r>
    </w:p>
    <w:p w:rsidR="004C5004" w:rsidRPr="004071DB" w:rsidRDefault="004C5004" w:rsidP="0046575A">
      <w:pPr>
        <w:pStyle w:val="ARTartustawynprozporzdzenia"/>
        <w:spacing w:before="0" w:line="276" w:lineRule="auto"/>
        <w:ind w:firstLine="0"/>
        <w:rPr>
          <w:rStyle w:val="Ppogrubienie"/>
          <w:rFonts w:ascii="Times New Roman" w:hAnsi="Times New Roman" w:cs="Times New Roman"/>
          <w:szCs w:val="24"/>
          <w:lang w:val="en-GB"/>
        </w:rPr>
      </w:pPr>
    </w:p>
    <w:p w:rsidR="00904EC1" w:rsidRPr="004071DB" w:rsidRDefault="00BF3069" w:rsidP="0046575A">
      <w:pPr>
        <w:pStyle w:val="ARTartustawynprozporzdzenia"/>
        <w:spacing w:before="0"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 xml:space="preserve">Rregulla </w:t>
      </w:r>
      <w:r w:rsidR="00792515" w:rsidRPr="003E21B2">
        <w:rPr>
          <w:rFonts w:ascii="Times New Roman" w:hAnsi="Times New Roman" w:cs="Times New Roman"/>
          <w:szCs w:val="24"/>
          <w:lang w:val="en-GB"/>
        </w:rPr>
        <w:t xml:space="preserve">shtesë </w:t>
      </w:r>
      <w:r w:rsidRPr="004071DB">
        <w:rPr>
          <w:rFonts w:ascii="Times New Roman" w:hAnsi="Times New Roman" w:cs="Times New Roman"/>
          <w:szCs w:val="24"/>
          <w:lang w:val="en-GB"/>
        </w:rPr>
        <w:t>specifike 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kan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b</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jn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me </w:t>
      </w:r>
      <w:r w:rsidR="001949E2">
        <w:rPr>
          <w:rFonts w:ascii="Times New Roman" w:hAnsi="Times New Roman" w:cs="Times New Roman"/>
          <w:szCs w:val="24"/>
          <w:lang w:val="en-GB"/>
        </w:rPr>
        <w:t>informacione</w:t>
      </w:r>
      <w:r w:rsidRPr="004071DB">
        <w:rPr>
          <w:rFonts w:ascii="Times New Roman" w:hAnsi="Times New Roman" w:cs="Times New Roman"/>
          <w:szCs w:val="24"/>
          <w:lang w:val="en-GB"/>
        </w:rPr>
        <w:t xml:space="preserve"> </w:t>
      </w:r>
      <w:r w:rsidR="001949E2">
        <w:rPr>
          <w:rFonts w:ascii="Times New Roman" w:hAnsi="Times New Roman" w:cs="Times New Roman"/>
          <w:szCs w:val="24"/>
          <w:lang w:val="en-GB"/>
        </w:rPr>
        <w:t>t</w:t>
      </w:r>
      <w:r w:rsidR="0046575A">
        <w:rPr>
          <w:rFonts w:ascii="Times New Roman" w:hAnsi="Times New Roman" w:cs="Times New Roman"/>
          <w:szCs w:val="24"/>
          <w:lang w:val="en-GB"/>
        </w:rPr>
        <w:t>ë</w:t>
      </w:r>
      <w:r w:rsidRPr="004071DB">
        <w:rPr>
          <w:rFonts w:ascii="Times New Roman" w:hAnsi="Times New Roman" w:cs="Times New Roman"/>
          <w:szCs w:val="24"/>
          <w:lang w:val="en-GB"/>
        </w:rPr>
        <w:t xml:space="preserve"> detyrueshme dhe </w:t>
      </w:r>
      <w:proofErr w:type="gramStart"/>
      <w:r w:rsidRPr="004071DB">
        <w:rPr>
          <w:rFonts w:ascii="Times New Roman" w:hAnsi="Times New Roman" w:cs="Times New Roman"/>
          <w:szCs w:val="24"/>
          <w:lang w:val="en-GB"/>
        </w:rPr>
        <w:t>jo</w:t>
      </w:r>
      <w:proofErr w:type="gramEnd"/>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detyru</w:t>
      </w:r>
      <w:r w:rsidR="001949E2">
        <w:rPr>
          <w:rFonts w:ascii="Times New Roman" w:hAnsi="Times New Roman" w:cs="Times New Roman"/>
          <w:szCs w:val="24"/>
          <w:lang w:val="en-GB"/>
        </w:rPr>
        <w:t>e</w:t>
      </w:r>
      <w:r w:rsidRPr="004071DB">
        <w:rPr>
          <w:rFonts w:ascii="Times New Roman" w:hAnsi="Times New Roman" w:cs="Times New Roman"/>
          <w:szCs w:val="24"/>
          <w:lang w:val="en-GB"/>
        </w:rPr>
        <w:t>shme, duke marr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konsiderat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karakteristikat specifike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sektorit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d</w:t>
      </w:r>
      <w:r w:rsidR="00792515">
        <w:rPr>
          <w:rFonts w:ascii="Times New Roman" w:hAnsi="Times New Roman" w:cs="Times New Roman"/>
          <w:szCs w:val="24"/>
          <w:lang w:val="en-GB"/>
        </w:rPr>
        <w:t>o</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rcaktohen me</w:t>
      </w:r>
      <w:r w:rsidR="00904EC1"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ur</w:t>
      </w:r>
      <w:r w:rsidR="00904EC1" w:rsidRPr="004071DB">
        <w:rPr>
          <w:rFonts w:ascii="Times New Roman" w:hAnsi="Times New Roman" w:cs="Times New Roman"/>
          <w:szCs w:val="24"/>
          <w:lang w:val="en-GB"/>
        </w:rPr>
        <w:t>d</w:t>
      </w:r>
      <w:r w:rsidRPr="004071DB">
        <w:rPr>
          <w:rFonts w:ascii="Times New Roman" w:hAnsi="Times New Roman" w:cs="Times New Roman"/>
          <w:szCs w:val="24"/>
          <w:lang w:val="en-GB"/>
        </w:rPr>
        <w:t>h</w:t>
      </w:r>
      <w:r w:rsidR="00372674" w:rsidRPr="004071DB">
        <w:rPr>
          <w:rFonts w:ascii="Times New Roman" w:hAnsi="Times New Roman" w:cs="Times New Roman"/>
          <w:szCs w:val="24"/>
          <w:lang w:val="en-GB"/>
        </w:rPr>
        <w:t>ë</w:t>
      </w:r>
      <w:r w:rsidR="00904EC1" w:rsidRPr="004071DB">
        <w:rPr>
          <w:rFonts w:ascii="Times New Roman" w:hAnsi="Times New Roman" w:cs="Times New Roman"/>
          <w:szCs w:val="24"/>
          <w:lang w:val="en-GB"/>
        </w:rPr>
        <w:t xml:space="preserve">r </w:t>
      </w:r>
      <w:r w:rsidRPr="004071DB">
        <w:rPr>
          <w:rFonts w:ascii="Times New Roman" w:hAnsi="Times New Roman" w:cs="Times New Roman"/>
          <w:szCs w:val="24"/>
          <w:lang w:val="en-GB"/>
        </w:rPr>
        <w:t>ministri</w:t>
      </w:r>
      <w:r w:rsidR="00904EC1" w:rsidRPr="004071DB">
        <w:rPr>
          <w:rFonts w:ascii="Times New Roman" w:hAnsi="Times New Roman" w:cs="Times New Roman"/>
          <w:szCs w:val="24"/>
          <w:lang w:val="en-GB"/>
        </w:rPr>
        <w:t>.</w:t>
      </w:r>
    </w:p>
    <w:p w:rsidR="004C5004" w:rsidRPr="004071DB" w:rsidRDefault="004C5004" w:rsidP="0046575A">
      <w:pPr>
        <w:pStyle w:val="USTustnpkodeksu"/>
        <w:spacing w:line="276" w:lineRule="auto"/>
        <w:ind w:firstLine="0"/>
        <w:rPr>
          <w:rFonts w:ascii="Times New Roman" w:hAnsi="Times New Roman" w:cs="Times New Roman"/>
          <w:szCs w:val="24"/>
          <w:lang w:val="en-GB"/>
        </w:rPr>
      </w:pPr>
    </w:p>
    <w:p w:rsidR="00F86DE7" w:rsidRDefault="00F86DE7" w:rsidP="00995ACC">
      <w:pPr>
        <w:pStyle w:val="USTustnpkodeksu"/>
        <w:spacing w:line="276" w:lineRule="auto"/>
        <w:ind w:firstLine="0"/>
        <w:jc w:val="center"/>
        <w:rPr>
          <w:rStyle w:val="Ppogrubienie"/>
          <w:rFonts w:ascii="Times New Roman" w:hAnsi="Times New Roman" w:cs="Times New Roman"/>
          <w:szCs w:val="24"/>
          <w:lang w:val="en-GB"/>
        </w:rPr>
      </w:pPr>
    </w:p>
    <w:p w:rsidR="004C5004" w:rsidRPr="004071DB" w:rsidRDefault="00BF3069" w:rsidP="00995ACC">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556547" w:rsidRPr="004071DB">
        <w:rPr>
          <w:rStyle w:val="Ppogrubienie"/>
          <w:rFonts w:ascii="Times New Roman" w:hAnsi="Times New Roman" w:cs="Times New Roman"/>
          <w:szCs w:val="24"/>
          <w:lang w:val="en-GB"/>
        </w:rPr>
        <w:t xml:space="preserve"> </w:t>
      </w:r>
      <w:r w:rsidR="004C5004" w:rsidRPr="004071DB">
        <w:rPr>
          <w:rStyle w:val="Ppogrubienie"/>
          <w:rFonts w:ascii="Times New Roman" w:hAnsi="Times New Roman" w:cs="Times New Roman"/>
          <w:szCs w:val="24"/>
          <w:lang w:val="en-GB"/>
        </w:rPr>
        <w:t xml:space="preserve">34 </w:t>
      </w:r>
    </w:p>
    <w:p w:rsidR="00806610" w:rsidRPr="004071DB" w:rsidRDefault="00CB0B28" w:rsidP="00995ACC">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P</w:t>
      </w:r>
      <w:r w:rsidR="00806610" w:rsidRPr="004071DB">
        <w:rPr>
          <w:rStyle w:val="Ppogrubienie"/>
          <w:rFonts w:ascii="Times New Roman" w:hAnsi="Times New Roman" w:cs="Times New Roman"/>
          <w:szCs w:val="24"/>
          <w:lang w:val="en-GB"/>
        </w:rPr>
        <w:t>rocedura e certifikimit p</w:t>
      </w:r>
      <w:r w:rsidR="00372674" w:rsidRPr="004071DB">
        <w:rPr>
          <w:rStyle w:val="Ppogrubienie"/>
          <w:rFonts w:ascii="Times New Roman" w:hAnsi="Times New Roman" w:cs="Times New Roman"/>
          <w:szCs w:val="24"/>
          <w:lang w:val="en-GB"/>
        </w:rPr>
        <w:t>ë</w:t>
      </w:r>
      <w:r w:rsidR="00806610" w:rsidRPr="004071DB">
        <w:rPr>
          <w:rStyle w:val="Ppogrubienie"/>
          <w:rFonts w:ascii="Times New Roman" w:hAnsi="Times New Roman" w:cs="Times New Roman"/>
          <w:szCs w:val="24"/>
          <w:lang w:val="en-GB"/>
        </w:rPr>
        <w:t>r produktet pa EOM dhe TGJM</w:t>
      </w:r>
    </w:p>
    <w:p w:rsidR="004C5004" w:rsidRPr="004071DB" w:rsidRDefault="004C5004" w:rsidP="0046575A">
      <w:pPr>
        <w:pStyle w:val="USTustnpkodeksu"/>
        <w:spacing w:line="276" w:lineRule="auto"/>
        <w:ind w:firstLine="0"/>
        <w:rPr>
          <w:rStyle w:val="Ppogrubienie"/>
          <w:rFonts w:ascii="Times New Roman" w:hAnsi="Times New Roman" w:cs="Times New Roman"/>
          <w:szCs w:val="24"/>
          <w:lang w:val="en-GB"/>
        </w:rPr>
      </w:pPr>
    </w:p>
    <w:p w:rsidR="00556547" w:rsidRPr="004071DB" w:rsidRDefault="00CB0B28" w:rsidP="00D62B5C">
      <w:pPr>
        <w:pStyle w:val="USTustnpkodeksu"/>
        <w:numPr>
          <w:ilvl w:val="0"/>
          <w:numId w:val="31"/>
        </w:numPr>
        <w:spacing w:line="276" w:lineRule="auto"/>
        <w:rPr>
          <w:rFonts w:ascii="Times New Roman" w:hAnsi="Times New Roman" w:cs="Times New Roman"/>
          <w:szCs w:val="24"/>
          <w:lang w:val="en-GB"/>
        </w:rPr>
      </w:pPr>
      <w:r w:rsidRPr="004071DB">
        <w:rPr>
          <w:rStyle w:val="Ppogrubienie"/>
          <w:rFonts w:ascii="Times New Roman" w:hAnsi="Times New Roman" w:cs="Times New Roman"/>
          <w:b w:val="0"/>
          <w:bCs w:val="0"/>
          <w:szCs w:val="24"/>
          <w:lang w:val="en-GB"/>
        </w:rPr>
        <w:t>P</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rdorimi i holl</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siv</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 xml:space="preserve"> t</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 xml:space="preserve"> p</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rcaktuara n</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 xml:space="preserve"> g</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rmat a dhe b, t</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 xml:space="preserve"> nenit </w:t>
      </w:r>
      <w:r w:rsidR="004C5004" w:rsidRPr="004071DB">
        <w:rPr>
          <w:rStyle w:val="Ppogrubienie"/>
          <w:rFonts w:ascii="Times New Roman" w:hAnsi="Times New Roman" w:cs="Times New Roman"/>
          <w:b w:val="0"/>
          <w:bCs w:val="0"/>
          <w:szCs w:val="24"/>
          <w:lang w:val="en-GB"/>
        </w:rPr>
        <w:t>30</w:t>
      </w:r>
      <w:r w:rsidRPr="004071DB">
        <w:rPr>
          <w:rStyle w:val="Ppogrubienie"/>
          <w:rFonts w:ascii="Times New Roman" w:hAnsi="Times New Roman" w:cs="Times New Roman"/>
          <w:b w:val="0"/>
          <w:bCs w:val="0"/>
          <w:szCs w:val="24"/>
          <w:lang w:val="en-GB"/>
        </w:rPr>
        <w:t>, p</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r ver</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rat pa EOM ose TGJM do t</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 xml:space="preserve"> b</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het n</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 xml:space="preserve"> rast se k</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to ver</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ra certifikohen, p</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r t</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 xml:space="preserve"> garantuar v</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rtet</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sin</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 xml:space="preserve"> e informacionit p</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rkat</w:t>
      </w:r>
      <w:r w:rsidR="00372674" w:rsidRPr="004071DB">
        <w:rPr>
          <w:rStyle w:val="Ppogrubienie"/>
          <w:rFonts w:ascii="Times New Roman" w:hAnsi="Times New Roman" w:cs="Times New Roman"/>
          <w:b w:val="0"/>
          <w:bCs w:val="0"/>
          <w:szCs w:val="24"/>
          <w:lang w:val="en-GB"/>
        </w:rPr>
        <w:t>ë</w:t>
      </w:r>
      <w:r w:rsidRPr="004071DB">
        <w:rPr>
          <w:rStyle w:val="Ppogrubienie"/>
          <w:rFonts w:ascii="Times New Roman" w:hAnsi="Times New Roman" w:cs="Times New Roman"/>
          <w:b w:val="0"/>
          <w:bCs w:val="0"/>
          <w:szCs w:val="24"/>
          <w:lang w:val="en-GB"/>
        </w:rPr>
        <w:t>s</w:t>
      </w:r>
      <w:r w:rsidRPr="004071DB">
        <w:rPr>
          <w:rFonts w:ascii="Times New Roman" w:hAnsi="Times New Roman" w:cs="Times New Roman"/>
          <w:szCs w:val="24"/>
          <w:lang w:val="en-GB"/>
        </w:rPr>
        <w:t>.</w:t>
      </w:r>
    </w:p>
    <w:p w:rsidR="00ED716A" w:rsidRPr="004071DB" w:rsidRDefault="00ED716A" w:rsidP="00D62B5C">
      <w:pPr>
        <w:pStyle w:val="USTustnpkodeksu"/>
        <w:numPr>
          <w:ilvl w:val="0"/>
          <w:numId w:val="31"/>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M</w:t>
      </w:r>
      <w:r w:rsidR="00F86DE7">
        <w:rPr>
          <w:rFonts w:ascii="Times New Roman" w:hAnsi="Times New Roman" w:cs="Times New Roman"/>
          <w:szCs w:val="24"/>
          <w:lang w:val="en-GB"/>
        </w:rPr>
        <w:t xml:space="preserve">inistri me </w:t>
      </w:r>
      <w:r w:rsidRPr="004071DB">
        <w:rPr>
          <w:rFonts w:ascii="Times New Roman" w:hAnsi="Times New Roman" w:cs="Times New Roman"/>
          <w:szCs w:val="24"/>
          <w:lang w:val="en-GB"/>
        </w:rPr>
        <w:t>urdh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rcakton:</w:t>
      </w:r>
    </w:p>
    <w:p w:rsidR="00556547" w:rsidRPr="004071DB" w:rsidRDefault="00ED716A" w:rsidP="00D62B5C">
      <w:pPr>
        <w:pStyle w:val="PKTpunkt"/>
        <w:numPr>
          <w:ilvl w:val="1"/>
          <w:numId w:val="32"/>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procedurat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r </w:t>
      </w:r>
      <w:r w:rsidR="00556547" w:rsidRPr="004071DB">
        <w:rPr>
          <w:rFonts w:ascii="Times New Roman" w:hAnsi="Times New Roman" w:cs="Times New Roman"/>
          <w:szCs w:val="24"/>
          <w:lang w:val="en-GB"/>
        </w:rPr>
        <w:t>certifi</w:t>
      </w:r>
      <w:r w:rsidRPr="004071DB">
        <w:rPr>
          <w:rFonts w:ascii="Times New Roman" w:hAnsi="Times New Roman" w:cs="Times New Roman"/>
          <w:szCs w:val="24"/>
          <w:lang w:val="en-GB"/>
        </w:rPr>
        <w:t>kimin</w:t>
      </w:r>
      <w:r w:rsidR="00556547"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miratimin dhe verifikimin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rdorimin e vitit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vjeljes ose emrin e nj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apo 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shum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varieteteve, sipas g</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rmave a dhe b, t</w:t>
      </w:r>
      <w:r w:rsidR="00372674" w:rsidRPr="004071DB">
        <w:rPr>
          <w:rFonts w:ascii="Times New Roman" w:hAnsi="Times New Roman" w:cs="Times New Roman"/>
          <w:szCs w:val="24"/>
          <w:lang w:val="en-GB"/>
        </w:rPr>
        <w:t>ë</w:t>
      </w:r>
      <w:r w:rsidR="004C5004"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 xml:space="preserve">nenin </w:t>
      </w:r>
      <w:r w:rsidR="004C5004" w:rsidRPr="004071DB">
        <w:rPr>
          <w:rFonts w:ascii="Times New Roman" w:hAnsi="Times New Roman" w:cs="Times New Roman"/>
          <w:szCs w:val="24"/>
          <w:lang w:val="en-GB"/>
        </w:rPr>
        <w:t>30</w:t>
      </w:r>
      <w:r w:rsidRPr="004071DB">
        <w:rPr>
          <w:rFonts w:ascii="Times New Roman" w:hAnsi="Times New Roman" w:cs="Times New Roman"/>
          <w:szCs w:val="24"/>
          <w:lang w:val="en-GB"/>
        </w:rPr>
        <w:t>,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etiketimin e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rave pa EOM dhe TGJM</w:t>
      </w:r>
      <w:r w:rsidR="00556547" w:rsidRPr="004071DB">
        <w:rPr>
          <w:rFonts w:ascii="Times New Roman" w:hAnsi="Times New Roman" w:cs="Times New Roman"/>
          <w:szCs w:val="24"/>
          <w:lang w:val="en-GB"/>
        </w:rPr>
        <w:t xml:space="preserve">. </w:t>
      </w:r>
    </w:p>
    <w:p w:rsidR="008C2C93" w:rsidRPr="003E21B2" w:rsidRDefault="008C2C93" w:rsidP="00D62B5C">
      <w:pPr>
        <w:pStyle w:val="PKTpunkt"/>
        <w:numPr>
          <w:ilvl w:val="1"/>
          <w:numId w:val="32"/>
        </w:numPr>
        <w:spacing w:line="276" w:lineRule="auto"/>
        <w:ind w:hanging="450"/>
        <w:rPr>
          <w:rFonts w:ascii="Times New Roman" w:hAnsi="Times New Roman" w:cs="Times New Roman"/>
          <w:szCs w:val="24"/>
          <w:lang w:val="en-GB"/>
        </w:rPr>
      </w:pPr>
      <w:r w:rsidRPr="003E21B2">
        <w:rPr>
          <w:rFonts w:ascii="Times New Roman" w:hAnsi="Times New Roman" w:cs="Times New Roman"/>
          <w:szCs w:val="24"/>
          <w:lang w:val="en-GB"/>
        </w:rPr>
        <w:t xml:space="preserve">listën e varieteteve të rrushit të verës ose sinonimet e saj që mund të vihen në etiketën e verërave pa EOM ose TGJM, për të garantuar që emra të tillë nuk janë duke </w:t>
      </w:r>
      <w:r w:rsidR="003E21B2">
        <w:rPr>
          <w:rFonts w:ascii="Times New Roman" w:hAnsi="Times New Roman" w:cs="Times New Roman"/>
          <w:szCs w:val="24"/>
          <w:lang w:val="en-GB"/>
        </w:rPr>
        <w:t>manipuluar</w:t>
      </w:r>
      <w:r w:rsidRPr="003E21B2">
        <w:rPr>
          <w:rFonts w:ascii="Times New Roman" w:hAnsi="Times New Roman" w:cs="Times New Roman"/>
          <w:szCs w:val="24"/>
          <w:lang w:val="en-GB"/>
        </w:rPr>
        <w:t xml:space="preserve"> konsumatorët për origjinën e vërtetë të verës për se varieteti i rrushit të verës formon një pjesë integrale të një EOM ose TGJM, mbi baza të kritereve mosdiskriminuese dhe objektive për të garantuar konkurrencën e ndershme.</w:t>
      </w:r>
    </w:p>
    <w:p w:rsidR="008C2C93" w:rsidRDefault="008C2C93" w:rsidP="008C2C93">
      <w:pPr>
        <w:pStyle w:val="PKTpunkt"/>
        <w:spacing w:line="276" w:lineRule="auto"/>
        <w:rPr>
          <w:rFonts w:ascii="Times New Roman" w:hAnsi="Times New Roman" w:cs="Times New Roman"/>
          <w:szCs w:val="24"/>
          <w:lang w:val="en-GB"/>
        </w:rPr>
      </w:pPr>
    </w:p>
    <w:p w:rsidR="00556547" w:rsidRPr="004071DB" w:rsidRDefault="00556547" w:rsidP="0046575A">
      <w:pPr>
        <w:pStyle w:val="USTustnpkodeksu"/>
        <w:spacing w:line="276" w:lineRule="auto"/>
        <w:rPr>
          <w:rFonts w:ascii="Times New Roman" w:hAnsi="Times New Roman" w:cs="Times New Roman"/>
          <w:szCs w:val="24"/>
          <w:lang w:val="en-GB"/>
        </w:rPr>
      </w:pPr>
    </w:p>
    <w:p w:rsidR="004C5004" w:rsidRPr="004071DB" w:rsidRDefault="00456054" w:rsidP="00995ACC">
      <w:pPr>
        <w:pStyle w:val="ROZDZODDZOZNoznaczenierozdziauluboddziau"/>
        <w:spacing w:before="0" w:line="276" w:lineRule="auto"/>
        <w:rPr>
          <w:rStyle w:val="Ppogrubienie"/>
          <w:rFonts w:ascii="Times New Roman" w:hAnsi="Times New Roman" w:cs="Times New Roman"/>
          <w:lang w:val="en-GB"/>
        </w:rPr>
      </w:pPr>
      <w:r w:rsidRPr="004071DB">
        <w:rPr>
          <w:rStyle w:val="Ppogrubienie"/>
          <w:rFonts w:ascii="Times New Roman" w:hAnsi="Times New Roman" w:cs="Times New Roman"/>
          <w:lang w:val="en-GB"/>
        </w:rPr>
        <w:t>KREU</w:t>
      </w:r>
      <w:r w:rsidR="00904EC1" w:rsidRPr="004071DB">
        <w:rPr>
          <w:rStyle w:val="Ppogrubienie"/>
          <w:rFonts w:ascii="Times New Roman" w:hAnsi="Times New Roman" w:cs="Times New Roman"/>
          <w:lang w:val="en-GB"/>
        </w:rPr>
        <w:t xml:space="preserve"> VI</w:t>
      </w:r>
    </w:p>
    <w:p w:rsidR="00904EC1" w:rsidRPr="004071DB" w:rsidRDefault="00456054" w:rsidP="00995ACC">
      <w:pPr>
        <w:pStyle w:val="ROZDZODDZOZNoznaczenierozdziauluboddziau"/>
        <w:spacing w:before="0" w:line="276" w:lineRule="auto"/>
        <w:rPr>
          <w:rStyle w:val="Ppogrubienie"/>
          <w:rFonts w:ascii="Times New Roman" w:hAnsi="Times New Roman" w:cs="Times New Roman"/>
          <w:lang w:val="en-GB"/>
        </w:rPr>
      </w:pPr>
      <w:r w:rsidRPr="004071DB">
        <w:rPr>
          <w:rStyle w:val="Ppogrubienie"/>
          <w:rFonts w:ascii="Times New Roman" w:hAnsi="Times New Roman" w:cs="Times New Roman"/>
          <w:lang w:val="en-GB"/>
        </w:rPr>
        <w:t>QARKULLIMI I PRODUKTEVE T</w:t>
      </w:r>
      <w:r w:rsidR="00372674" w:rsidRPr="004071DB">
        <w:rPr>
          <w:rStyle w:val="Ppogrubienie"/>
          <w:rFonts w:ascii="Times New Roman" w:hAnsi="Times New Roman" w:cs="Times New Roman"/>
          <w:lang w:val="en-GB"/>
        </w:rPr>
        <w:t>Ë</w:t>
      </w:r>
      <w:r w:rsidRPr="004071DB">
        <w:rPr>
          <w:rStyle w:val="Ppogrubienie"/>
          <w:rFonts w:ascii="Times New Roman" w:hAnsi="Times New Roman" w:cs="Times New Roman"/>
          <w:lang w:val="en-GB"/>
        </w:rPr>
        <w:t xml:space="preserve"> SEKTORIT T</w:t>
      </w:r>
      <w:r w:rsidR="00372674" w:rsidRPr="004071DB">
        <w:rPr>
          <w:rStyle w:val="Ppogrubienie"/>
          <w:rFonts w:ascii="Times New Roman" w:hAnsi="Times New Roman" w:cs="Times New Roman"/>
          <w:lang w:val="en-GB"/>
        </w:rPr>
        <w:t>Ë</w:t>
      </w:r>
      <w:r w:rsidRPr="004071DB">
        <w:rPr>
          <w:rStyle w:val="Ppogrubienie"/>
          <w:rFonts w:ascii="Times New Roman" w:hAnsi="Times New Roman" w:cs="Times New Roman"/>
          <w:lang w:val="en-GB"/>
        </w:rPr>
        <w:t xml:space="preserve"> VER</w:t>
      </w:r>
      <w:r w:rsidR="00372674" w:rsidRPr="004071DB">
        <w:rPr>
          <w:rStyle w:val="Ppogrubienie"/>
          <w:rFonts w:ascii="Times New Roman" w:hAnsi="Times New Roman" w:cs="Times New Roman"/>
          <w:lang w:val="en-GB"/>
        </w:rPr>
        <w:t>Ë</w:t>
      </w:r>
      <w:r w:rsidRPr="004071DB">
        <w:rPr>
          <w:rStyle w:val="Ppogrubienie"/>
          <w:rFonts w:ascii="Times New Roman" w:hAnsi="Times New Roman" w:cs="Times New Roman"/>
          <w:lang w:val="en-GB"/>
        </w:rPr>
        <w:t>S</w:t>
      </w:r>
    </w:p>
    <w:p w:rsidR="001C175E" w:rsidRDefault="00456054"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904EC1" w:rsidRPr="004071DB">
        <w:rPr>
          <w:rStyle w:val="Ppogrubienie"/>
          <w:rFonts w:ascii="Times New Roman" w:hAnsi="Times New Roman" w:cs="Times New Roman"/>
          <w:szCs w:val="24"/>
          <w:lang w:val="en-GB"/>
        </w:rPr>
        <w:t xml:space="preserve"> </w:t>
      </w:r>
      <w:r w:rsidR="004C5004" w:rsidRPr="004071DB">
        <w:rPr>
          <w:rStyle w:val="Ppogrubienie"/>
          <w:rFonts w:ascii="Times New Roman" w:hAnsi="Times New Roman" w:cs="Times New Roman"/>
          <w:szCs w:val="24"/>
          <w:lang w:val="en-GB"/>
        </w:rPr>
        <w:t xml:space="preserve">35 </w:t>
      </w:r>
    </w:p>
    <w:p w:rsidR="00904EC1" w:rsidRPr="004071DB" w:rsidRDefault="00456054"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lastRenderedPageBreak/>
        <w:t>K</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rkesat p</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r tregtim p</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r ver</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rat e vendit</w:t>
      </w:r>
    </w:p>
    <w:p w:rsidR="004C5004" w:rsidRPr="004071DB" w:rsidRDefault="004C5004" w:rsidP="0046575A">
      <w:pPr>
        <w:pStyle w:val="ARTartustawynprozporzdzenia"/>
        <w:spacing w:before="0" w:line="276" w:lineRule="auto"/>
        <w:ind w:firstLine="0"/>
        <w:rPr>
          <w:rFonts w:ascii="Times New Roman" w:hAnsi="Times New Roman" w:cs="Times New Roman"/>
          <w:szCs w:val="24"/>
          <w:lang w:val="en-GB"/>
        </w:rPr>
      </w:pPr>
    </w:p>
    <w:p w:rsidR="00456054" w:rsidRPr="004071DB" w:rsidRDefault="00456054" w:rsidP="00D62B5C">
      <w:pPr>
        <w:pStyle w:val="ARTartustawynprozporzdzenia"/>
        <w:numPr>
          <w:ilvl w:val="0"/>
          <w:numId w:val="33"/>
        </w:numPr>
        <w:spacing w:before="0" w:line="276" w:lineRule="auto"/>
        <w:rPr>
          <w:rFonts w:ascii="Times New Roman" w:hAnsi="Times New Roman" w:cs="Times New Roman"/>
          <w:szCs w:val="24"/>
          <w:lang w:val="en-GB"/>
        </w:rPr>
      </w:pPr>
      <w:r w:rsidRPr="004071DB">
        <w:rPr>
          <w:rFonts w:ascii="Times New Roman" w:hAnsi="Times New Roman" w:cs="Times New Roman"/>
          <w:szCs w:val="24"/>
          <w:lang w:val="en-GB"/>
        </w:rPr>
        <w:t>Vet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m produktet e rrushit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rftuara nga varietete rrushi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Nenin 8, </w:t>
      </w:r>
      <w:r w:rsidR="001F2584" w:rsidRPr="004071DB">
        <w:rPr>
          <w:rFonts w:ascii="Times New Roman" w:hAnsi="Times New Roman" w:cs="Times New Roman"/>
          <w:szCs w:val="24"/>
          <w:lang w:val="en-GB"/>
        </w:rPr>
        <w:t>t</w:t>
      </w:r>
      <w:r w:rsidR="004071DB">
        <w:rPr>
          <w:rFonts w:ascii="Times New Roman" w:hAnsi="Times New Roman" w:cs="Times New Roman"/>
          <w:szCs w:val="24"/>
          <w:lang w:val="en-GB"/>
        </w:rPr>
        <w:t>ë</w:t>
      </w:r>
      <w:r w:rsidR="001F2584"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1F2584" w:rsidRPr="004071DB">
        <w:rPr>
          <w:rFonts w:ascii="Times New Roman" w:hAnsi="Times New Roman" w:cs="Times New Roman"/>
          <w:szCs w:val="24"/>
          <w:lang w:val="en-GB"/>
        </w:rPr>
        <w:t xml:space="preserve">tij ligji, </w:t>
      </w:r>
      <w:r w:rsidRPr="004071DB">
        <w:rPr>
          <w:rFonts w:ascii="Times New Roman" w:hAnsi="Times New Roman" w:cs="Times New Roman"/>
          <w:szCs w:val="24"/>
          <w:lang w:val="en-GB"/>
        </w:rPr>
        <w:t>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prodhohen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parcela vreshti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ndodhura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Republik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e Shqip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ris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jan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regjistruara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regjistrin e vreshtaris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sipas Nenit 9</w:t>
      </w:r>
      <w:r w:rsidR="001F2584" w:rsidRPr="004071DB">
        <w:rPr>
          <w:rFonts w:ascii="Times New Roman" w:hAnsi="Times New Roman" w:cs="Times New Roman"/>
          <w:szCs w:val="24"/>
          <w:lang w:val="en-GB"/>
        </w:rPr>
        <w:t>,</w:t>
      </w:r>
      <w:r w:rsidRPr="004071DB">
        <w:rPr>
          <w:rFonts w:ascii="Times New Roman" w:hAnsi="Times New Roman" w:cs="Times New Roman"/>
          <w:szCs w:val="24"/>
          <w:lang w:val="en-GB"/>
        </w:rPr>
        <w:t xml:space="preserve"> dhe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etiketuara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rputhje me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ligj mund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tregtohen.</w:t>
      </w:r>
    </w:p>
    <w:p w:rsidR="00665DC4" w:rsidRPr="004071DB" w:rsidRDefault="00456054" w:rsidP="00D62B5C">
      <w:pPr>
        <w:pStyle w:val="ARTartustawynprozporzdzenia"/>
        <w:numPr>
          <w:ilvl w:val="0"/>
          <w:numId w:val="33"/>
        </w:numPr>
        <w:spacing w:before="0" w:line="276" w:lineRule="auto"/>
        <w:rPr>
          <w:rFonts w:ascii="Times New Roman" w:hAnsi="Times New Roman" w:cs="Times New Roman"/>
          <w:szCs w:val="24"/>
          <w:lang w:val="en-GB"/>
        </w:rPr>
      </w:pPr>
      <w:r w:rsidRPr="004071DB">
        <w:rPr>
          <w:rFonts w:ascii="Times New Roman" w:hAnsi="Times New Roman" w:cs="Times New Roman"/>
          <w:szCs w:val="24"/>
          <w:lang w:val="en-GB"/>
        </w:rPr>
        <w:t>Produktet e rrushit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pa EOM ose TGJM me vit vere ose em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apo 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shum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varieteteve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rrushit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vendosur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etiket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mund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tregtohen vet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m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rast se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to produkte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rrushit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plot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sojn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kushtet 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w:t>
      </w:r>
      <w:r w:rsidR="00665DC4" w:rsidRPr="004071DB">
        <w:rPr>
          <w:rFonts w:ascii="Times New Roman" w:hAnsi="Times New Roman" w:cs="Times New Roman"/>
          <w:szCs w:val="24"/>
          <w:lang w:val="en-GB"/>
        </w:rPr>
        <w:t>pik</w:t>
      </w:r>
      <w:r w:rsidR="00372674" w:rsidRPr="004071DB">
        <w:rPr>
          <w:rFonts w:ascii="Times New Roman" w:hAnsi="Times New Roman" w:cs="Times New Roman"/>
          <w:szCs w:val="24"/>
          <w:lang w:val="en-GB"/>
        </w:rPr>
        <w:t>ë</w:t>
      </w:r>
      <w:r w:rsidR="00665DC4" w:rsidRPr="004071DB">
        <w:rPr>
          <w:rFonts w:ascii="Times New Roman" w:hAnsi="Times New Roman" w:cs="Times New Roman"/>
          <w:szCs w:val="24"/>
          <w:lang w:val="en-GB"/>
        </w:rPr>
        <w:t>n 1</w:t>
      </w:r>
      <w:r w:rsidR="001F2584"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1F2584"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1F2584" w:rsidRPr="004071DB">
        <w:rPr>
          <w:rFonts w:ascii="Times New Roman" w:hAnsi="Times New Roman" w:cs="Times New Roman"/>
          <w:szCs w:val="24"/>
          <w:lang w:val="en-GB"/>
        </w:rPr>
        <w:t>tij neni</w:t>
      </w:r>
      <w:r w:rsidR="00665DC4" w:rsidRPr="004071DB">
        <w:rPr>
          <w:rFonts w:ascii="Times New Roman" w:hAnsi="Times New Roman" w:cs="Times New Roman"/>
          <w:szCs w:val="24"/>
          <w:lang w:val="en-GB"/>
        </w:rPr>
        <w:t xml:space="preserve"> dhe jan</w:t>
      </w:r>
      <w:r w:rsidR="00372674" w:rsidRPr="004071DB">
        <w:rPr>
          <w:rFonts w:ascii="Times New Roman" w:hAnsi="Times New Roman" w:cs="Times New Roman"/>
          <w:szCs w:val="24"/>
          <w:lang w:val="en-GB"/>
        </w:rPr>
        <w:t>ë</w:t>
      </w:r>
      <w:r w:rsidR="00665DC4" w:rsidRPr="004071DB">
        <w:rPr>
          <w:rFonts w:ascii="Times New Roman" w:hAnsi="Times New Roman" w:cs="Times New Roman"/>
          <w:szCs w:val="24"/>
          <w:lang w:val="en-GB"/>
        </w:rPr>
        <w:t xml:space="preserve"> certifikuara sipas rregullave t</w:t>
      </w:r>
      <w:r w:rsidR="00372674" w:rsidRPr="004071DB">
        <w:rPr>
          <w:rFonts w:ascii="Times New Roman" w:hAnsi="Times New Roman" w:cs="Times New Roman"/>
          <w:szCs w:val="24"/>
          <w:lang w:val="en-GB"/>
        </w:rPr>
        <w:t>ë</w:t>
      </w:r>
      <w:r w:rsidR="00665DC4"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665DC4"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001F2584" w:rsidRPr="004071DB">
        <w:rPr>
          <w:rFonts w:ascii="Times New Roman" w:hAnsi="Times New Roman" w:cs="Times New Roman"/>
          <w:szCs w:val="24"/>
          <w:lang w:val="en-GB"/>
        </w:rPr>
        <w:t xml:space="preserve"> Nenin 34, t</w:t>
      </w:r>
      <w:r w:rsidR="004071DB">
        <w:rPr>
          <w:rFonts w:ascii="Times New Roman" w:hAnsi="Times New Roman" w:cs="Times New Roman"/>
          <w:szCs w:val="24"/>
          <w:lang w:val="en-GB"/>
        </w:rPr>
        <w:t>ë</w:t>
      </w:r>
      <w:r w:rsidR="001F2584"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1F2584" w:rsidRPr="004071DB">
        <w:rPr>
          <w:rFonts w:ascii="Times New Roman" w:hAnsi="Times New Roman" w:cs="Times New Roman"/>
          <w:szCs w:val="24"/>
          <w:lang w:val="en-GB"/>
        </w:rPr>
        <w:t>tij ligji.</w:t>
      </w:r>
    </w:p>
    <w:p w:rsidR="00665DC4" w:rsidRPr="004071DB" w:rsidRDefault="00665DC4" w:rsidP="00D62B5C">
      <w:pPr>
        <w:pStyle w:val="ARTartustawynprozporzdzenia"/>
        <w:numPr>
          <w:ilvl w:val="0"/>
          <w:numId w:val="33"/>
        </w:numPr>
        <w:spacing w:before="0" w:line="276" w:lineRule="auto"/>
        <w:rPr>
          <w:rFonts w:ascii="Times New Roman" w:hAnsi="Times New Roman" w:cs="Times New Roman"/>
          <w:szCs w:val="24"/>
          <w:lang w:val="en-GB"/>
        </w:rPr>
      </w:pPr>
      <w:r w:rsidRPr="004071DB">
        <w:rPr>
          <w:rFonts w:ascii="Times New Roman" w:hAnsi="Times New Roman" w:cs="Times New Roman"/>
          <w:szCs w:val="24"/>
          <w:lang w:val="en-GB"/>
        </w:rPr>
        <w:t>Produktet e rrushit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rdorinin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etiket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termat EOM, TGJM ose termat tradicional</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rast se aplikohet, mund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shiten vet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m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rast se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to produkte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rrushit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kan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EOM ose TGJM dhe kjo mund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rtetohet mbi baz</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e certifikat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w:t>
      </w:r>
    </w:p>
    <w:p w:rsidR="00904EC1" w:rsidRPr="004071DB" w:rsidRDefault="00904EC1" w:rsidP="0046575A">
      <w:pPr>
        <w:pStyle w:val="ARTartustawynprozporzdzenia"/>
        <w:spacing w:before="0" w:line="276" w:lineRule="auto"/>
        <w:rPr>
          <w:rFonts w:ascii="Times New Roman" w:hAnsi="Times New Roman" w:cs="Times New Roman"/>
          <w:szCs w:val="24"/>
          <w:highlight w:val="cyan"/>
          <w:lang w:val="en-GB"/>
        </w:rPr>
      </w:pPr>
    </w:p>
    <w:p w:rsidR="00285C8B" w:rsidRDefault="00285C8B" w:rsidP="00995ACC">
      <w:pPr>
        <w:pStyle w:val="USTustnpkodeksu"/>
        <w:spacing w:line="276" w:lineRule="auto"/>
        <w:ind w:firstLine="0"/>
        <w:jc w:val="center"/>
        <w:rPr>
          <w:rStyle w:val="Ppogrubienie"/>
          <w:rFonts w:ascii="Times New Roman" w:hAnsi="Times New Roman" w:cs="Times New Roman"/>
          <w:szCs w:val="24"/>
          <w:lang w:val="en-GB"/>
        </w:rPr>
      </w:pPr>
    </w:p>
    <w:p w:rsidR="001F2584" w:rsidRPr="004071DB" w:rsidRDefault="00665DC4" w:rsidP="00995ACC">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w:t>
      </w:r>
      <w:r w:rsidR="00904EC1" w:rsidRPr="004071DB">
        <w:rPr>
          <w:rStyle w:val="Ppogrubienie"/>
          <w:rFonts w:ascii="Times New Roman" w:hAnsi="Times New Roman" w:cs="Times New Roman"/>
          <w:szCs w:val="24"/>
          <w:lang w:val="en-GB"/>
        </w:rPr>
        <w:t>e</w:t>
      </w:r>
      <w:r w:rsidRPr="004071DB">
        <w:rPr>
          <w:rStyle w:val="Ppogrubienie"/>
          <w:rFonts w:ascii="Times New Roman" w:hAnsi="Times New Roman" w:cs="Times New Roman"/>
          <w:szCs w:val="24"/>
          <w:lang w:val="en-GB"/>
        </w:rPr>
        <w:t>ni</w:t>
      </w:r>
      <w:r w:rsidR="00904EC1" w:rsidRPr="004071DB">
        <w:rPr>
          <w:rStyle w:val="Ppogrubienie"/>
          <w:rFonts w:ascii="Times New Roman" w:hAnsi="Times New Roman" w:cs="Times New Roman"/>
          <w:szCs w:val="24"/>
          <w:lang w:val="en-GB"/>
        </w:rPr>
        <w:t xml:space="preserve"> </w:t>
      </w:r>
      <w:r w:rsidR="001F2584" w:rsidRPr="004071DB">
        <w:rPr>
          <w:rStyle w:val="Ppogrubienie"/>
          <w:rFonts w:ascii="Times New Roman" w:hAnsi="Times New Roman" w:cs="Times New Roman"/>
          <w:szCs w:val="24"/>
          <w:lang w:val="en-GB"/>
        </w:rPr>
        <w:t xml:space="preserve">36 </w:t>
      </w:r>
    </w:p>
    <w:p w:rsidR="00904EC1" w:rsidRPr="004071DB" w:rsidRDefault="00665DC4" w:rsidP="00995ACC">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Dokumentet shoq</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ruese</w:t>
      </w:r>
    </w:p>
    <w:p w:rsidR="001F2584" w:rsidRPr="004071DB" w:rsidRDefault="001F2584" w:rsidP="0046575A">
      <w:pPr>
        <w:pStyle w:val="USTustnpkodeksu"/>
        <w:spacing w:line="276" w:lineRule="auto"/>
        <w:ind w:firstLine="0"/>
        <w:rPr>
          <w:rStyle w:val="Ppogrubienie"/>
          <w:rFonts w:ascii="Times New Roman" w:hAnsi="Times New Roman" w:cs="Times New Roman"/>
          <w:szCs w:val="24"/>
          <w:lang w:val="en-GB"/>
        </w:rPr>
      </w:pPr>
    </w:p>
    <w:p w:rsidR="00904EC1" w:rsidRPr="001E0987" w:rsidRDefault="00665DC4" w:rsidP="00D62B5C">
      <w:pPr>
        <w:pStyle w:val="USTustnpkodeksu"/>
        <w:numPr>
          <w:ilvl w:val="0"/>
          <w:numId w:val="34"/>
        </w:numPr>
        <w:spacing w:line="276" w:lineRule="auto"/>
        <w:rPr>
          <w:rFonts w:ascii="Times New Roman" w:hAnsi="Times New Roman" w:cs="Times New Roman"/>
          <w:szCs w:val="24"/>
          <w:lang w:val="en-GB"/>
        </w:rPr>
      </w:pPr>
      <w:r w:rsidRPr="001E0987">
        <w:rPr>
          <w:rFonts w:ascii="Times New Roman" w:hAnsi="Times New Roman" w:cs="Times New Roman"/>
          <w:szCs w:val="24"/>
          <w:lang w:val="en-GB"/>
        </w:rPr>
        <w:t>Çdo operacion transporti i produkteve t</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 xml:space="preserve"> ver</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s q</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 xml:space="preserve"> kryhet nd</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rmjet vreshtar</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ve, vjel</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sve, prodhuesve, p</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rpunuesve, mbush</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sve t</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 xml:space="preserve"> shisheve apo tregtar</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ve, ose prej tyre tek shit</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sit me pakic</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 duhet t</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 xml:space="preserve"> </w:t>
      </w:r>
      <w:r w:rsidR="00CA6F7A" w:rsidRPr="001E0987">
        <w:rPr>
          <w:rFonts w:ascii="Times New Roman" w:hAnsi="Times New Roman" w:cs="Times New Roman"/>
          <w:szCs w:val="24"/>
          <w:lang w:val="en-GB"/>
        </w:rPr>
        <w:t>shoq</w:t>
      </w:r>
      <w:r w:rsidR="0079577E" w:rsidRPr="001E0987">
        <w:rPr>
          <w:rFonts w:ascii="Times New Roman" w:hAnsi="Times New Roman" w:cs="Times New Roman"/>
          <w:szCs w:val="24"/>
          <w:lang w:val="en-GB"/>
        </w:rPr>
        <w:t>ë</w:t>
      </w:r>
      <w:r w:rsidR="00CA6F7A" w:rsidRPr="001E0987">
        <w:rPr>
          <w:rFonts w:ascii="Times New Roman" w:hAnsi="Times New Roman" w:cs="Times New Roman"/>
          <w:szCs w:val="24"/>
          <w:lang w:val="en-GB"/>
        </w:rPr>
        <w:t xml:space="preserve">rohet </w:t>
      </w:r>
      <w:r w:rsidRPr="001E0987">
        <w:rPr>
          <w:rFonts w:ascii="Times New Roman" w:hAnsi="Times New Roman" w:cs="Times New Roman"/>
          <w:szCs w:val="24"/>
          <w:lang w:val="en-GB"/>
        </w:rPr>
        <w:t xml:space="preserve">nga </w:t>
      </w:r>
      <w:r w:rsidR="009E3455" w:rsidRPr="001E0987">
        <w:rPr>
          <w:rFonts w:ascii="Times New Roman" w:hAnsi="Times New Roman" w:cs="Times New Roman"/>
          <w:szCs w:val="24"/>
          <w:lang w:val="en-GB"/>
        </w:rPr>
        <w:t>nj</w:t>
      </w:r>
      <w:r w:rsidR="00372674" w:rsidRPr="001E0987">
        <w:rPr>
          <w:rFonts w:ascii="Times New Roman" w:hAnsi="Times New Roman" w:cs="Times New Roman"/>
          <w:szCs w:val="24"/>
          <w:lang w:val="en-GB"/>
        </w:rPr>
        <w:t>ë</w:t>
      </w:r>
      <w:r w:rsidR="009E3455" w:rsidRPr="001E0987">
        <w:rPr>
          <w:rFonts w:ascii="Times New Roman" w:hAnsi="Times New Roman" w:cs="Times New Roman"/>
          <w:szCs w:val="24"/>
          <w:lang w:val="en-GB"/>
        </w:rPr>
        <w:t xml:space="preserve"> </w:t>
      </w:r>
      <w:r w:rsidR="00C01A07" w:rsidRPr="001E0987">
        <w:rPr>
          <w:rFonts w:ascii="Times New Roman" w:hAnsi="Times New Roman" w:cs="Times New Roman"/>
          <w:szCs w:val="24"/>
          <w:lang w:val="en-GB"/>
        </w:rPr>
        <w:t xml:space="preserve">dokument </w:t>
      </w:r>
      <w:r w:rsidR="009E3455" w:rsidRPr="001E0987">
        <w:rPr>
          <w:rFonts w:ascii="Times New Roman" w:hAnsi="Times New Roman" w:cs="Times New Roman"/>
          <w:szCs w:val="24"/>
          <w:lang w:val="en-GB"/>
        </w:rPr>
        <w:t>shoq</w:t>
      </w:r>
      <w:r w:rsidR="00372674" w:rsidRPr="001E0987">
        <w:rPr>
          <w:rFonts w:ascii="Times New Roman" w:hAnsi="Times New Roman" w:cs="Times New Roman"/>
          <w:szCs w:val="24"/>
          <w:lang w:val="en-GB"/>
        </w:rPr>
        <w:t>ë</w:t>
      </w:r>
      <w:r w:rsidR="009E3455" w:rsidRPr="001E0987">
        <w:rPr>
          <w:rFonts w:ascii="Times New Roman" w:hAnsi="Times New Roman" w:cs="Times New Roman"/>
          <w:szCs w:val="24"/>
          <w:lang w:val="en-GB"/>
        </w:rPr>
        <w:t>rues l</w:t>
      </w:r>
      <w:r w:rsidR="00372674" w:rsidRPr="001E0987">
        <w:rPr>
          <w:rFonts w:ascii="Times New Roman" w:hAnsi="Times New Roman" w:cs="Times New Roman"/>
          <w:szCs w:val="24"/>
          <w:lang w:val="en-GB"/>
        </w:rPr>
        <w:t>ë</w:t>
      </w:r>
      <w:r w:rsidR="009E3455" w:rsidRPr="001E0987">
        <w:rPr>
          <w:rFonts w:ascii="Times New Roman" w:hAnsi="Times New Roman" w:cs="Times New Roman"/>
          <w:szCs w:val="24"/>
          <w:lang w:val="en-GB"/>
        </w:rPr>
        <w:t>shuar mbi baz</w:t>
      </w:r>
      <w:r w:rsidR="00372674" w:rsidRPr="001E0987">
        <w:rPr>
          <w:rFonts w:ascii="Times New Roman" w:hAnsi="Times New Roman" w:cs="Times New Roman"/>
          <w:szCs w:val="24"/>
          <w:lang w:val="en-GB"/>
        </w:rPr>
        <w:t>ë</w:t>
      </w:r>
      <w:r w:rsidR="009E3455" w:rsidRPr="001E0987">
        <w:rPr>
          <w:rFonts w:ascii="Times New Roman" w:hAnsi="Times New Roman" w:cs="Times New Roman"/>
          <w:szCs w:val="24"/>
          <w:lang w:val="en-GB"/>
        </w:rPr>
        <w:t xml:space="preserve"> t</w:t>
      </w:r>
      <w:r w:rsidR="00372674" w:rsidRPr="001E0987">
        <w:rPr>
          <w:rFonts w:ascii="Times New Roman" w:hAnsi="Times New Roman" w:cs="Times New Roman"/>
          <w:szCs w:val="24"/>
          <w:lang w:val="en-GB"/>
        </w:rPr>
        <w:t>ë</w:t>
      </w:r>
      <w:r w:rsidR="009E3455" w:rsidRPr="001E0987">
        <w:rPr>
          <w:rFonts w:ascii="Times New Roman" w:hAnsi="Times New Roman" w:cs="Times New Roman"/>
          <w:szCs w:val="24"/>
          <w:lang w:val="en-GB"/>
        </w:rPr>
        <w:t xml:space="preserve"> legjislacionit n</w:t>
      </w:r>
      <w:r w:rsidR="00372674" w:rsidRPr="001E0987">
        <w:rPr>
          <w:rFonts w:ascii="Times New Roman" w:hAnsi="Times New Roman" w:cs="Times New Roman"/>
          <w:szCs w:val="24"/>
          <w:lang w:val="en-GB"/>
        </w:rPr>
        <w:t>ë</w:t>
      </w:r>
      <w:r w:rsidR="009E3455" w:rsidRPr="001E0987">
        <w:rPr>
          <w:rFonts w:ascii="Times New Roman" w:hAnsi="Times New Roman" w:cs="Times New Roman"/>
          <w:szCs w:val="24"/>
          <w:lang w:val="en-GB"/>
        </w:rPr>
        <w:t xml:space="preserve"> fuqi</w:t>
      </w:r>
      <w:r w:rsidR="00CA6F7A" w:rsidRPr="001E0987">
        <w:rPr>
          <w:rFonts w:ascii="Times New Roman" w:hAnsi="Times New Roman" w:cs="Times New Roman"/>
          <w:szCs w:val="24"/>
          <w:lang w:val="en-GB"/>
        </w:rPr>
        <w:t xml:space="preserve"> nga institucionet perkat</w:t>
      </w:r>
      <w:r w:rsidR="0079577E" w:rsidRPr="001E0987">
        <w:rPr>
          <w:rFonts w:ascii="Times New Roman" w:hAnsi="Times New Roman" w:cs="Times New Roman"/>
          <w:szCs w:val="24"/>
          <w:lang w:val="en-GB"/>
        </w:rPr>
        <w:t>ë</w:t>
      </w:r>
      <w:r w:rsidR="00CA6F7A" w:rsidRPr="001E0987">
        <w:rPr>
          <w:rFonts w:ascii="Times New Roman" w:hAnsi="Times New Roman" w:cs="Times New Roman"/>
          <w:szCs w:val="24"/>
          <w:lang w:val="en-GB"/>
        </w:rPr>
        <w:t>se.</w:t>
      </w:r>
      <w:r w:rsidR="009E3455" w:rsidRPr="001E0987">
        <w:rPr>
          <w:rFonts w:ascii="Times New Roman" w:hAnsi="Times New Roman" w:cs="Times New Roman"/>
          <w:szCs w:val="24"/>
          <w:lang w:val="en-GB"/>
        </w:rPr>
        <w:t xml:space="preserve"> </w:t>
      </w:r>
    </w:p>
    <w:p w:rsidR="00904EC1" w:rsidRPr="004071DB" w:rsidRDefault="009E3455" w:rsidP="00D62B5C">
      <w:pPr>
        <w:pStyle w:val="USTustnpkodeksu"/>
        <w:numPr>
          <w:ilvl w:val="0"/>
          <w:numId w:val="34"/>
        </w:numPr>
        <w:spacing w:line="276" w:lineRule="auto"/>
        <w:rPr>
          <w:rFonts w:ascii="Times New Roman" w:hAnsi="Times New Roman" w:cs="Times New Roman"/>
          <w:szCs w:val="24"/>
          <w:lang w:val="en-GB"/>
        </w:rPr>
      </w:pPr>
      <w:r w:rsidRPr="001E0987">
        <w:rPr>
          <w:rFonts w:ascii="Times New Roman" w:hAnsi="Times New Roman" w:cs="Times New Roman"/>
          <w:szCs w:val="24"/>
          <w:lang w:val="en-GB"/>
        </w:rPr>
        <w:t>Operator</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t e p</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rcaktuar n</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 xml:space="preserve"> pik</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n 1</w:t>
      </w:r>
      <w:r w:rsidR="00212E57" w:rsidRPr="001E0987">
        <w:rPr>
          <w:rFonts w:ascii="Times New Roman" w:hAnsi="Times New Roman" w:cs="Times New Roman"/>
          <w:szCs w:val="24"/>
          <w:lang w:val="en-GB"/>
        </w:rPr>
        <w:t>,</w:t>
      </w:r>
      <w:r w:rsidRPr="001E0987">
        <w:rPr>
          <w:rFonts w:ascii="Times New Roman" w:hAnsi="Times New Roman" w:cs="Times New Roman"/>
          <w:szCs w:val="24"/>
          <w:lang w:val="en-GB"/>
        </w:rPr>
        <w:t xml:space="preserve"> t</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 xml:space="preserve"> k</w:t>
      </w:r>
      <w:r w:rsidR="00372674" w:rsidRPr="001E0987">
        <w:rPr>
          <w:rFonts w:ascii="Times New Roman" w:hAnsi="Times New Roman" w:cs="Times New Roman"/>
          <w:szCs w:val="24"/>
          <w:lang w:val="en-GB"/>
        </w:rPr>
        <w:t>ë</w:t>
      </w:r>
      <w:r w:rsidRPr="001E0987">
        <w:rPr>
          <w:rFonts w:ascii="Times New Roman" w:hAnsi="Times New Roman" w:cs="Times New Roman"/>
          <w:szCs w:val="24"/>
          <w:lang w:val="en-GB"/>
        </w:rPr>
        <w:t>tij</w:t>
      </w:r>
      <w:r w:rsidRPr="004071DB">
        <w:rPr>
          <w:rFonts w:ascii="Times New Roman" w:hAnsi="Times New Roman" w:cs="Times New Roman"/>
          <w:szCs w:val="24"/>
          <w:lang w:val="en-GB"/>
        </w:rPr>
        <w:t xml:space="preserve"> neni, </w:t>
      </w:r>
      <w:r w:rsidR="00124773" w:rsidRPr="004071DB">
        <w:rPr>
          <w:rFonts w:ascii="Times New Roman" w:hAnsi="Times New Roman" w:cs="Times New Roman"/>
          <w:szCs w:val="24"/>
          <w:lang w:val="en-GB"/>
        </w:rPr>
        <w:t>duhet t</w:t>
      </w:r>
      <w:r w:rsidR="00372674" w:rsidRPr="004071DB">
        <w:rPr>
          <w:rFonts w:ascii="Times New Roman" w:hAnsi="Times New Roman" w:cs="Times New Roman"/>
          <w:szCs w:val="24"/>
          <w:lang w:val="en-GB"/>
        </w:rPr>
        <w:t>ë</w:t>
      </w:r>
      <w:r w:rsidR="00124773" w:rsidRPr="004071DB">
        <w:rPr>
          <w:rFonts w:ascii="Times New Roman" w:hAnsi="Times New Roman" w:cs="Times New Roman"/>
          <w:szCs w:val="24"/>
          <w:lang w:val="en-GB"/>
        </w:rPr>
        <w:t xml:space="preserve"> paraqesin dokumentin shoq</w:t>
      </w:r>
      <w:r w:rsidR="00372674" w:rsidRPr="004071DB">
        <w:rPr>
          <w:rFonts w:ascii="Times New Roman" w:hAnsi="Times New Roman" w:cs="Times New Roman"/>
          <w:szCs w:val="24"/>
          <w:lang w:val="en-GB"/>
        </w:rPr>
        <w:t>ë</w:t>
      </w:r>
      <w:r w:rsidR="00124773" w:rsidRPr="004071DB">
        <w:rPr>
          <w:rFonts w:ascii="Times New Roman" w:hAnsi="Times New Roman" w:cs="Times New Roman"/>
          <w:szCs w:val="24"/>
          <w:lang w:val="en-GB"/>
        </w:rPr>
        <w:t>rues</w:t>
      </w:r>
      <w:r w:rsidR="00F970A9">
        <w:rPr>
          <w:rFonts w:ascii="Times New Roman" w:hAnsi="Times New Roman" w:cs="Times New Roman"/>
          <w:szCs w:val="24"/>
          <w:lang w:val="en-GB"/>
        </w:rPr>
        <w:t xml:space="preserve"> </w:t>
      </w:r>
      <w:r w:rsidR="00F970A9" w:rsidRPr="001E0987">
        <w:rPr>
          <w:rFonts w:ascii="Times New Roman" w:hAnsi="Times New Roman" w:cs="Times New Roman"/>
          <w:szCs w:val="24"/>
          <w:lang w:val="en-GB"/>
        </w:rPr>
        <w:t>për institucionit e kontrollit zyrtar të kontrollit të ushqimit dhe ushqimit për kafshë</w:t>
      </w:r>
      <w:r w:rsidR="00F970A9">
        <w:rPr>
          <w:rFonts w:ascii="Times New Roman" w:hAnsi="Times New Roman" w:cs="Times New Roman"/>
          <w:color w:val="FF0000"/>
          <w:szCs w:val="24"/>
          <w:lang w:val="en-GB"/>
        </w:rPr>
        <w:t xml:space="preserve"> </w:t>
      </w:r>
      <w:r w:rsidR="00124773" w:rsidRPr="004071DB">
        <w:rPr>
          <w:rFonts w:ascii="Times New Roman" w:hAnsi="Times New Roman" w:cs="Times New Roman"/>
          <w:szCs w:val="24"/>
          <w:lang w:val="en-GB"/>
        </w:rPr>
        <w:t>gjat</w:t>
      </w:r>
      <w:r w:rsidR="00372674" w:rsidRPr="004071DB">
        <w:rPr>
          <w:rFonts w:ascii="Times New Roman" w:hAnsi="Times New Roman" w:cs="Times New Roman"/>
          <w:szCs w:val="24"/>
          <w:lang w:val="en-GB"/>
        </w:rPr>
        <w:t>ë</w:t>
      </w:r>
      <w:r w:rsidR="00124773" w:rsidRPr="004071DB">
        <w:rPr>
          <w:rFonts w:ascii="Times New Roman" w:hAnsi="Times New Roman" w:cs="Times New Roman"/>
          <w:szCs w:val="24"/>
          <w:lang w:val="en-GB"/>
        </w:rPr>
        <w:t xml:space="preserve"> gjith</w:t>
      </w:r>
      <w:r w:rsidR="00372674" w:rsidRPr="004071DB">
        <w:rPr>
          <w:rFonts w:ascii="Times New Roman" w:hAnsi="Times New Roman" w:cs="Times New Roman"/>
          <w:szCs w:val="24"/>
          <w:lang w:val="en-GB"/>
        </w:rPr>
        <w:t>ë</w:t>
      </w:r>
      <w:r w:rsidR="00124773" w:rsidRPr="004071DB">
        <w:rPr>
          <w:rFonts w:ascii="Times New Roman" w:hAnsi="Times New Roman" w:cs="Times New Roman"/>
          <w:szCs w:val="24"/>
          <w:lang w:val="en-GB"/>
        </w:rPr>
        <w:t xml:space="preserve"> transportit</w:t>
      </w:r>
      <w:r w:rsidR="001949E2">
        <w:rPr>
          <w:rFonts w:ascii="Times New Roman" w:hAnsi="Times New Roman" w:cs="Times New Roman"/>
          <w:szCs w:val="24"/>
          <w:lang w:val="en-GB"/>
        </w:rPr>
        <w:t>.</w:t>
      </w:r>
      <w:r w:rsidR="00124773" w:rsidRPr="004071DB">
        <w:rPr>
          <w:rFonts w:ascii="Times New Roman" w:hAnsi="Times New Roman" w:cs="Times New Roman"/>
          <w:szCs w:val="24"/>
          <w:lang w:val="en-GB"/>
        </w:rPr>
        <w:t xml:space="preserve"> </w:t>
      </w:r>
    </w:p>
    <w:p w:rsidR="00124773" w:rsidRPr="004071DB" w:rsidRDefault="00124773" w:rsidP="00D62B5C">
      <w:pPr>
        <w:pStyle w:val="USTustnpkodeksu"/>
        <w:numPr>
          <w:ilvl w:val="0"/>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Dokumenti</w:t>
      </w:r>
      <w:r w:rsidR="00904EC1"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shoq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rues </w:t>
      </w:r>
      <w:r w:rsidR="00514B4A" w:rsidRPr="004071DB">
        <w:rPr>
          <w:rFonts w:ascii="Times New Roman" w:hAnsi="Times New Roman" w:cs="Times New Roman"/>
          <w:szCs w:val="24"/>
          <w:lang w:val="en-GB"/>
        </w:rPr>
        <w:t>ë</w:t>
      </w:r>
      <w:r w:rsidR="00514B4A">
        <w:rPr>
          <w:rFonts w:ascii="Times New Roman" w:hAnsi="Times New Roman" w:cs="Times New Roman"/>
          <w:szCs w:val="24"/>
          <w:lang w:val="en-GB"/>
        </w:rPr>
        <w:t>sht</w:t>
      </w:r>
      <w:r w:rsidR="00514B4A" w:rsidRPr="004071DB">
        <w:rPr>
          <w:rFonts w:ascii="Times New Roman" w:hAnsi="Times New Roman" w:cs="Times New Roman"/>
          <w:szCs w:val="24"/>
          <w:lang w:val="en-GB"/>
        </w:rPr>
        <w:t>ë</w:t>
      </w:r>
      <w:r w:rsidR="00514B4A">
        <w:rPr>
          <w:rFonts w:ascii="Times New Roman" w:hAnsi="Times New Roman" w:cs="Times New Roman"/>
          <w:szCs w:val="24"/>
          <w:lang w:val="en-GB"/>
        </w:rPr>
        <w:t xml:space="preserve"> i vlefsh</w:t>
      </w:r>
      <w:r w:rsidR="00514B4A" w:rsidRPr="004071DB">
        <w:rPr>
          <w:rFonts w:ascii="Times New Roman" w:hAnsi="Times New Roman" w:cs="Times New Roman"/>
          <w:szCs w:val="24"/>
          <w:lang w:val="en-GB"/>
        </w:rPr>
        <w:t>ë</w:t>
      </w:r>
      <w:r w:rsidR="00514B4A">
        <w:rPr>
          <w:rFonts w:ascii="Times New Roman" w:hAnsi="Times New Roman" w:cs="Times New Roman"/>
          <w:szCs w:val="24"/>
          <w:lang w:val="en-GB"/>
        </w:rPr>
        <w:t xml:space="preserve">m </w:t>
      </w:r>
      <w:r w:rsidRPr="004071DB">
        <w:rPr>
          <w:rFonts w:ascii="Times New Roman" w:hAnsi="Times New Roman" w:cs="Times New Roman"/>
          <w:szCs w:val="24"/>
          <w:lang w:val="en-GB"/>
        </w:rPr>
        <w:t>vet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m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d</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rges</w:t>
      </w:r>
      <w:r w:rsidR="00372674" w:rsidRPr="004071DB">
        <w:rPr>
          <w:rFonts w:ascii="Times New Roman" w:hAnsi="Times New Roman" w:cs="Times New Roman"/>
          <w:szCs w:val="24"/>
          <w:lang w:val="en-GB"/>
        </w:rPr>
        <w:t>ë</w:t>
      </w:r>
      <w:r w:rsidR="00514B4A">
        <w:rPr>
          <w:rFonts w:ascii="Times New Roman" w:hAnsi="Times New Roman" w:cs="Times New Roman"/>
          <w:szCs w:val="24"/>
          <w:lang w:val="en-GB"/>
        </w:rPr>
        <w:t>n s</w:t>
      </w:r>
      <w:r w:rsidR="00514B4A" w:rsidRPr="004071DB">
        <w:rPr>
          <w:rFonts w:ascii="Times New Roman" w:hAnsi="Times New Roman" w:cs="Times New Roman"/>
          <w:szCs w:val="24"/>
          <w:lang w:val="en-GB"/>
        </w:rPr>
        <w:t>ë</w:t>
      </w:r>
      <w:r w:rsidR="00514B4A">
        <w:rPr>
          <w:rFonts w:ascii="Times New Roman" w:hAnsi="Times New Roman" w:cs="Times New Roman"/>
          <w:szCs w:val="24"/>
          <w:lang w:val="en-GB"/>
        </w:rPr>
        <w:t xml:space="preserve"> cil</w:t>
      </w:r>
      <w:r w:rsidR="00514B4A" w:rsidRPr="004071DB">
        <w:rPr>
          <w:rFonts w:ascii="Times New Roman" w:hAnsi="Times New Roman" w:cs="Times New Roman"/>
          <w:szCs w:val="24"/>
          <w:lang w:val="en-GB"/>
        </w:rPr>
        <w:t>ë</w:t>
      </w:r>
      <w:r w:rsidR="00514B4A">
        <w:rPr>
          <w:rFonts w:ascii="Times New Roman" w:hAnsi="Times New Roman" w:cs="Times New Roman"/>
          <w:szCs w:val="24"/>
          <w:lang w:val="en-GB"/>
        </w:rPr>
        <w:t>s i jepet</w:t>
      </w:r>
      <w:r w:rsidRPr="004071DB">
        <w:rPr>
          <w:rFonts w:ascii="Times New Roman" w:hAnsi="Times New Roman" w:cs="Times New Roman"/>
          <w:szCs w:val="24"/>
          <w:lang w:val="en-GB"/>
        </w:rPr>
        <w:t>.</w:t>
      </w:r>
    </w:p>
    <w:p w:rsidR="00124773" w:rsidRPr="004071DB" w:rsidRDefault="00124773" w:rsidP="00D62B5C">
      <w:pPr>
        <w:pStyle w:val="USTustnpkodeksu"/>
        <w:numPr>
          <w:ilvl w:val="0"/>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Dokumenti shoq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rues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rmban informacionin e 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posht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m:</w:t>
      </w:r>
    </w:p>
    <w:p w:rsidR="00904EC1" w:rsidRPr="004071DB" w:rsidRDefault="007C14B2" w:rsidP="00D62B5C">
      <w:pPr>
        <w:pStyle w:val="PKTpunkt"/>
        <w:numPr>
          <w:ilvl w:val="1"/>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Emrin e d</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rguesit</w:t>
      </w:r>
      <w:r w:rsidR="00904EC1" w:rsidRPr="004071DB">
        <w:rPr>
          <w:rFonts w:ascii="Times New Roman" w:hAnsi="Times New Roman" w:cs="Times New Roman"/>
          <w:szCs w:val="24"/>
          <w:lang w:val="en-GB"/>
        </w:rPr>
        <w:t>;</w:t>
      </w:r>
    </w:p>
    <w:p w:rsidR="007C14B2" w:rsidRPr="004071DB" w:rsidRDefault="007C14B2" w:rsidP="00D62B5C">
      <w:pPr>
        <w:pStyle w:val="PKTpunkt"/>
        <w:numPr>
          <w:ilvl w:val="1"/>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Numrin e referenc</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rges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i cili e identifikon at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regjistrin e hyrje-daljeve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rguesit;</w:t>
      </w:r>
    </w:p>
    <w:p w:rsidR="00904EC1" w:rsidRPr="004071DB" w:rsidRDefault="007C14B2" w:rsidP="00D62B5C">
      <w:pPr>
        <w:pStyle w:val="PKTpunkt"/>
        <w:numPr>
          <w:ilvl w:val="1"/>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Emrin e marr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sit</w:t>
      </w:r>
      <w:r w:rsidR="00904EC1" w:rsidRPr="004071DB">
        <w:rPr>
          <w:rFonts w:ascii="Times New Roman" w:hAnsi="Times New Roman" w:cs="Times New Roman"/>
          <w:szCs w:val="24"/>
          <w:lang w:val="en-GB"/>
        </w:rPr>
        <w:t>;</w:t>
      </w:r>
    </w:p>
    <w:p w:rsidR="00904EC1" w:rsidRPr="004071DB" w:rsidRDefault="007C14B2" w:rsidP="00D62B5C">
      <w:pPr>
        <w:pStyle w:val="PKTpunkt"/>
        <w:numPr>
          <w:ilvl w:val="1"/>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llojiin e transportit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rdorur</w:t>
      </w:r>
      <w:r w:rsidR="00904EC1" w:rsidRPr="004071DB">
        <w:rPr>
          <w:rFonts w:ascii="Times New Roman" w:hAnsi="Times New Roman" w:cs="Times New Roman"/>
          <w:szCs w:val="24"/>
          <w:lang w:val="en-GB"/>
        </w:rPr>
        <w:t>;</w:t>
      </w:r>
    </w:p>
    <w:p w:rsidR="00904EC1" w:rsidRPr="004071DB" w:rsidRDefault="00904EC1" w:rsidP="00D62B5C">
      <w:pPr>
        <w:pStyle w:val="PKTpunkt"/>
        <w:numPr>
          <w:ilvl w:val="1"/>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Dat</w:t>
      </w:r>
      <w:r w:rsidR="007C14B2" w:rsidRPr="004071DB">
        <w:rPr>
          <w:rFonts w:ascii="Times New Roman" w:hAnsi="Times New Roman" w:cs="Times New Roman"/>
          <w:szCs w:val="24"/>
          <w:lang w:val="en-GB"/>
        </w:rPr>
        <w:t xml:space="preserve">a </w:t>
      </w:r>
      <w:r w:rsidRPr="004071DB">
        <w:rPr>
          <w:rFonts w:ascii="Times New Roman" w:hAnsi="Times New Roman" w:cs="Times New Roman"/>
          <w:szCs w:val="24"/>
          <w:lang w:val="en-GB"/>
        </w:rPr>
        <w:t xml:space="preserve">e </w:t>
      </w:r>
      <w:r w:rsidR="007C14B2" w:rsidRPr="004071DB">
        <w:rPr>
          <w:rFonts w:ascii="Times New Roman" w:hAnsi="Times New Roman" w:cs="Times New Roman"/>
          <w:szCs w:val="24"/>
          <w:lang w:val="en-GB"/>
        </w:rPr>
        <w:t>d</w:t>
      </w:r>
      <w:r w:rsidR="00372674" w:rsidRPr="004071DB">
        <w:rPr>
          <w:rFonts w:ascii="Times New Roman" w:hAnsi="Times New Roman" w:cs="Times New Roman"/>
          <w:szCs w:val="24"/>
          <w:lang w:val="en-GB"/>
        </w:rPr>
        <w:t>ë</w:t>
      </w:r>
      <w:r w:rsidR="007C14B2" w:rsidRPr="004071DB">
        <w:rPr>
          <w:rFonts w:ascii="Times New Roman" w:hAnsi="Times New Roman" w:cs="Times New Roman"/>
          <w:szCs w:val="24"/>
          <w:lang w:val="en-GB"/>
        </w:rPr>
        <w:t>rgimit</w:t>
      </w:r>
      <w:r w:rsidRPr="004071DB">
        <w:rPr>
          <w:rFonts w:ascii="Times New Roman" w:hAnsi="Times New Roman" w:cs="Times New Roman"/>
          <w:szCs w:val="24"/>
          <w:lang w:val="en-GB"/>
        </w:rPr>
        <w:t>;</w:t>
      </w:r>
    </w:p>
    <w:p w:rsidR="00904EC1" w:rsidRPr="004071DB" w:rsidRDefault="007C14B2" w:rsidP="00D62B5C">
      <w:pPr>
        <w:pStyle w:val="PKTpunkt"/>
        <w:numPr>
          <w:ilvl w:val="1"/>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Vendi i l</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vrimit</w:t>
      </w:r>
      <w:r w:rsidR="00904EC1" w:rsidRPr="004071DB">
        <w:rPr>
          <w:rFonts w:ascii="Times New Roman" w:hAnsi="Times New Roman" w:cs="Times New Roman"/>
          <w:szCs w:val="24"/>
          <w:lang w:val="en-GB"/>
        </w:rPr>
        <w:t>;</w:t>
      </w:r>
    </w:p>
    <w:p w:rsidR="00904EC1" w:rsidRPr="004071DB" w:rsidRDefault="007C14B2" w:rsidP="00D62B5C">
      <w:pPr>
        <w:pStyle w:val="PKTpunkt"/>
        <w:numPr>
          <w:ilvl w:val="1"/>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rshkrimi i </w:t>
      </w:r>
      <w:r w:rsidR="00904EC1" w:rsidRPr="004071DB">
        <w:rPr>
          <w:rFonts w:ascii="Times New Roman" w:hAnsi="Times New Roman" w:cs="Times New Roman"/>
          <w:szCs w:val="24"/>
          <w:lang w:val="en-GB"/>
        </w:rPr>
        <w:t>produ</w:t>
      </w:r>
      <w:r w:rsidRPr="004071DB">
        <w:rPr>
          <w:rFonts w:ascii="Times New Roman" w:hAnsi="Times New Roman" w:cs="Times New Roman"/>
          <w:szCs w:val="24"/>
          <w:lang w:val="en-GB"/>
        </w:rPr>
        <w:t>ktit</w:t>
      </w:r>
      <w:r w:rsidR="00904EC1" w:rsidRPr="004071DB">
        <w:rPr>
          <w:rFonts w:ascii="Times New Roman" w:hAnsi="Times New Roman" w:cs="Times New Roman"/>
          <w:szCs w:val="24"/>
          <w:lang w:val="en-GB"/>
        </w:rPr>
        <w:t>;</w:t>
      </w:r>
    </w:p>
    <w:p w:rsidR="00904EC1" w:rsidRPr="004071DB" w:rsidRDefault="007C14B2" w:rsidP="00D62B5C">
      <w:pPr>
        <w:pStyle w:val="PKTpunkt"/>
        <w:numPr>
          <w:ilvl w:val="1"/>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Sasia e produktit</w:t>
      </w:r>
      <w:r w:rsidR="00904EC1" w:rsidRPr="004071DB">
        <w:rPr>
          <w:rFonts w:ascii="Times New Roman" w:hAnsi="Times New Roman" w:cs="Times New Roman"/>
          <w:szCs w:val="24"/>
          <w:lang w:val="en-GB"/>
        </w:rPr>
        <w:t>;</w:t>
      </w:r>
    </w:p>
    <w:p w:rsidR="00904EC1" w:rsidRPr="004071DB" w:rsidRDefault="007B016B" w:rsidP="00D62B5C">
      <w:pPr>
        <w:pStyle w:val="PKTpunkt"/>
        <w:numPr>
          <w:ilvl w:val="1"/>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Ce</w:t>
      </w:r>
      <w:r w:rsidR="00904EC1" w:rsidRPr="004071DB">
        <w:rPr>
          <w:rFonts w:ascii="Times New Roman" w:hAnsi="Times New Roman" w:cs="Times New Roman"/>
          <w:szCs w:val="24"/>
          <w:lang w:val="en-GB"/>
        </w:rPr>
        <w:t>rtifi</w:t>
      </w:r>
      <w:r w:rsidRPr="004071DB">
        <w:rPr>
          <w:rFonts w:ascii="Times New Roman" w:hAnsi="Times New Roman" w:cs="Times New Roman"/>
          <w:szCs w:val="24"/>
          <w:lang w:val="en-GB"/>
        </w:rPr>
        <w:t>k</w:t>
      </w:r>
      <w:r w:rsidR="00904EC1" w:rsidRPr="004071DB">
        <w:rPr>
          <w:rFonts w:ascii="Times New Roman" w:hAnsi="Times New Roman" w:cs="Times New Roman"/>
          <w:szCs w:val="24"/>
          <w:lang w:val="en-GB"/>
        </w:rPr>
        <w:t>at</w:t>
      </w:r>
      <w:r w:rsidRPr="004071DB">
        <w:rPr>
          <w:rFonts w:ascii="Times New Roman" w:hAnsi="Times New Roman" w:cs="Times New Roman"/>
          <w:szCs w:val="24"/>
          <w:lang w:val="en-GB"/>
        </w:rPr>
        <w:t>at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rast se aplikohet;</w:t>
      </w:r>
    </w:p>
    <w:p w:rsidR="00904EC1" w:rsidRPr="004071DB" w:rsidRDefault="007B016B" w:rsidP="00D62B5C">
      <w:pPr>
        <w:pStyle w:val="PKTpunkt"/>
        <w:numPr>
          <w:ilvl w:val="1"/>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Autoriteti Kompetenent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vendin e d</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rgimit.</w:t>
      </w:r>
    </w:p>
    <w:p w:rsidR="007B016B" w:rsidRPr="004071DB" w:rsidRDefault="007B016B" w:rsidP="00D62B5C">
      <w:pPr>
        <w:pStyle w:val="USTustnpkodeksu"/>
        <w:numPr>
          <w:ilvl w:val="0"/>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rjashtim nga pikat </w:t>
      </w:r>
      <w:r w:rsidR="00904EC1" w:rsidRPr="004071DB">
        <w:rPr>
          <w:rFonts w:ascii="Times New Roman" w:hAnsi="Times New Roman" w:cs="Times New Roman"/>
          <w:szCs w:val="24"/>
          <w:lang w:val="en-GB"/>
        </w:rPr>
        <w:t>1</w:t>
      </w:r>
      <w:r w:rsidR="00212E57" w:rsidRPr="004071DB">
        <w:rPr>
          <w:rFonts w:ascii="Times New Roman" w:hAnsi="Times New Roman" w:cs="Times New Roman"/>
          <w:szCs w:val="24"/>
          <w:lang w:val="en-GB"/>
        </w:rPr>
        <w:t>–</w:t>
      </w:r>
      <w:r w:rsidR="00904EC1" w:rsidRPr="004071DB">
        <w:rPr>
          <w:rFonts w:ascii="Times New Roman" w:hAnsi="Times New Roman" w:cs="Times New Roman"/>
          <w:szCs w:val="24"/>
          <w:lang w:val="en-GB"/>
        </w:rPr>
        <w:t>3</w:t>
      </w:r>
      <w:r w:rsidR="00212E57"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212E57"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212E57" w:rsidRPr="004071DB">
        <w:rPr>
          <w:rFonts w:ascii="Times New Roman" w:hAnsi="Times New Roman" w:cs="Times New Roman"/>
          <w:szCs w:val="24"/>
          <w:lang w:val="en-GB"/>
        </w:rPr>
        <w:t>tij neni,</w:t>
      </w:r>
      <w:r w:rsidR="00904EC1"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dokumentet shoq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ruese nuk nevojiten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r </w:t>
      </w:r>
      <w:r w:rsidR="009C025A" w:rsidRPr="004071DB">
        <w:rPr>
          <w:rFonts w:ascii="Times New Roman" w:hAnsi="Times New Roman" w:cs="Times New Roman"/>
          <w:szCs w:val="24"/>
          <w:lang w:val="en-GB"/>
        </w:rPr>
        <w:t>produ</w:t>
      </w:r>
      <w:r w:rsidRPr="004071DB">
        <w:rPr>
          <w:rFonts w:ascii="Times New Roman" w:hAnsi="Times New Roman" w:cs="Times New Roman"/>
          <w:szCs w:val="24"/>
          <w:lang w:val="en-GB"/>
        </w:rPr>
        <w:t>k</w:t>
      </w:r>
      <w:r w:rsidR="009C025A" w:rsidRPr="004071DB">
        <w:rPr>
          <w:rFonts w:ascii="Times New Roman" w:hAnsi="Times New Roman" w:cs="Times New Roman"/>
          <w:szCs w:val="24"/>
          <w:lang w:val="en-GB"/>
        </w:rPr>
        <w:t>t</w:t>
      </w:r>
      <w:r w:rsidRPr="004071DB">
        <w:rPr>
          <w:rFonts w:ascii="Times New Roman" w:hAnsi="Times New Roman" w:cs="Times New Roman"/>
          <w:szCs w:val="24"/>
          <w:lang w:val="en-GB"/>
        </w:rPr>
        <w:t>et</w:t>
      </w:r>
      <w:r w:rsidR="009C025A"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e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nuk jan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obje</w:t>
      </w:r>
      <w:r w:rsidR="00212E57" w:rsidRPr="004071DB">
        <w:rPr>
          <w:rFonts w:ascii="Times New Roman" w:hAnsi="Times New Roman" w:cs="Times New Roman"/>
          <w:szCs w:val="24"/>
          <w:lang w:val="en-GB"/>
        </w:rPr>
        <w:t>k</w:t>
      </w:r>
      <w:r w:rsidRPr="004071DB">
        <w:rPr>
          <w:rFonts w:ascii="Times New Roman" w:hAnsi="Times New Roman" w:cs="Times New Roman"/>
          <w:szCs w:val="24"/>
          <w:lang w:val="en-GB"/>
        </w:rPr>
        <w:t>t i akciz</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w:t>
      </w:r>
    </w:p>
    <w:p w:rsidR="00904EC1" w:rsidRDefault="00AC448B" w:rsidP="00D62B5C">
      <w:pPr>
        <w:pStyle w:val="USTustnpkodeksu"/>
        <w:numPr>
          <w:ilvl w:val="0"/>
          <w:numId w:val="34"/>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rastet kur</w:t>
      </w:r>
      <w:r w:rsidR="00904EC1"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nuk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rkohet nj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do</w:t>
      </w:r>
      <w:r w:rsidR="00212E57" w:rsidRPr="004071DB">
        <w:rPr>
          <w:rFonts w:ascii="Times New Roman" w:hAnsi="Times New Roman" w:cs="Times New Roman"/>
          <w:szCs w:val="24"/>
          <w:lang w:val="en-GB"/>
        </w:rPr>
        <w:t>k</w:t>
      </w:r>
      <w:r w:rsidRPr="004071DB">
        <w:rPr>
          <w:rFonts w:ascii="Times New Roman" w:hAnsi="Times New Roman" w:cs="Times New Roman"/>
          <w:szCs w:val="24"/>
          <w:lang w:val="en-GB"/>
        </w:rPr>
        <w:t>ument shoq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rues, dor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zuesi duhet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jet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gje</w:t>
      </w:r>
      <w:r w:rsidR="00212E57" w:rsidRPr="004071DB">
        <w:rPr>
          <w:rFonts w:ascii="Times New Roman" w:hAnsi="Times New Roman" w:cs="Times New Roman"/>
          <w:szCs w:val="24"/>
          <w:lang w:val="en-GB"/>
        </w:rPr>
        <w:t>nd</w:t>
      </w:r>
      <w:r w:rsidRPr="004071DB">
        <w:rPr>
          <w:rFonts w:ascii="Times New Roman" w:hAnsi="Times New Roman" w:cs="Times New Roman"/>
          <w:szCs w:val="24"/>
          <w:lang w:val="en-GB"/>
        </w:rPr>
        <w:t>je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çdo koh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provoj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sakt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sin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gjith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w:t>
      </w:r>
      <w:r w:rsidR="004207DF" w:rsidRPr="004071DB">
        <w:rPr>
          <w:rFonts w:ascii="Times New Roman" w:hAnsi="Times New Roman" w:cs="Times New Roman"/>
          <w:szCs w:val="24"/>
          <w:lang w:val="en-GB"/>
        </w:rPr>
        <w:t>informacionit t</w:t>
      </w:r>
      <w:r w:rsidR="00372674" w:rsidRPr="004071DB">
        <w:rPr>
          <w:rFonts w:ascii="Times New Roman" w:hAnsi="Times New Roman" w:cs="Times New Roman"/>
          <w:szCs w:val="24"/>
          <w:lang w:val="en-GB"/>
        </w:rPr>
        <w:t>ë</w:t>
      </w:r>
      <w:r w:rsidR="004207DF" w:rsidRPr="004071DB">
        <w:rPr>
          <w:rFonts w:ascii="Times New Roman" w:hAnsi="Times New Roman" w:cs="Times New Roman"/>
          <w:szCs w:val="24"/>
          <w:lang w:val="en-GB"/>
        </w:rPr>
        <w:t xml:space="preserve"> regjistruar n</w:t>
      </w:r>
      <w:r w:rsidR="00372674" w:rsidRPr="004071DB">
        <w:rPr>
          <w:rFonts w:ascii="Times New Roman" w:hAnsi="Times New Roman" w:cs="Times New Roman"/>
          <w:szCs w:val="24"/>
          <w:lang w:val="en-GB"/>
        </w:rPr>
        <w:t>ë</w:t>
      </w:r>
      <w:r w:rsidR="004207DF" w:rsidRPr="004071DB">
        <w:rPr>
          <w:rFonts w:ascii="Times New Roman" w:hAnsi="Times New Roman" w:cs="Times New Roman"/>
          <w:szCs w:val="24"/>
          <w:lang w:val="en-GB"/>
        </w:rPr>
        <w:t xml:space="preserve"> </w:t>
      </w:r>
      <w:r w:rsidR="00514B4A">
        <w:rPr>
          <w:rFonts w:ascii="Times New Roman" w:hAnsi="Times New Roman" w:cs="Times New Roman"/>
          <w:szCs w:val="24"/>
          <w:lang w:val="en-GB"/>
        </w:rPr>
        <w:t>regjistrin</w:t>
      </w:r>
      <w:r w:rsidR="00514B4A" w:rsidRPr="004071DB">
        <w:rPr>
          <w:rFonts w:ascii="Times New Roman" w:hAnsi="Times New Roman" w:cs="Times New Roman"/>
          <w:szCs w:val="24"/>
          <w:lang w:val="en-GB"/>
        </w:rPr>
        <w:t xml:space="preserve"> </w:t>
      </w:r>
      <w:r w:rsidR="004207DF" w:rsidRPr="004071DB">
        <w:rPr>
          <w:rFonts w:ascii="Times New Roman" w:hAnsi="Times New Roman" w:cs="Times New Roman"/>
          <w:szCs w:val="24"/>
          <w:lang w:val="en-GB"/>
        </w:rPr>
        <w:t xml:space="preserve">e hyrje-daljeve </w:t>
      </w:r>
      <w:r w:rsidR="00530325" w:rsidRPr="004071DB">
        <w:rPr>
          <w:rFonts w:ascii="Times New Roman" w:hAnsi="Times New Roman" w:cs="Times New Roman"/>
          <w:szCs w:val="24"/>
          <w:lang w:val="en-GB"/>
        </w:rPr>
        <w:t>si dhe t</w:t>
      </w:r>
      <w:r w:rsidR="00372674" w:rsidRPr="004071DB">
        <w:rPr>
          <w:rFonts w:ascii="Times New Roman" w:hAnsi="Times New Roman" w:cs="Times New Roman"/>
          <w:szCs w:val="24"/>
          <w:lang w:val="en-GB"/>
        </w:rPr>
        <w:t>ë</w:t>
      </w:r>
      <w:r w:rsidR="00530325" w:rsidRPr="004071DB">
        <w:rPr>
          <w:rFonts w:ascii="Times New Roman" w:hAnsi="Times New Roman" w:cs="Times New Roman"/>
          <w:szCs w:val="24"/>
          <w:lang w:val="en-GB"/>
        </w:rPr>
        <w:t xml:space="preserve"> ken</w:t>
      </w:r>
      <w:r w:rsidR="00372674" w:rsidRPr="004071DB">
        <w:rPr>
          <w:rFonts w:ascii="Times New Roman" w:hAnsi="Times New Roman" w:cs="Times New Roman"/>
          <w:szCs w:val="24"/>
          <w:lang w:val="en-GB"/>
        </w:rPr>
        <w:t>ë</w:t>
      </w:r>
      <w:r w:rsidR="00530325" w:rsidRPr="004071DB">
        <w:rPr>
          <w:rFonts w:ascii="Times New Roman" w:hAnsi="Times New Roman" w:cs="Times New Roman"/>
          <w:szCs w:val="24"/>
          <w:lang w:val="en-GB"/>
        </w:rPr>
        <w:t xml:space="preserve"> dokumentacionin q</w:t>
      </w:r>
      <w:r w:rsidR="00372674" w:rsidRPr="004071DB">
        <w:rPr>
          <w:rFonts w:ascii="Times New Roman" w:hAnsi="Times New Roman" w:cs="Times New Roman"/>
          <w:szCs w:val="24"/>
          <w:lang w:val="en-GB"/>
        </w:rPr>
        <w:t>ë</w:t>
      </w:r>
      <w:r w:rsidR="00530325"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530325" w:rsidRPr="004071DB">
        <w:rPr>
          <w:rFonts w:ascii="Times New Roman" w:hAnsi="Times New Roman" w:cs="Times New Roman"/>
          <w:szCs w:val="24"/>
          <w:lang w:val="en-GB"/>
        </w:rPr>
        <w:t>rcaktohet n</w:t>
      </w:r>
      <w:r w:rsidR="00372674" w:rsidRPr="004071DB">
        <w:rPr>
          <w:rFonts w:ascii="Times New Roman" w:hAnsi="Times New Roman" w:cs="Times New Roman"/>
          <w:szCs w:val="24"/>
          <w:lang w:val="en-GB"/>
        </w:rPr>
        <w:t>ë</w:t>
      </w:r>
      <w:r w:rsidR="00530325" w:rsidRPr="004071DB">
        <w:rPr>
          <w:rFonts w:ascii="Times New Roman" w:hAnsi="Times New Roman" w:cs="Times New Roman"/>
          <w:szCs w:val="24"/>
          <w:lang w:val="en-GB"/>
        </w:rPr>
        <w:t xml:space="preserve"> </w:t>
      </w:r>
      <w:r w:rsidR="007E2D80">
        <w:rPr>
          <w:rFonts w:ascii="Times New Roman" w:hAnsi="Times New Roman" w:cs="Times New Roman"/>
          <w:szCs w:val="24"/>
          <w:lang w:val="en-GB"/>
        </w:rPr>
        <w:t>akte t</w:t>
      </w:r>
      <w:r w:rsidR="007E2D80" w:rsidRPr="004071DB">
        <w:rPr>
          <w:rFonts w:ascii="Times New Roman" w:hAnsi="Times New Roman" w:cs="Times New Roman"/>
          <w:szCs w:val="24"/>
          <w:lang w:val="en-GB"/>
        </w:rPr>
        <w:t>ë</w:t>
      </w:r>
      <w:r w:rsidR="007E2D80">
        <w:rPr>
          <w:rFonts w:ascii="Times New Roman" w:hAnsi="Times New Roman" w:cs="Times New Roman"/>
          <w:szCs w:val="24"/>
          <w:lang w:val="en-GB"/>
        </w:rPr>
        <w:t xml:space="preserve"> tjera ligjore dhe n</w:t>
      </w:r>
      <w:r w:rsidR="007E2D80" w:rsidRPr="004071DB">
        <w:rPr>
          <w:rFonts w:ascii="Times New Roman" w:hAnsi="Times New Roman" w:cs="Times New Roman"/>
          <w:szCs w:val="24"/>
          <w:lang w:val="en-GB"/>
        </w:rPr>
        <w:t>ë</w:t>
      </w:r>
      <w:r w:rsidR="007E2D80">
        <w:rPr>
          <w:rFonts w:ascii="Times New Roman" w:hAnsi="Times New Roman" w:cs="Times New Roman"/>
          <w:szCs w:val="24"/>
          <w:lang w:val="en-GB"/>
        </w:rPr>
        <w:t>nligjore</w:t>
      </w:r>
      <w:r w:rsidR="001949E2">
        <w:rPr>
          <w:rFonts w:ascii="Times New Roman" w:hAnsi="Times New Roman" w:cs="Times New Roman"/>
          <w:szCs w:val="24"/>
          <w:lang w:val="en-GB"/>
        </w:rPr>
        <w:t>.</w:t>
      </w:r>
    </w:p>
    <w:p w:rsidR="009A5074" w:rsidRPr="001E0987" w:rsidRDefault="009A5074" w:rsidP="00D62B5C">
      <w:pPr>
        <w:pStyle w:val="USTustnpkodeksu"/>
        <w:numPr>
          <w:ilvl w:val="0"/>
          <w:numId w:val="34"/>
        </w:numPr>
        <w:spacing w:line="276" w:lineRule="auto"/>
        <w:rPr>
          <w:rFonts w:ascii="Times New Roman" w:hAnsi="Times New Roman" w:cs="Times New Roman"/>
          <w:szCs w:val="24"/>
          <w:lang w:val="en-GB"/>
        </w:rPr>
      </w:pPr>
      <w:r w:rsidRPr="001E0987">
        <w:rPr>
          <w:rFonts w:ascii="Times New Roman" w:hAnsi="Times New Roman" w:cs="Times New Roman"/>
          <w:szCs w:val="24"/>
          <w:lang w:val="en-GB"/>
        </w:rPr>
        <w:lastRenderedPageBreak/>
        <w:t>Formati i dokumentit shoqërues miratohet me udhë</w:t>
      </w:r>
      <w:r w:rsidR="001448A8" w:rsidRPr="001E0987">
        <w:rPr>
          <w:rFonts w:ascii="Times New Roman" w:hAnsi="Times New Roman" w:cs="Times New Roman"/>
          <w:szCs w:val="24"/>
          <w:lang w:val="en-GB"/>
        </w:rPr>
        <w:t>zim</w:t>
      </w:r>
      <w:r w:rsidRPr="001E0987">
        <w:rPr>
          <w:rFonts w:ascii="Times New Roman" w:hAnsi="Times New Roman" w:cs="Times New Roman"/>
          <w:szCs w:val="24"/>
          <w:lang w:val="en-GB"/>
        </w:rPr>
        <w:t xml:space="preserve"> të përbashkët të ministrit dhe ministrit përgjegjës për financat.</w:t>
      </w:r>
    </w:p>
    <w:p w:rsidR="00904EC1" w:rsidRDefault="00904EC1" w:rsidP="0046575A">
      <w:pPr>
        <w:spacing w:line="276" w:lineRule="auto"/>
        <w:jc w:val="both"/>
        <w:rPr>
          <w:rFonts w:cs="Times New Roman"/>
          <w:szCs w:val="24"/>
          <w:lang w:val="en-GB"/>
        </w:rPr>
      </w:pPr>
    </w:p>
    <w:p w:rsidR="001E0987" w:rsidRPr="004071DB" w:rsidRDefault="001E0987" w:rsidP="0046575A">
      <w:pPr>
        <w:spacing w:line="276" w:lineRule="auto"/>
        <w:jc w:val="both"/>
        <w:rPr>
          <w:rFonts w:cs="Times New Roman"/>
          <w:szCs w:val="24"/>
          <w:lang w:val="en-GB"/>
        </w:rPr>
      </w:pPr>
    </w:p>
    <w:p w:rsidR="00212E57" w:rsidRPr="004071DB" w:rsidRDefault="00212E57" w:rsidP="00995ACC">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Neni</w:t>
      </w:r>
      <w:r w:rsidR="004A542B" w:rsidRPr="004071DB">
        <w:rPr>
          <w:rStyle w:val="Ppogrubienie"/>
          <w:rFonts w:ascii="Times New Roman" w:hAnsi="Times New Roman" w:cs="Times New Roman"/>
          <w:szCs w:val="24"/>
          <w:lang w:val="en-GB"/>
        </w:rPr>
        <w:t xml:space="preserve"> </w:t>
      </w:r>
      <w:r w:rsidRPr="004071DB">
        <w:rPr>
          <w:rStyle w:val="Ppogrubienie"/>
          <w:rFonts w:ascii="Times New Roman" w:hAnsi="Times New Roman" w:cs="Times New Roman"/>
          <w:szCs w:val="24"/>
          <w:lang w:val="en-GB"/>
        </w:rPr>
        <w:t xml:space="preserve">37 </w:t>
      </w:r>
    </w:p>
    <w:p w:rsidR="00212E57" w:rsidRPr="004071DB" w:rsidRDefault="004A542B" w:rsidP="00995ACC">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Certi</w:t>
      </w:r>
      <w:r w:rsidR="00530325" w:rsidRPr="004071DB">
        <w:rPr>
          <w:rStyle w:val="Ppogrubienie"/>
          <w:rFonts w:ascii="Times New Roman" w:hAnsi="Times New Roman" w:cs="Times New Roman"/>
          <w:szCs w:val="24"/>
          <w:lang w:val="en-GB"/>
        </w:rPr>
        <w:t>fikimi</w:t>
      </w:r>
      <w:r w:rsidRPr="004071DB">
        <w:rPr>
          <w:rStyle w:val="Ppogrubienie"/>
          <w:rFonts w:ascii="Times New Roman" w:hAnsi="Times New Roman" w:cs="Times New Roman"/>
          <w:szCs w:val="24"/>
          <w:lang w:val="en-GB"/>
        </w:rPr>
        <w:t xml:space="preserve"> </w:t>
      </w:r>
      <w:r w:rsidR="00530325" w:rsidRPr="004071DB">
        <w:rPr>
          <w:rStyle w:val="Ppogrubienie"/>
          <w:rFonts w:ascii="Times New Roman" w:hAnsi="Times New Roman" w:cs="Times New Roman"/>
          <w:szCs w:val="24"/>
          <w:lang w:val="en-GB"/>
        </w:rPr>
        <w:t>i origjin</w:t>
      </w:r>
      <w:r w:rsidR="00372674" w:rsidRPr="004071DB">
        <w:rPr>
          <w:rStyle w:val="Ppogrubienie"/>
          <w:rFonts w:ascii="Times New Roman" w:hAnsi="Times New Roman" w:cs="Times New Roman"/>
          <w:szCs w:val="24"/>
          <w:lang w:val="en-GB"/>
        </w:rPr>
        <w:t>ë</w:t>
      </w:r>
      <w:r w:rsidR="00530325" w:rsidRPr="004071DB">
        <w:rPr>
          <w:rStyle w:val="Ppogrubienie"/>
          <w:rFonts w:ascii="Times New Roman" w:hAnsi="Times New Roman" w:cs="Times New Roman"/>
          <w:szCs w:val="24"/>
          <w:lang w:val="en-GB"/>
        </w:rPr>
        <w:t>s apo prejardhjes, karakteristikave, viti</w:t>
      </w:r>
      <w:r w:rsidR="007235B3" w:rsidRPr="004071DB">
        <w:rPr>
          <w:rStyle w:val="Ppogrubienie"/>
          <w:rFonts w:ascii="Times New Roman" w:hAnsi="Times New Roman" w:cs="Times New Roman"/>
          <w:szCs w:val="24"/>
          <w:lang w:val="en-GB"/>
        </w:rPr>
        <w:t>t t</w:t>
      </w:r>
      <w:r w:rsidR="00372674" w:rsidRPr="004071DB">
        <w:rPr>
          <w:rStyle w:val="Ppogrubienie"/>
          <w:rFonts w:ascii="Times New Roman" w:hAnsi="Times New Roman" w:cs="Times New Roman"/>
          <w:szCs w:val="24"/>
          <w:lang w:val="en-GB"/>
        </w:rPr>
        <w:t>ë</w:t>
      </w:r>
      <w:r w:rsidR="007235B3" w:rsidRPr="004071DB">
        <w:rPr>
          <w:rStyle w:val="Ppogrubienie"/>
          <w:rFonts w:ascii="Times New Roman" w:hAnsi="Times New Roman" w:cs="Times New Roman"/>
          <w:szCs w:val="24"/>
          <w:lang w:val="en-GB"/>
        </w:rPr>
        <w:t xml:space="preserve"> vjeljes</w:t>
      </w:r>
    </w:p>
    <w:p w:rsidR="007235B3" w:rsidRPr="004071DB" w:rsidRDefault="007235B3" w:rsidP="00995ACC">
      <w:pPr>
        <w:pStyle w:val="USTustnpkodeksu"/>
        <w:spacing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ose varietet t</w:t>
      </w:r>
      <w:r w:rsidR="00372674" w:rsidRPr="004071DB">
        <w:rPr>
          <w:rStyle w:val="Ppogrubienie"/>
          <w:rFonts w:ascii="Times New Roman" w:hAnsi="Times New Roman" w:cs="Times New Roman"/>
          <w:szCs w:val="24"/>
          <w:lang w:val="en-GB"/>
        </w:rPr>
        <w:t>ë</w:t>
      </w:r>
      <w:r w:rsidRPr="004071DB">
        <w:rPr>
          <w:rStyle w:val="Ppogrubienie"/>
          <w:rFonts w:ascii="Times New Roman" w:hAnsi="Times New Roman" w:cs="Times New Roman"/>
          <w:szCs w:val="24"/>
          <w:lang w:val="en-GB"/>
        </w:rPr>
        <w:t xml:space="preserve"> rrushit dhe EOM</w:t>
      </w:r>
      <w:r w:rsidR="00053A5E">
        <w:rPr>
          <w:rStyle w:val="Ppogrubienie"/>
          <w:rFonts w:ascii="Times New Roman" w:hAnsi="Times New Roman" w:cs="Times New Roman"/>
          <w:szCs w:val="24"/>
          <w:lang w:val="en-GB"/>
        </w:rPr>
        <w:t xml:space="preserve"> </w:t>
      </w:r>
      <w:r w:rsidRPr="004071DB">
        <w:rPr>
          <w:rStyle w:val="Ppogrubienie"/>
          <w:rFonts w:ascii="Times New Roman" w:hAnsi="Times New Roman" w:cs="Times New Roman"/>
          <w:szCs w:val="24"/>
          <w:lang w:val="en-GB"/>
        </w:rPr>
        <w:t xml:space="preserve">ose </w:t>
      </w:r>
      <w:r w:rsidR="00053A5E">
        <w:rPr>
          <w:rStyle w:val="Ppogrubienie"/>
          <w:rFonts w:ascii="Times New Roman" w:hAnsi="Times New Roman" w:cs="Times New Roman"/>
          <w:szCs w:val="24"/>
          <w:lang w:val="en-GB"/>
        </w:rPr>
        <w:t>T</w:t>
      </w:r>
      <w:r w:rsidRPr="004071DB">
        <w:rPr>
          <w:rStyle w:val="Ppogrubienie"/>
          <w:rFonts w:ascii="Times New Roman" w:hAnsi="Times New Roman" w:cs="Times New Roman"/>
          <w:szCs w:val="24"/>
          <w:lang w:val="en-GB"/>
        </w:rPr>
        <w:t>GJM</w:t>
      </w:r>
    </w:p>
    <w:p w:rsidR="00212E57" w:rsidRPr="004071DB" w:rsidRDefault="00212E57" w:rsidP="0046575A">
      <w:pPr>
        <w:pStyle w:val="USTustnpkodeksu"/>
        <w:spacing w:line="276" w:lineRule="auto"/>
        <w:ind w:firstLine="0"/>
        <w:rPr>
          <w:rStyle w:val="Ppogrubienie"/>
          <w:rFonts w:ascii="Times New Roman" w:hAnsi="Times New Roman" w:cs="Times New Roman"/>
          <w:szCs w:val="24"/>
          <w:lang w:val="en-GB"/>
        </w:rPr>
      </w:pPr>
    </w:p>
    <w:p w:rsidR="001301CA" w:rsidRPr="004071DB" w:rsidRDefault="004F02D8" w:rsidP="00D62B5C">
      <w:pPr>
        <w:pStyle w:val="USTustnpkodeksu"/>
        <w:numPr>
          <w:ilvl w:val="0"/>
          <w:numId w:val="35"/>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Informa</w:t>
      </w:r>
      <w:r w:rsidR="007235B3" w:rsidRPr="004071DB">
        <w:rPr>
          <w:rFonts w:ascii="Times New Roman" w:hAnsi="Times New Roman" w:cs="Times New Roman"/>
          <w:szCs w:val="24"/>
          <w:lang w:val="en-GB"/>
        </w:rPr>
        <w:t>c</w:t>
      </w:r>
      <w:r w:rsidRPr="004071DB">
        <w:rPr>
          <w:rFonts w:ascii="Times New Roman" w:hAnsi="Times New Roman" w:cs="Times New Roman"/>
          <w:szCs w:val="24"/>
          <w:lang w:val="en-GB"/>
        </w:rPr>
        <w:t>ion</w:t>
      </w:r>
      <w:r w:rsidR="007235B3" w:rsidRPr="004071DB">
        <w:rPr>
          <w:rFonts w:ascii="Times New Roman" w:hAnsi="Times New Roman" w:cs="Times New Roman"/>
          <w:szCs w:val="24"/>
          <w:lang w:val="en-GB"/>
        </w:rPr>
        <w:t>i n</w:t>
      </w:r>
      <w:r w:rsidR="00372674" w:rsidRPr="004071DB">
        <w:rPr>
          <w:rFonts w:ascii="Times New Roman" w:hAnsi="Times New Roman" w:cs="Times New Roman"/>
          <w:szCs w:val="24"/>
          <w:lang w:val="en-GB"/>
        </w:rPr>
        <w:t>ë</w:t>
      </w:r>
      <w:r w:rsidR="007235B3" w:rsidRPr="004071DB">
        <w:rPr>
          <w:rFonts w:ascii="Times New Roman" w:hAnsi="Times New Roman" w:cs="Times New Roman"/>
          <w:szCs w:val="24"/>
          <w:lang w:val="en-GB"/>
        </w:rPr>
        <w:t xml:space="preserve"> lidhje me certifikat</w:t>
      </w:r>
      <w:r w:rsidR="00372674" w:rsidRPr="004071DB">
        <w:rPr>
          <w:rFonts w:ascii="Times New Roman" w:hAnsi="Times New Roman" w:cs="Times New Roman"/>
          <w:szCs w:val="24"/>
          <w:lang w:val="en-GB"/>
        </w:rPr>
        <w:t>ë</w:t>
      </w:r>
      <w:r w:rsidR="007235B3" w:rsidRPr="004071DB">
        <w:rPr>
          <w:rFonts w:ascii="Times New Roman" w:hAnsi="Times New Roman" w:cs="Times New Roman"/>
          <w:szCs w:val="24"/>
          <w:lang w:val="en-GB"/>
        </w:rPr>
        <w:t>n e origjin</w:t>
      </w:r>
      <w:r w:rsidR="00372674" w:rsidRPr="004071DB">
        <w:rPr>
          <w:rFonts w:ascii="Times New Roman" w:hAnsi="Times New Roman" w:cs="Times New Roman"/>
          <w:szCs w:val="24"/>
          <w:lang w:val="en-GB"/>
        </w:rPr>
        <w:t>ë</w:t>
      </w:r>
      <w:r w:rsidR="007235B3" w:rsidRPr="004071DB">
        <w:rPr>
          <w:rFonts w:ascii="Times New Roman" w:hAnsi="Times New Roman" w:cs="Times New Roman"/>
          <w:szCs w:val="24"/>
          <w:lang w:val="en-GB"/>
        </w:rPr>
        <w:t>s apo prejardhjes, cil</w:t>
      </w:r>
      <w:r w:rsidR="00372674" w:rsidRPr="004071DB">
        <w:rPr>
          <w:rFonts w:ascii="Times New Roman" w:hAnsi="Times New Roman" w:cs="Times New Roman"/>
          <w:szCs w:val="24"/>
          <w:lang w:val="en-GB"/>
        </w:rPr>
        <w:t>ë</w:t>
      </w:r>
      <w:r w:rsidR="007235B3" w:rsidRPr="004071DB">
        <w:rPr>
          <w:rFonts w:ascii="Times New Roman" w:hAnsi="Times New Roman" w:cs="Times New Roman"/>
          <w:szCs w:val="24"/>
          <w:lang w:val="en-GB"/>
        </w:rPr>
        <w:t>sin</w:t>
      </w:r>
      <w:r w:rsidR="00372674" w:rsidRPr="004071DB">
        <w:rPr>
          <w:rFonts w:ascii="Times New Roman" w:hAnsi="Times New Roman" w:cs="Times New Roman"/>
          <w:szCs w:val="24"/>
          <w:lang w:val="en-GB"/>
        </w:rPr>
        <w:t>ë</w:t>
      </w:r>
      <w:r w:rsidR="007235B3" w:rsidRPr="004071DB">
        <w:rPr>
          <w:rFonts w:ascii="Times New Roman" w:hAnsi="Times New Roman" w:cs="Times New Roman"/>
          <w:szCs w:val="24"/>
          <w:lang w:val="en-GB"/>
        </w:rPr>
        <w:t xml:space="preserve"> dhe </w:t>
      </w:r>
      <w:r w:rsidR="00A11FBF" w:rsidRPr="004071DB">
        <w:rPr>
          <w:rFonts w:ascii="Times New Roman" w:hAnsi="Times New Roman" w:cs="Times New Roman"/>
          <w:szCs w:val="24"/>
          <w:lang w:val="en-GB"/>
        </w:rPr>
        <w:t>karakteristikat e produktit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w:t>
      </w:r>
      <w:r w:rsidR="00A11FBF" w:rsidRPr="004071DB">
        <w:rPr>
          <w:rFonts w:ascii="Times New Roman" w:hAnsi="Times New Roman" w:cs="Times New Roman"/>
          <w:szCs w:val="24"/>
          <w:lang w:val="en-GB"/>
        </w:rPr>
        <w:t>ver</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s, viti i vjeljes apo varieteti apo varietetet e rr</w:t>
      </w:r>
      <w:r w:rsidR="00212E57" w:rsidRPr="004071DB">
        <w:rPr>
          <w:rFonts w:ascii="Times New Roman" w:hAnsi="Times New Roman" w:cs="Times New Roman"/>
          <w:szCs w:val="24"/>
          <w:lang w:val="en-GB"/>
        </w:rPr>
        <w:t>u</w:t>
      </w:r>
      <w:r w:rsidR="00A11FBF" w:rsidRPr="004071DB">
        <w:rPr>
          <w:rFonts w:ascii="Times New Roman" w:hAnsi="Times New Roman" w:cs="Times New Roman"/>
          <w:szCs w:val="24"/>
          <w:lang w:val="en-GB"/>
        </w:rPr>
        <w:t>shit nga t</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 xml:space="preserve"> cil</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 xml:space="preserve">t </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 xml:space="preserve"> prodhuar, kur aplikohet, dhe EOM apo TGJM, p</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rfshir</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 xml:space="preserve"> </w:t>
      </w:r>
      <w:r w:rsidR="00CE07BD" w:rsidRPr="004071DB">
        <w:rPr>
          <w:rFonts w:ascii="Times New Roman" w:hAnsi="Times New Roman" w:cs="Times New Roman"/>
          <w:szCs w:val="24"/>
          <w:lang w:val="en-GB"/>
        </w:rPr>
        <w:t>referenc</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n p</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r certifikat</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n p</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r EOM ose TGJM, si p</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rcaktohet n</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 xml:space="preserve"> Nenin 26 t</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 xml:space="preserve"> Ligjit </w:t>
      </w:r>
      <w:r w:rsidR="008F00F7" w:rsidRPr="004071DB">
        <w:rPr>
          <w:rFonts w:ascii="Times New Roman" w:hAnsi="Times New Roman" w:cs="Times New Roman"/>
          <w:szCs w:val="24"/>
          <w:lang w:val="en-GB"/>
        </w:rPr>
        <w:t>n</w:t>
      </w:r>
      <w:r w:rsidR="00A11FBF" w:rsidRPr="004071DB">
        <w:rPr>
          <w:rFonts w:ascii="Times New Roman" w:hAnsi="Times New Roman" w:cs="Times New Roman"/>
          <w:szCs w:val="24"/>
          <w:lang w:val="en-GB"/>
        </w:rPr>
        <w:t>r</w:t>
      </w:r>
      <w:r w:rsidR="008F00F7" w:rsidRPr="004071DB">
        <w:rPr>
          <w:rFonts w:ascii="Times New Roman" w:hAnsi="Times New Roman" w:cs="Times New Roman"/>
          <w:szCs w:val="24"/>
          <w:lang w:val="en-GB"/>
        </w:rPr>
        <w:t xml:space="preserve"> 8/2019 “</w:t>
      </w:r>
      <w:r w:rsidR="00A11FBF" w:rsidRPr="004071DB">
        <w:rPr>
          <w:rFonts w:ascii="Times New Roman" w:hAnsi="Times New Roman" w:cs="Times New Roman"/>
          <w:szCs w:val="24"/>
          <w:lang w:val="en-GB"/>
        </w:rPr>
        <w:t>P</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r ckemat e cil</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sis</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 xml:space="preserve"> s</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 xml:space="preserve"> produkteve bujq</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sore dhe ushqimore”</w:t>
      </w:r>
      <w:r w:rsidR="008F00F7" w:rsidRPr="004071DB">
        <w:rPr>
          <w:rFonts w:ascii="Times New Roman" w:hAnsi="Times New Roman" w:cs="Times New Roman"/>
          <w:szCs w:val="24"/>
          <w:lang w:val="en-GB"/>
        </w:rPr>
        <w:t>,</w:t>
      </w:r>
      <w:r w:rsidR="00CE07BD" w:rsidRPr="004071DB">
        <w:rPr>
          <w:rFonts w:ascii="Times New Roman" w:hAnsi="Times New Roman" w:cs="Times New Roman"/>
          <w:szCs w:val="24"/>
          <w:lang w:val="en-GB"/>
        </w:rPr>
        <w:t xml:space="preserve"> </w:t>
      </w:r>
      <w:r w:rsidR="00A11FBF" w:rsidRPr="004071DB">
        <w:rPr>
          <w:rFonts w:ascii="Times New Roman" w:hAnsi="Times New Roman" w:cs="Times New Roman"/>
          <w:szCs w:val="24"/>
          <w:lang w:val="en-GB"/>
        </w:rPr>
        <w:t>duhet t</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A11FBF" w:rsidRPr="004071DB">
        <w:rPr>
          <w:rFonts w:ascii="Times New Roman" w:hAnsi="Times New Roman" w:cs="Times New Roman"/>
          <w:szCs w:val="24"/>
          <w:lang w:val="en-GB"/>
        </w:rPr>
        <w:t>rfshihen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w:t>
      </w:r>
    </w:p>
    <w:p w:rsidR="005F095A" w:rsidRPr="004071DB" w:rsidRDefault="00A11FBF" w:rsidP="00D62B5C">
      <w:pPr>
        <w:pStyle w:val="PKTpunkt"/>
        <w:numPr>
          <w:ilvl w:val="1"/>
          <w:numId w:val="36"/>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dokumentet shoq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ruese si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rcaktohen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pik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1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nenit </w:t>
      </w:r>
      <w:r w:rsidR="00212E57" w:rsidRPr="004071DB">
        <w:rPr>
          <w:rFonts w:ascii="Times New Roman" w:hAnsi="Times New Roman" w:cs="Times New Roman"/>
          <w:szCs w:val="24"/>
          <w:lang w:val="en-GB"/>
        </w:rPr>
        <w:t>36</w:t>
      </w:r>
      <w:r w:rsidRPr="004071DB">
        <w:rPr>
          <w:rFonts w:ascii="Times New Roman" w:hAnsi="Times New Roman" w:cs="Times New Roman"/>
          <w:szCs w:val="24"/>
          <w:lang w:val="en-GB"/>
        </w:rPr>
        <w:t xml:space="preserve">; </w:t>
      </w:r>
      <w:r w:rsidR="005F095A" w:rsidRPr="004071DB">
        <w:rPr>
          <w:rFonts w:ascii="Times New Roman" w:hAnsi="Times New Roman" w:cs="Times New Roman"/>
          <w:szCs w:val="24"/>
          <w:lang w:val="en-GB"/>
        </w:rPr>
        <w:t>o</w:t>
      </w:r>
      <w:r w:rsidRPr="004071DB">
        <w:rPr>
          <w:rFonts w:ascii="Times New Roman" w:hAnsi="Times New Roman" w:cs="Times New Roman"/>
          <w:szCs w:val="24"/>
          <w:lang w:val="en-GB"/>
        </w:rPr>
        <w:t>se</w:t>
      </w:r>
    </w:p>
    <w:p w:rsidR="005F095A" w:rsidRPr="004071DB" w:rsidRDefault="00A11FBF" w:rsidP="00D62B5C">
      <w:pPr>
        <w:pStyle w:val="PKTpunkt"/>
        <w:numPr>
          <w:ilvl w:val="1"/>
          <w:numId w:val="36"/>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dokumentin si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rcaktohet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pik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5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nenit </w:t>
      </w:r>
      <w:r w:rsidR="00212E57" w:rsidRPr="004071DB">
        <w:rPr>
          <w:rFonts w:ascii="Times New Roman" w:hAnsi="Times New Roman" w:cs="Times New Roman"/>
          <w:szCs w:val="24"/>
          <w:lang w:val="en-GB"/>
        </w:rPr>
        <w:t>36</w:t>
      </w:r>
      <w:r w:rsidR="005F095A" w:rsidRPr="004071DB">
        <w:rPr>
          <w:rFonts w:ascii="Times New Roman" w:hAnsi="Times New Roman" w:cs="Times New Roman"/>
          <w:szCs w:val="24"/>
          <w:lang w:val="en-GB"/>
        </w:rPr>
        <w:t>.</w:t>
      </w:r>
    </w:p>
    <w:p w:rsidR="00405423" w:rsidRDefault="00A11FBF" w:rsidP="00D62B5C">
      <w:pPr>
        <w:pStyle w:val="USTustnpkodeksu"/>
        <w:numPr>
          <w:ilvl w:val="0"/>
          <w:numId w:val="35"/>
        </w:numPr>
        <w:spacing w:line="276" w:lineRule="auto"/>
        <w:rPr>
          <w:rFonts w:ascii="Times New Roman" w:hAnsi="Times New Roman" w:cs="Times New Roman"/>
          <w:szCs w:val="24"/>
          <w:lang w:val="en-GB"/>
        </w:rPr>
      </w:pPr>
      <w:r w:rsidRPr="004071DB">
        <w:rPr>
          <w:rFonts w:ascii="Times New Roman" w:hAnsi="Times New Roman" w:cs="Times New Roman"/>
          <w:szCs w:val="24"/>
          <w:lang w:val="en-GB"/>
        </w:rPr>
        <w:t>Dor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zuesi apo personi 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vepron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dor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zuesit duhet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rtetoj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sakt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sin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 informacionit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rcaktuan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w:t>
      </w:r>
      <w:r w:rsidR="00CE07BD" w:rsidRPr="004071DB">
        <w:rPr>
          <w:rFonts w:ascii="Times New Roman" w:hAnsi="Times New Roman" w:cs="Times New Roman"/>
          <w:szCs w:val="24"/>
          <w:lang w:val="en-GB"/>
        </w:rPr>
        <w:t>p</w:t>
      </w:r>
      <w:r w:rsidRPr="004071DB">
        <w:rPr>
          <w:rFonts w:ascii="Times New Roman" w:hAnsi="Times New Roman" w:cs="Times New Roman"/>
          <w:szCs w:val="24"/>
          <w:lang w:val="en-GB"/>
        </w:rPr>
        <w:t>ik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n </w:t>
      </w:r>
      <w:r w:rsidR="00405423" w:rsidRPr="004071DB">
        <w:rPr>
          <w:rFonts w:ascii="Times New Roman" w:hAnsi="Times New Roman" w:cs="Times New Roman"/>
          <w:szCs w:val="24"/>
          <w:lang w:val="en-GB"/>
        </w:rPr>
        <w:t>1</w:t>
      </w:r>
      <w:r w:rsidR="00212E57"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212E57"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212E57" w:rsidRPr="004071DB">
        <w:rPr>
          <w:rFonts w:ascii="Times New Roman" w:hAnsi="Times New Roman" w:cs="Times New Roman"/>
          <w:szCs w:val="24"/>
          <w:lang w:val="en-GB"/>
        </w:rPr>
        <w:t>tij neni,</w:t>
      </w:r>
      <w:r w:rsidR="00405423" w:rsidRPr="004071DB">
        <w:rPr>
          <w:rFonts w:ascii="Times New Roman" w:hAnsi="Times New Roman" w:cs="Times New Roman"/>
          <w:szCs w:val="24"/>
          <w:lang w:val="en-GB"/>
        </w:rPr>
        <w:t xml:space="preserve"> mbi baz</w:t>
      </w:r>
      <w:r w:rsidR="00372674" w:rsidRPr="004071DB">
        <w:rPr>
          <w:rFonts w:ascii="Times New Roman" w:hAnsi="Times New Roman" w:cs="Times New Roman"/>
          <w:szCs w:val="24"/>
          <w:lang w:val="en-GB"/>
        </w:rPr>
        <w:t>ë</w:t>
      </w:r>
      <w:r w:rsidR="00212E57" w:rsidRPr="004071DB">
        <w:rPr>
          <w:rFonts w:ascii="Times New Roman" w:hAnsi="Times New Roman" w:cs="Times New Roman"/>
          <w:szCs w:val="24"/>
          <w:lang w:val="en-GB"/>
        </w:rPr>
        <w:t>n e regjistrit</w:t>
      </w:r>
      <w:r w:rsidR="00405423" w:rsidRPr="004071DB">
        <w:rPr>
          <w:rFonts w:ascii="Times New Roman" w:hAnsi="Times New Roman" w:cs="Times New Roman"/>
          <w:szCs w:val="24"/>
          <w:lang w:val="en-GB"/>
        </w:rPr>
        <w:t xml:space="preserve"> </w:t>
      </w:r>
      <w:r w:rsidR="00212E57" w:rsidRPr="004071DB">
        <w:rPr>
          <w:rFonts w:ascii="Times New Roman" w:hAnsi="Times New Roman" w:cs="Times New Roman"/>
          <w:szCs w:val="24"/>
          <w:lang w:val="en-GB"/>
        </w:rPr>
        <w:t>t</w:t>
      </w:r>
      <w:r w:rsidR="004071DB">
        <w:rPr>
          <w:rFonts w:ascii="Times New Roman" w:hAnsi="Times New Roman" w:cs="Times New Roman"/>
          <w:szCs w:val="24"/>
          <w:lang w:val="en-GB"/>
        </w:rPr>
        <w:t>ë</w:t>
      </w:r>
      <w:r w:rsidR="00405423" w:rsidRPr="004071DB">
        <w:rPr>
          <w:rFonts w:ascii="Times New Roman" w:hAnsi="Times New Roman" w:cs="Times New Roman"/>
          <w:szCs w:val="24"/>
          <w:lang w:val="en-GB"/>
        </w:rPr>
        <w:t xml:space="preserve"> hyrje-daljeve t</w:t>
      </w:r>
      <w:r w:rsidR="00372674" w:rsidRPr="004071DB">
        <w:rPr>
          <w:rFonts w:ascii="Times New Roman" w:hAnsi="Times New Roman" w:cs="Times New Roman"/>
          <w:szCs w:val="24"/>
          <w:lang w:val="en-GB"/>
        </w:rPr>
        <w:t>ë</w:t>
      </w:r>
      <w:r w:rsidR="00405423" w:rsidRPr="004071DB">
        <w:rPr>
          <w:rFonts w:ascii="Times New Roman" w:hAnsi="Times New Roman" w:cs="Times New Roman"/>
          <w:szCs w:val="24"/>
          <w:lang w:val="en-GB"/>
        </w:rPr>
        <w:t xml:space="preserve"> konfirmuar zyrtarisht nga kontrollet e kryera nga </w:t>
      </w:r>
      <w:r w:rsidR="005B2174">
        <w:rPr>
          <w:rFonts w:ascii="Times New Roman" w:hAnsi="Times New Roman" w:cs="Times New Roman"/>
          <w:szCs w:val="24"/>
          <w:lang w:val="en-GB"/>
        </w:rPr>
        <w:t xml:space="preserve">institucioni </w:t>
      </w:r>
      <w:r w:rsidR="003D15A3">
        <w:rPr>
          <w:rFonts w:ascii="Times New Roman" w:hAnsi="Times New Roman"/>
          <w:szCs w:val="24"/>
          <w:lang w:val="sq-AL"/>
        </w:rPr>
        <w:t xml:space="preserve">i </w:t>
      </w:r>
      <w:r w:rsidR="005B2174">
        <w:rPr>
          <w:rFonts w:ascii="Times New Roman" w:hAnsi="Times New Roman"/>
          <w:szCs w:val="24"/>
          <w:lang w:val="sq-AL"/>
        </w:rPr>
        <w:t>k</w:t>
      </w:r>
      <w:r w:rsidR="003D15A3" w:rsidRPr="00A07A56">
        <w:rPr>
          <w:rFonts w:ascii="Times New Roman" w:hAnsi="Times New Roman"/>
          <w:szCs w:val="24"/>
          <w:lang w:val="sq-AL"/>
        </w:rPr>
        <w:t xml:space="preserve">ontrollit të </w:t>
      </w:r>
      <w:r w:rsidR="005B2174">
        <w:rPr>
          <w:rFonts w:ascii="Times New Roman" w:hAnsi="Times New Roman"/>
          <w:szCs w:val="24"/>
          <w:lang w:val="sq-AL"/>
        </w:rPr>
        <w:t>u</w:t>
      </w:r>
      <w:r w:rsidR="003D15A3" w:rsidRPr="00A07A56">
        <w:rPr>
          <w:rFonts w:ascii="Times New Roman" w:hAnsi="Times New Roman"/>
          <w:szCs w:val="24"/>
          <w:lang w:val="sq-AL"/>
        </w:rPr>
        <w:t xml:space="preserve">shqimit dhe </w:t>
      </w:r>
      <w:r w:rsidR="005B2174">
        <w:rPr>
          <w:rFonts w:ascii="Times New Roman" w:hAnsi="Times New Roman"/>
          <w:szCs w:val="24"/>
          <w:lang w:val="sq-AL"/>
        </w:rPr>
        <w:t>u</w:t>
      </w:r>
      <w:r w:rsidR="003D15A3" w:rsidRPr="00A07A56">
        <w:rPr>
          <w:rFonts w:ascii="Times New Roman" w:hAnsi="Times New Roman"/>
          <w:szCs w:val="24"/>
          <w:lang w:val="sq-AL"/>
        </w:rPr>
        <w:t xml:space="preserve">shqimit për </w:t>
      </w:r>
      <w:r w:rsidR="005B2174">
        <w:rPr>
          <w:rFonts w:ascii="Times New Roman" w:hAnsi="Times New Roman"/>
          <w:szCs w:val="24"/>
          <w:lang w:val="sq-AL"/>
        </w:rPr>
        <w:t>k</w:t>
      </w:r>
      <w:r w:rsidR="003D15A3" w:rsidRPr="00A07A56">
        <w:rPr>
          <w:rFonts w:ascii="Times New Roman" w:hAnsi="Times New Roman"/>
          <w:szCs w:val="24"/>
          <w:lang w:val="sq-AL"/>
        </w:rPr>
        <w:t>afsh</w:t>
      </w:r>
      <w:r w:rsidR="0046575A">
        <w:rPr>
          <w:rFonts w:ascii="Times New Roman" w:hAnsi="Times New Roman"/>
          <w:szCs w:val="24"/>
          <w:lang w:val="sq-AL"/>
        </w:rPr>
        <w:t>ë</w:t>
      </w:r>
      <w:r w:rsidR="00405423" w:rsidRPr="004071DB">
        <w:rPr>
          <w:rFonts w:ascii="Times New Roman" w:hAnsi="Times New Roman" w:cs="Times New Roman"/>
          <w:szCs w:val="24"/>
          <w:lang w:val="en-GB"/>
        </w:rPr>
        <w:t>.</w:t>
      </w:r>
    </w:p>
    <w:p w:rsidR="005B2174" w:rsidRPr="004071DB" w:rsidRDefault="005B2174" w:rsidP="005B2174">
      <w:pPr>
        <w:pStyle w:val="USTustnpkodeksu"/>
        <w:spacing w:line="276" w:lineRule="auto"/>
        <w:ind w:left="360" w:firstLine="0"/>
        <w:rPr>
          <w:rFonts w:ascii="Times New Roman" w:hAnsi="Times New Roman" w:cs="Times New Roman"/>
          <w:szCs w:val="24"/>
          <w:lang w:val="en-GB"/>
        </w:rPr>
      </w:pPr>
    </w:p>
    <w:p w:rsidR="00212E57" w:rsidRPr="004071DB" w:rsidRDefault="00212E57" w:rsidP="0046575A">
      <w:pPr>
        <w:pStyle w:val="ARTartustawynprozporzdzenia"/>
        <w:spacing w:before="0" w:line="276" w:lineRule="auto"/>
        <w:ind w:firstLine="0"/>
        <w:rPr>
          <w:rFonts w:ascii="Times New Roman" w:hAnsi="Times New Roman" w:cs="Times New Roman"/>
          <w:szCs w:val="24"/>
          <w:lang w:val="en-GB"/>
        </w:rPr>
      </w:pPr>
    </w:p>
    <w:p w:rsidR="00212E57" w:rsidRPr="004071DB" w:rsidRDefault="00212E57" w:rsidP="00995ACC">
      <w:pPr>
        <w:pStyle w:val="ARTartustawynprozporzdzenia"/>
        <w:spacing w:before="0" w:line="276" w:lineRule="auto"/>
        <w:ind w:firstLine="0"/>
        <w:jc w:val="center"/>
        <w:rPr>
          <w:rFonts w:ascii="Times New Roman" w:hAnsi="Times New Roman" w:cs="Times New Roman"/>
          <w:b/>
          <w:szCs w:val="24"/>
          <w:lang w:val="en-GB"/>
        </w:rPr>
      </w:pPr>
      <w:r w:rsidRPr="004071DB">
        <w:rPr>
          <w:rFonts w:ascii="Times New Roman" w:hAnsi="Times New Roman" w:cs="Times New Roman"/>
          <w:b/>
          <w:szCs w:val="24"/>
          <w:lang w:val="en-GB"/>
        </w:rPr>
        <w:t xml:space="preserve">Neni 38 </w:t>
      </w:r>
    </w:p>
    <w:p w:rsidR="00A92D2C" w:rsidRPr="004071DB" w:rsidRDefault="00A92D2C" w:rsidP="00995ACC">
      <w:pPr>
        <w:pStyle w:val="ARTartustawynprozporzdzenia"/>
        <w:spacing w:before="0" w:line="276" w:lineRule="auto"/>
        <w:ind w:firstLine="0"/>
        <w:jc w:val="center"/>
        <w:rPr>
          <w:rFonts w:ascii="Times New Roman" w:hAnsi="Times New Roman" w:cs="Times New Roman"/>
          <w:b/>
          <w:szCs w:val="24"/>
          <w:lang w:val="en-GB"/>
        </w:rPr>
      </w:pPr>
      <w:r w:rsidRPr="004071DB">
        <w:rPr>
          <w:rFonts w:ascii="Times New Roman" w:hAnsi="Times New Roman" w:cs="Times New Roman"/>
          <w:b/>
          <w:szCs w:val="24"/>
          <w:lang w:val="en-GB"/>
        </w:rPr>
        <w:t>E</w:t>
      </w:r>
      <w:r w:rsidR="00405423" w:rsidRPr="004071DB">
        <w:rPr>
          <w:rFonts w:ascii="Times New Roman" w:hAnsi="Times New Roman" w:cs="Times New Roman"/>
          <w:b/>
          <w:szCs w:val="24"/>
          <w:lang w:val="en-GB"/>
        </w:rPr>
        <w:t>ksporti</w:t>
      </w:r>
    </w:p>
    <w:p w:rsidR="00212E57" w:rsidRPr="004071DB" w:rsidRDefault="00212E57" w:rsidP="0046575A">
      <w:pPr>
        <w:pStyle w:val="ARTartustawynprozporzdzenia"/>
        <w:spacing w:before="0" w:line="276" w:lineRule="auto"/>
        <w:ind w:firstLine="0"/>
        <w:rPr>
          <w:rFonts w:ascii="Times New Roman" w:hAnsi="Times New Roman" w:cs="Times New Roman"/>
          <w:b/>
          <w:szCs w:val="24"/>
          <w:lang w:val="en-GB"/>
        </w:rPr>
      </w:pPr>
    </w:p>
    <w:p w:rsidR="00405423" w:rsidRPr="004071DB" w:rsidRDefault="00405423" w:rsidP="00D62B5C">
      <w:pPr>
        <w:pStyle w:val="USTustnpkodeksu"/>
        <w:numPr>
          <w:ilvl w:val="0"/>
          <w:numId w:val="37"/>
        </w:numPr>
        <w:spacing w:line="276" w:lineRule="auto"/>
        <w:ind w:left="360"/>
        <w:rPr>
          <w:rFonts w:ascii="Times New Roman" w:hAnsi="Times New Roman" w:cs="Times New Roman"/>
          <w:szCs w:val="24"/>
          <w:lang w:val="en-GB"/>
        </w:rPr>
      </w:pPr>
      <w:r w:rsidRPr="004071DB">
        <w:rPr>
          <w:rFonts w:ascii="Times New Roman" w:hAnsi="Times New Roman" w:cs="Times New Roman"/>
          <w:szCs w:val="24"/>
          <w:lang w:val="en-GB"/>
        </w:rPr>
        <w:t>Produktet e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mund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eksportohen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vendet e treta vet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m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shoq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ruara me certifikat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eksport.</w:t>
      </w:r>
    </w:p>
    <w:p w:rsidR="00405423" w:rsidRPr="004071DB" w:rsidRDefault="00405423" w:rsidP="00D62B5C">
      <w:pPr>
        <w:pStyle w:val="USTustnpkodeksu"/>
        <w:numPr>
          <w:ilvl w:val="0"/>
          <w:numId w:val="37"/>
        </w:numPr>
        <w:spacing w:line="276" w:lineRule="auto"/>
        <w:ind w:left="360"/>
        <w:rPr>
          <w:rFonts w:ascii="Times New Roman" w:hAnsi="Times New Roman" w:cs="Times New Roman"/>
          <w:szCs w:val="24"/>
          <w:lang w:val="en-GB"/>
        </w:rPr>
      </w:pPr>
      <w:r w:rsidRPr="004071DB">
        <w:rPr>
          <w:rFonts w:ascii="Times New Roman" w:hAnsi="Times New Roman" w:cs="Times New Roman"/>
          <w:szCs w:val="24"/>
          <w:lang w:val="en-GB"/>
        </w:rPr>
        <w:t>Certifikata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eksport si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rcaktohet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pik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1</w:t>
      </w:r>
      <w:r w:rsidR="0080010F" w:rsidRPr="004071DB">
        <w:rPr>
          <w:rFonts w:ascii="Times New Roman" w:hAnsi="Times New Roman" w:cs="Times New Roman"/>
          <w:szCs w:val="24"/>
          <w:lang w:val="en-GB"/>
        </w:rPr>
        <w:t>, t</w:t>
      </w:r>
      <w:r w:rsidR="004071DB">
        <w:rPr>
          <w:rFonts w:ascii="Times New Roman" w:hAnsi="Times New Roman" w:cs="Times New Roman"/>
          <w:szCs w:val="24"/>
          <w:lang w:val="en-GB"/>
        </w:rPr>
        <w:t>ë</w:t>
      </w:r>
      <w:r w:rsidR="0080010F"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80010F" w:rsidRPr="004071DB">
        <w:rPr>
          <w:rFonts w:ascii="Times New Roman" w:hAnsi="Times New Roman" w:cs="Times New Roman"/>
          <w:szCs w:val="24"/>
          <w:lang w:val="en-GB"/>
        </w:rPr>
        <w:t xml:space="preserve">tij neni, </w:t>
      </w:r>
      <w:r w:rsidRPr="008E5F74">
        <w:rPr>
          <w:rFonts w:ascii="Times New Roman" w:hAnsi="Times New Roman" w:cs="Times New Roman"/>
          <w:szCs w:val="24"/>
          <w:lang w:val="en-GB"/>
        </w:rPr>
        <w:t>l</w:t>
      </w:r>
      <w:r w:rsidR="00372674" w:rsidRPr="008E5F74">
        <w:rPr>
          <w:rFonts w:ascii="Times New Roman" w:hAnsi="Times New Roman" w:cs="Times New Roman"/>
          <w:szCs w:val="24"/>
          <w:lang w:val="en-GB"/>
        </w:rPr>
        <w:t>ë</w:t>
      </w:r>
      <w:r w:rsidRPr="008E5F74">
        <w:rPr>
          <w:rFonts w:ascii="Times New Roman" w:hAnsi="Times New Roman" w:cs="Times New Roman"/>
          <w:szCs w:val="24"/>
          <w:lang w:val="en-GB"/>
        </w:rPr>
        <w:t>shohet nga Dhoma e Tregtis</w:t>
      </w:r>
      <w:r w:rsidR="00372674" w:rsidRPr="008E5F74">
        <w:rPr>
          <w:rFonts w:ascii="Times New Roman" w:hAnsi="Times New Roman" w:cs="Times New Roman"/>
          <w:szCs w:val="24"/>
          <w:lang w:val="en-GB"/>
        </w:rPr>
        <w:t>ë</w:t>
      </w:r>
      <w:r w:rsidRPr="008E5F74">
        <w:rPr>
          <w:rFonts w:ascii="Times New Roman" w:hAnsi="Times New Roman" w:cs="Times New Roman"/>
          <w:szCs w:val="24"/>
          <w:lang w:val="en-GB"/>
        </w:rPr>
        <w:t xml:space="preserve"> </w:t>
      </w:r>
      <w:r w:rsidRPr="004071DB">
        <w:rPr>
          <w:rFonts w:ascii="Times New Roman" w:hAnsi="Times New Roman" w:cs="Times New Roman"/>
          <w:szCs w:val="24"/>
          <w:lang w:val="en-GB"/>
        </w:rPr>
        <w:t>mbi baz</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n e:</w:t>
      </w:r>
    </w:p>
    <w:p w:rsidR="000F6F2D" w:rsidRDefault="00EA4A60" w:rsidP="00D62B5C">
      <w:pPr>
        <w:pStyle w:val="PKTpunkt"/>
        <w:numPr>
          <w:ilvl w:val="1"/>
          <w:numId w:val="38"/>
        </w:numPr>
        <w:spacing w:line="276" w:lineRule="auto"/>
        <w:ind w:left="1080"/>
        <w:rPr>
          <w:rFonts w:ascii="Times New Roman" w:hAnsi="Times New Roman" w:cs="Times New Roman"/>
          <w:szCs w:val="24"/>
          <w:lang w:val="en-GB"/>
        </w:rPr>
      </w:pPr>
      <w:r w:rsidRPr="004071DB">
        <w:rPr>
          <w:rFonts w:ascii="Times New Roman" w:hAnsi="Times New Roman" w:cs="Times New Roman"/>
          <w:szCs w:val="24"/>
          <w:lang w:val="en-GB"/>
        </w:rPr>
        <w:t>C</w:t>
      </w:r>
      <w:r w:rsidR="00E84E5B" w:rsidRPr="004071DB">
        <w:rPr>
          <w:rFonts w:ascii="Times New Roman" w:hAnsi="Times New Roman" w:cs="Times New Roman"/>
          <w:szCs w:val="24"/>
          <w:lang w:val="en-GB"/>
        </w:rPr>
        <w:t>ertifi</w:t>
      </w:r>
      <w:r w:rsidRPr="004071DB">
        <w:rPr>
          <w:rFonts w:ascii="Times New Roman" w:hAnsi="Times New Roman" w:cs="Times New Roman"/>
          <w:szCs w:val="24"/>
          <w:lang w:val="en-GB"/>
        </w:rPr>
        <w:t>k</w:t>
      </w:r>
      <w:r w:rsidR="00E84E5B" w:rsidRPr="004071DB">
        <w:rPr>
          <w:rFonts w:ascii="Times New Roman" w:hAnsi="Times New Roman" w:cs="Times New Roman"/>
          <w:szCs w:val="24"/>
          <w:lang w:val="en-GB"/>
        </w:rPr>
        <w:t>at</w:t>
      </w:r>
      <w:r w:rsidR="004071DB">
        <w:rPr>
          <w:rFonts w:ascii="Times New Roman" w:hAnsi="Times New Roman" w:cs="Times New Roman"/>
          <w:szCs w:val="24"/>
          <w:lang w:val="en-GB"/>
        </w:rPr>
        <w:t>ë</w:t>
      </w:r>
      <w:r w:rsidRPr="004071DB">
        <w:rPr>
          <w:rFonts w:ascii="Times New Roman" w:hAnsi="Times New Roman" w:cs="Times New Roman"/>
          <w:szCs w:val="24"/>
          <w:lang w:val="en-GB"/>
        </w:rPr>
        <w:t>s s</w:t>
      </w:r>
      <w:r w:rsidR="004071DB">
        <w:rPr>
          <w:rFonts w:ascii="Times New Roman" w:hAnsi="Times New Roman" w:cs="Times New Roman"/>
          <w:szCs w:val="24"/>
          <w:lang w:val="en-GB"/>
        </w:rPr>
        <w:t>ë</w:t>
      </w:r>
      <w:r w:rsidR="00E84E5B" w:rsidRPr="004071DB">
        <w:rPr>
          <w:rFonts w:ascii="Times New Roman" w:hAnsi="Times New Roman" w:cs="Times New Roman"/>
          <w:szCs w:val="24"/>
          <w:lang w:val="en-GB"/>
        </w:rPr>
        <w:t xml:space="preserve"> Orig</w:t>
      </w:r>
      <w:r w:rsidRPr="004071DB">
        <w:rPr>
          <w:rFonts w:ascii="Times New Roman" w:hAnsi="Times New Roman" w:cs="Times New Roman"/>
          <w:szCs w:val="24"/>
          <w:lang w:val="en-GB"/>
        </w:rPr>
        <w:t>jin</w:t>
      </w:r>
      <w:r w:rsidR="004071DB">
        <w:rPr>
          <w:rFonts w:ascii="Times New Roman" w:hAnsi="Times New Roman" w:cs="Times New Roman"/>
          <w:szCs w:val="24"/>
          <w:lang w:val="en-GB"/>
        </w:rPr>
        <w:t>ë</w:t>
      </w:r>
      <w:r w:rsidRPr="004071DB">
        <w:rPr>
          <w:rFonts w:ascii="Times New Roman" w:hAnsi="Times New Roman" w:cs="Times New Roman"/>
          <w:szCs w:val="24"/>
          <w:lang w:val="en-GB"/>
        </w:rPr>
        <w:t>s,</w:t>
      </w:r>
      <w:r w:rsidR="00E84E5B"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l</w:t>
      </w:r>
      <w:r w:rsidR="004071DB">
        <w:rPr>
          <w:rFonts w:ascii="Times New Roman" w:hAnsi="Times New Roman" w:cs="Times New Roman"/>
          <w:szCs w:val="24"/>
          <w:lang w:val="en-GB"/>
        </w:rPr>
        <w:t>ë</w:t>
      </w:r>
      <w:r w:rsidRPr="004071DB">
        <w:rPr>
          <w:rFonts w:ascii="Times New Roman" w:hAnsi="Times New Roman" w:cs="Times New Roman"/>
          <w:szCs w:val="24"/>
          <w:lang w:val="en-GB"/>
        </w:rPr>
        <w:t>shuar nga Dhoma e Tregtis</w:t>
      </w:r>
      <w:r w:rsidR="004071DB">
        <w:rPr>
          <w:rFonts w:ascii="Times New Roman" w:hAnsi="Times New Roman" w:cs="Times New Roman"/>
          <w:szCs w:val="24"/>
          <w:lang w:val="en-GB"/>
        </w:rPr>
        <w:t>ë</w:t>
      </w:r>
      <w:r w:rsidRPr="004071DB">
        <w:rPr>
          <w:rFonts w:ascii="Times New Roman" w:hAnsi="Times New Roman" w:cs="Times New Roman"/>
          <w:szCs w:val="24"/>
          <w:lang w:val="en-GB"/>
        </w:rPr>
        <w:t>;</w:t>
      </w:r>
    </w:p>
    <w:p w:rsidR="000F6F2D" w:rsidRDefault="00EA4A60" w:rsidP="00D62B5C">
      <w:pPr>
        <w:pStyle w:val="PKTpunkt"/>
        <w:numPr>
          <w:ilvl w:val="1"/>
          <w:numId w:val="38"/>
        </w:numPr>
        <w:spacing w:line="276" w:lineRule="auto"/>
        <w:ind w:left="1080"/>
        <w:rPr>
          <w:rFonts w:ascii="Times New Roman" w:hAnsi="Times New Roman" w:cs="Times New Roman"/>
          <w:szCs w:val="24"/>
          <w:lang w:val="en-GB"/>
        </w:rPr>
      </w:pPr>
      <w:r w:rsidRPr="004071DB">
        <w:rPr>
          <w:rFonts w:ascii="Times New Roman" w:hAnsi="Times New Roman" w:cs="Times New Roman"/>
          <w:szCs w:val="24"/>
          <w:lang w:val="en-GB"/>
        </w:rPr>
        <w:t>C</w:t>
      </w:r>
      <w:r w:rsidR="00E84E5B" w:rsidRPr="004071DB">
        <w:rPr>
          <w:rFonts w:ascii="Times New Roman" w:hAnsi="Times New Roman" w:cs="Times New Roman"/>
          <w:szCs w:val="24"/>
          <w:lang w:val="en-GB"/>
        </w:rPr>
        <w:t>ertifi</w:t>
      </w:r>
      <w:r w:rsidR="001E6420" w:rsidRPr="004071DB">
        <w:rPr>
          <w:rFonts w:ascii="Times New Roman" w:hAnsi="Times New Roman" w:cs="Times New Roman"/>
          <w:szCs w:val="24"/>
          <w:lang w:val="en-GB"/>
        </w:rPr>
        <w:t>k</w:t>
      </w:r>
      <w:r w:rsidR="00E84E5B" w:rsidRPr="004071DB">
        <w:rPr>
          <w:rFonts w:ascii="Times New Roman" w:hAnsi="Times New Roman" w:cs="Times New Roman"/>
          <w:szCs w:val="24"/>
          <w:lang w:val="en-GB"/>
        </w:rPr>
        <w:t>at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w:t>
      </w:r>
      <w:r w:rsidR="001E6420"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s</w:t>
      </w:r>
      <w:r w:rsidR="004071DB">
        <w:rPr>
          <w:rFonts w:ascii="Times New Roman" w:hAnsi="Times New Roman" w:cs="Times New Roman"/>
          <w:szCs w:val="24"/>
          <w:lang w:val="en-GB"/>
        </w:rPr>
        <w:t>ë</w:t>
      </w:r>
      <w:r w:rsidR="001E6420" w:rsidRPr="004071DB">
        <w:rPr>
          <w:rFonts w:ascii="Times New Roman" w:hAnsi="Times New Roman" w:cs="Times New Roman"/>
          <w:szCs w:val="24"/>
          <w:lang w:val="en-GB"/>
        </w:rPr>
        <w:t xml:space="preserve"> </w:t>
      </w:r>
      <w:r w:rsidRPr="004071DB">
        <w:rPr>
          <w:rFonts w:ascii="Times New Roman" w:hAnsi="Times New Roman" w:cs="Times New Roman"/>
          <w:szCs w:val="24"/>
          <w:lang w:val="en-GB"/>
        </w:rPr>
        <w:t>S</w:t>
      </w:r>
      <w:r w:rsidR="001E6420" w:rsidRPr="004071DB">
        <w:rPr>
          <w:rFonts w:ascii="Times New Roman" w:hAnsi="Times New Roman" w:cs="Times New Roman"/>
          <w:szCs w:val="24"/>
          <w:lang w:val="en-GB"/>
        </w:rPr>
        <w:t>h</w:t>
      </w:r>
      <w:r w:rsidR="00372674" w:rsidRPr="004071DB">
        <w:rPr>
          <w:rFonts w:ascii="Times New Roman" w:hAnsi="Times New Roman" w:cs="Times New Roman"/>
          <w:szCs w:val="24"/>
          <w:lang w:val="en-GB"/>
        </w:rPr>
        <w:t>ë</w:t>
      </w:r>
      <w:r w:rsidR="001E6420" w:rsidRPr="004071DB">
        <w:rPr>
          <w:rFonts w:ascii="Times New Roman" w:hAnsi="Times New Roman" w:cs="Times New Roman"/>
          <w:szCs w:val="24"/>
          <w:lang w:val="en-GB"/>
        </w:rPr>
        <w:t>ndetit</w:t>
      </w:r>
      <w:r w:rsidRPr="004071DB">
        <w:rPr>
          <w:rFonts w:ascii="Times New Roman" w:hAnsi="Times New Roman" w:cs="Times New Roman"/>
          <w:szCs w:val="24"/>
          <w:lang w:val="en-GB"/>
        </w:rPr>
        <w:t>,</w:t>
      </w:r>
      <w:r w:rsidR="001E6420" w:rsidRPr="004071DB">
        <w:rPr>
          <w:rFonts w:ascii="Times New Roman" w:hAnsi="Times New Roman" w:cs="Times New Roman"/>
          <w:szCs w:val="24"/>
          <w:lang w:val="en-GB"/>
        </w:rPr>
        <w:t xml:space="preserve"> bazuar n</w:t>
      </w:r>
      <w:r w:rsidR="00372674" w:rsidRPr="004071DB">
        <w:rPr>
          <w:rFonts w:ascii="Times New Roman" w:hAnsi="Times New Roman" w:cs="Times New Roman"/>
          <w:szCs w:val="24"/>
          <w:lang w:val="en-GB"/>
        </w:rPr>
        <w:t>ë</w:t>
      </w:r>
      <w:r w:rsidR="001E6420" w:rsidRPr="004071DB">
        <w:rPr>
          <w:rFonts w:ascii="Times New Roman" w:hAnsi="Times New Roman" w:cs="Times New Roman"/>
          <w:szCs w:val="24"/>
          <w:lang w:val="en-GB"/>
        </w:rPr>
        <w:t xml:space="preserve"> kontrollet e </w:t>
      </w:r>
      <w:r w:rsidRPr="004071DB">
        <w:rPr>
          <w:rFonts w:ascii="Times New Roman" w:hAnsi="Times New Roman" w:cs="Times New Roman"/>
          <w:szCs w:val="24"/>
          <w:lang w:val="en-GB"/>
        </w:rPr>
        <w:t>k</w:t>
      </w:r>
      <w:r w:rsidR="001E6420" w:rsidRPr="004071DB">
        <w:rPr>
          <w:rFonts w:ascii="Times New Roman" w:hAnsi="Times New Roman" w:cs="Times New Roman"/>
          <w:szCs w:val="24"/>
          <w:lang w:val="en-GB"/>
        </w:rPr>
        <w:t>ry</w:t>
      </w:r>
      <w:r w:rsidRPr="004071DB">
        <w:rPr>
          <w:rFonts w:ascii="Times New Roman" w:hAnsi="Times New Roman" w:cs="Times New Roman"/>
          <w:szCs w:val="24"/>
          <w:lang w:val="en-GB"/>
        </w:rPr>
        <w:t>e</w:t>
      </w:r>
      <w:r w:rsidR="001E6420" w:rsidRPr="004071DB">
        <w:rPr>
          <w:rFonts w:ascii="Times New Roman" w:hAnsi="Times New Roman" w:cs="Times New Roman"/>
          <w:szCs w:val="24"/>
          <w:lang w:val="en-GB"/>
        </w:rPr>
        <w:t>ra nga laborator</w:t>
      </w:r>
      <w:r w:rsidR="00372674" w:rsidRPr="004071DB">
        <w:rPr>
          <w:rFonts w:ascii="Times New Roman" w:hAnsi="Times New Roman" w:cs="Times New Roman"/>
          <w:szCs w:val="24"/>
          <w:lang w:val="en-GB"/>
        </w:rPr>
        <w:t>ë</w:t>
      </w:r>
      <w:r w:rsidR="001E6420" w:rsidRPr="004071DB">
        <w:rPr>
          <w:rFonts w:ascii="Times New Roman" w:hAnsi="Times New Roman" w:cs="Times New Roman"/>
          <w:szCs w:val="24"/>
          <w:lang w:val="en-GB"/>
        </w:rPr>
        <w:t>t e autorizuar</w:t>
      </w:r>
      <w:r w:rsidRPr="004071DB">
        <w:rPr>
          <w:rFonts w:ascii="Times New Roman" w:hAnsi="Times New Roman" w:cs="Times New Roman"/>
          <w:szCs w:val="24"/>
          <w:lang w:val="en-GB"/>
        </w:rPr>
        <w:t>;</w:t>
      </w:r>
    </w:p>
    <w:p w:rsidR="000F6F2D" w:rsidRDefault="00EA4A60" w:rsidP="00D62B5C">
      <w:pPr>
        <w:pStyle w:val="PKTpunkt"/>
        <w:numPr>
          <w:ilvl w:val="1"/>
          <w:numId w:val="38"/>
        </w:numPr>
        <w:spacing w:line="276" w:lineRule="auto"/>
        <w:ind w:left="1080"/>
        <w:rPr>
          <w:rFonts w:ascii="Times New Roman" w:hAnsi="Times New Roman" w:cs="Times New Roman"/>
          <w:szCs w:val="24"/>
          <w:lang w:val="en-GB"/>
        </w:rPr>
      </w:pPr>
      <w:r w:rsidRPr="004071DB">
        <w:rPr>
          <w:rFonts w:ascii="Times New Roman" w:hAnsi="Times New Roman" w:cs="Times New Roman"/>
          <w:szCs w:val="24"/>
          <w:lang w:val="en-GB"/>
        </w:rPr>
        <w:t>C</w:t>
      </w:r>
      <w:r w:rsidR="001013A1" w:rsidRPr="004071DB">
        <w:rPr>
          <w:rFonts w:ascii="Times New Roman" w:hAnsi="Times New Roman" w:cs="Times New Roman"/>
          <w:szCs w:val="24"/>
          <w:lang w:val="en-GB"/>
        </w:rPr>
        <w:t>ertifi</w:t>
      </w:r>
      <w:r w:rsidR="001E6420" w:rsidRPr="004071DB">
        <w:rPr>
          <w:rFonts w:ascii="Times New Roman" w:hAnsi="Times New Roman" w:cs="Times New Roman"/>
          <w:szCs w:val="24"/>
          <w:lang w:val="en-GB"/>
        </w:rPr>
        <w:t>k</w:t>
      </w:r>
      <w:r w:rsidR="001013A1" w:rsidRPr="004071DB">
        <w:rPr>
          <w:rFonts w:ascii="Times New Roman" w:hAnsi="Times New Roman" w:cs="Times New Roman"/>
          <w:szCs w:val="24"/>
          <w:lang w:val="en-GB"/>
        </w:rPr>
        <w:t>at</w:t>
      </w:r>
      <w:r w:rsidR="00372674" w:rsidRPr="004071DB">
        <w:rPr>
          <w:rFonts w:ascii="Times New Roman" w:hAnsi="Times New Roman" w:cs="Times New Roman"/>
          <w:szCs w:val="24"/>
          <w:lang w:val="en-GB"/>
        </w:rPr>
        <w:t>ë</w:t>
      </w:r>
      <w:r w:rsidR="001E6420" w:rsidRPr="004071DB">
        <w:rPr>
          <w:rFonts w:ascii="Times New Roman" w:hAnsi="Times New Roman" w:cs="Times New Roman"/>
          <w:szCs w:val="24"/>
          <w:lang w:val="en-GB"/>
        </w:rPr>
        <w:t>n</w:t>
      </w:r>
      <w:r w:rsidR="001013A1" w:rsidRPr="004071DB">
        <w:rPr>
          <w:rFonts w:ascii="Times New Roman" w:hAnsi="Times New Roman" w:cs="Times New Roman"/>
          <w:szCs w:val="24"/>
          <w:lang w:val="en-GB"/>
        </w:rPr>
        <w:t xml:space="preserve"> </w:t>
      </w:r>
      <w:r w:rsidR="001E6420" w:rsidRPr="004071DB">
        <w:rPr>
          <w:rFonts w:ascii="Times New Roman" w:hAnsi="Times New Roman" w:cs="Times New Roman"/>
          <w:szCs w:val="24"/>
          <w:lang w:val="en-GB"/>
        </w:rPr>
        <w:t>e Autenticitetit n</w:t>
      </w:r>
      <w:r w:rsidR="00372674" w:rsidRPr="004071DB">
        <w:rPr>
          <w:rFonts w:ascii="Times New Roman" w:hAnsi="Times New Roman" w:cs="Times New Roman"/>
          <w:szCs w:val="24"/>
          <w:lang w:val="en-GB"/>
        </w:rPr>
        <w:t>ë</w:t>
      </w:r>
      <w:r w:rsidR="001E6420" w:rsidRPr="004071DB">
        <w:rPr>
          <w:rFonts w:ascii="Times New Roman" w:hAnsi="Times New Roman" w:cs="Times New Roman"/>
          <w:szCs w:val="24"/>
          <w:lang w:val="en-GB"/>
        </w:rPr>
        <w:t xml:space="preserve"> baz</w:t>
      </w:r>
      <w:r w:rsidR="00372674" w:rsidRPr="004071DB">
        <w:rPr>
          <w:rFonts w:ascii="Times New Roman" w:hAnsi="Times New Roman" w:cs="Times New Roman"/>
          <w:szCs w:val="24"/>
          <w:lang w:val="en-GB"/>
        </w:rPr>
        <w:t>ë</w:t>
      </w:r>
      <w:r w:rsidR="001E6420"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1E6420" w:rsidRPr="004071DB">
        <w:rPr>
          <w:rFonts w:ascii="Times New Roman" w:hAnsi="Times New Roman" w:cs="Times New Roman"/>
          <w:szCs w:val="24"/>
          <w:lang w:val="en-GB"/>
        </w:rPr>
        <w:t xml:space="preserve"> certifikatave t</w:t>
      </w:r>
      <w:r w:rsidR="00372674" w:rsidRPr="004071DB">
        <w:rPr>
          <w:rFonts w:ascii="Times New Roman" w:hAnsi="Times New Roman" w:cs="Times New Roman"/>
          <w:szCs w:val="24"/>
          <w:lang w:val="en-GB"/>
        </w:rPr>
        <w:t>ë</w:t>
      </w:r>
      <w:r w:rsidR="001E6420"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1E6420" w:rsidRPr="004071DB">
        <w:rPr>
          <w:rFonts w:ascii="Times New Roman" w:hAnsi="Times New Roman" w:cs="Times New Roman"/>
          <w:szCs w:val="24"/>
          <w:lang w:val="en-GB"/>
        </w:rPr>
        <w:t>rmendura n</w:t>
      </w:r>
      <w:r w:rsidR="00372674" w:rsidRPr="004071DB">
        <w:rPr>
          <w:rFonts w:ascii="Times New Roman" w:hAnsi="Times New Roman" w:cs="Times New Roman"/>
          <w:szCs w:val="24"/>
          <w:lang w:val="en-GB"/>
        </w:rPr>
        <w:t>ë</w:t>
      </w:r>
      <w:r w:rsidR="001E6420" w:rsidRPr="004071DB">
        <w:rPr>
          <w:rFonts w:ascii="Times New Roman" w:hAnsi="Times New Roman" w:cs="Times New Roman"/>
          <w:szCs w:val="24"/>
          <w:lang w:val="en-GB"/>
        </w:rPr>
        <w:t xml:space="preserve"> nenin </w:t>
      </w:r>
      <w:r w:rsidRPr="004071DB">
        <w:rPr>
          <w:rFonts w:ascii="Times New Roman" w:hAnsi="Times New Roman" w:cs="Times New Roman"/>
          <w:szCs w:val="24"/>
          <w:lang w:val="en-GB"/>
        </w:rPr>
        <w:t>37</w:t>
      </w:r>
      <w:r w:rsidR="001E6420" w:rsidRPr="004071DB">
        <w:rPr>
          <w:rFonts w:ascii="Times New Roman" w:hAnsi="Times New Roman" w:cs="Times New Roman"/>
          <w:szCs w:val="24"/>
          <w:lang w:val="en-GB"/>
        </w:rPr>
        <w:t>.</w:t>
      </w:r>
    </w:p>
    <w:p w:rsidR="00EA4A60" w:rsidRPr="004071DB" w:rsidRDefault="001E6420" w:rsidP="00D62B5C">
      <w:pPr>
        <w:pStyle w:val="USTustnpkodeksu"/>
        <w:numPr>
          <w:ilvl w:val="0"/>
          <w:numId w:val="37"/>
        </w:numPr>
        <w:spacing w:line="276" w:lineRule="auto"/>
        <w:ind w:left="360"/>
        <w:rPr>
          <w:rFonts w:ascii="Times New Roman" w:hAnsi="Times New Roman" w:cs="Times New Roman"/>
          <w:szCs w:val="24"/>
          <w:lang w:val="en-GB"/>
        </w:rPr>
      </w:pPr>
      <w:r w:rsidRPr="004071DB">
        <w:rPr>
          <w:rFonts w:ascii="Times New Roman" w:hAnsi="Times New Roman" w:cs="Times New Roman"/>
          <w:szCs w:val="24"/>
          <w:lang w:val="en-GB"/>
        </w:rPr>
        <w:t>Dor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zuesi apo personi 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vepron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dor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zuesit </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sht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rgjegj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l</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vrimin e certifikat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Shend</w:t>
      </w:r>
      <w:r w:rsidR="00EA4A60" w:rsidRPr="004071DB">
        <w:rPr>
          <w:rFonts w:ascii="Times New Roman" w:hAnsi="Times New Roman" w:cs="Times New Roman"/>
          <w:szCs w:val="24"/>
          <w:lang w:val="en-GB"/>
        </w:rPr>
        <w:t>e</w:t>
      </w:r>
      <w:r w:rsidRPr="004071DB">
        <w:rPr>
          <w:rFonts w:ascii="Times New Roman" w:hAnsi="Times New Roman" w:cs="Times New Roman"/>
          <w:szCs w:val="24"/>
          <w:lang w:val="en-GB"/>
        </w:rPr>
        <w:t>tit dhe certifikat</w:t>
      </w:r>
      <w:r w:rsidR="00372674" w:rsidRPr="004071DB">
        <w:rPr>
          <w:rFonts w:ascii="Times New Roman" w:hAnsi="Times New Roman" w:cs="Times New Roman"/>
          <w:szCs w:val="24"/>
          <w:lang w:val="en-GB"/>
        </w:rPr>
        <w:t>ë</w:t>
      </w:r>
      <w:r w:rsidR="00EA4A60" w:rsidRPr="004071DB">
        <w:rPr>
          <w:rFonts w:ascii="Times New Roman" w:hAnsi="Times New Roman" w:cs="Times New Roman"/>
          <w:szCs w:val="24"/>
          <w:lang w:val="en-GB"/>
        </w:rPr>
        <w:t>s</w:t>
      </w:r>
      <w:r w:rsidRPr="004071DB">
        <w:rPr>
          <w:rFonts w:ascii="Times New Roman" w:hAnsi="Times New Roman" w:cs="Times New Roman"/>
          <w:szCs w:val="24"/>
          <w:lang w:val="en-GB"/>
        </w:rPr>
        <w:t xml:space="preserve"> </w:t>
      </w:r>
      <w:r w:rsidR="00EA4A60" w:rsidRPr="004071DB">
        <w:rPr>
          <w:rFonts w:ascii="Times New Roman" w:hAnsi="Times New Roman" w:cs="Times New Roman"/>
          <w:szCs w:val="24"/>
          <w:lang w:val="en-GB"/>
        </w:rPr>
        <w:t>s</w:t>
      </w:r>
      <w:r w:rsidR="004071DB">
        <w:rPr>
          <w:rFonts w:ascii="Times New Roman" w:hAnsi="Times New Roman" w:cs="Times New Roman"/>
          <w:szCs w:val="24"/>
          <w:lang w:val="en-GB"/>
        </w:rPr>
        <w:t>ë</w:t>
      </w:r>
      <w:r w:rsidRPr="004071DB">
        <w:rPr>
          <w:rFonts w:ascii="Times New Roman" w:hAnsi="Times New Roman" w:cs="Times New Roman"/>
          <w:szCs w:val="24"/>
          <w:lang w:val="en-GB"/>
        </w:rPr>
        <w:t xml:space="preserve"> Autenticitetit pran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Dhom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w:t>
      </w:r>
      <w:r w:rsidR="00EA4A60" w:rsidRPr="004071DB">
        <w:rPr>
          <w:rFonts w:ascii="Times New Roman" w:hAnsi="Times New Roman" w:cs="Times New Roman"/>
          <w:szCs w:val="24"/>
          <w:lang w:val="en-GB"/>
        </w:rPr>
        <w:t>T</w:t>
      </w:r>
      <w:r w:rsidRPr="004071DB">
        <w:rPr>
          <w:rFonts w:ascii="Times New Roman" w:hAnsi="Times New Roman" w:cs="Times New Roman"/>
          <w:szCs w:val="24"/>
          <w:lang w:val="en-GB"/>
        </w:rPr>
        <w:t>regtis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w:t>
      </w:r>
    </w:p>
    <w:p w:rsidR="001E6420" w:rsidRPr="004071DB" w:rsidRDefault="00E84E5B" w:rsidP="00D62B5C">
      <w:pPr>
        <w:pStyle w:val="USTustnpkodeksu"/>
        <w:numPr>
          <w:ilvl w:val="0"/>
          <w:numId w:val="37"/>
        </w:numPr>
        <w:spacing w:line="276" w:lineRule="auto"/>
        <w:ind w:left="360"/>
        <w:rPr>
          <w:rFonts w:ascii="Times New Roman" w:hAnsi="Times New Roman" w:cs="Times New Roman"/>
          <w:szCs w:val="24"/>
          <w:lang w:val="en-GB"/>
        </w:rPr>
      </w:pPr>
      <w:r w:rsidRPr="004071DB">
        <w:rPr>
          <w:rFonts w:ascii="Times New Roman" w:eastAsia="Arial Unicode MS" w:hAnsi="Times New Roman" w:cs="Times New Roman"/>
          <w:szCs w:val="24"/>
          <w:lang w:val="en-GB"/>
        </w:rPr>
        <w:t>Certifi</w:t>
      </w:r>
      <w:r w:rsidR="001E6420" w:rsidRPr="004071DB">
        <w:rPr>
          <w:rFonts w:ascii="Times New Roman" w:eastAsia="Arial Unicode MS" w:hAnsi="Times New Roman" w:cs="Times New Roman"/>
          <w:szCs w:val="24"/>
          <w:lang w:val="en-GB"/>
        </w:rPr>
        <w:t>kata p</w:t>
      </w:r>
      <w:r w:rsidR="00372674" w:rsidRPr="004071DB">
        <w:rPr>
          <w:rFonts w:ascii="Times New Roman" w:eastAsia="Arial Unicode MS" w:hAnsi="Times New Roman" w:cs="Times New Roman"/>
          <w:szCs w:val="24"/>
          <w:lang w:val="en-GB"/>
        </w:rPr>
        <w:t>ë</w:t>
      </w:r>
      <w:r w:rsidR="001E6420" w:rsidRPr="004071DB">
        <w:rPr>
          <w:rFonts w:ascii="Times New Roman" w:eastAsia="Arial Unicode MS" w:hAnsi="Times New Roman" w:cs="Times New Roman"/>
          <w:szCs w:val="24"/>
          <w:lang w:val="en-GB"/>
        </w:rPr>
        <w:t>r eksport vler</w:t>
      </w:r>
      <w:r w:rsidR="00372674" w:rsidRPr="004071DB">
        <w:rPr>
          <w:rFonts w:ascii="Times New Roman" w:eastAsia="Arial Unicode MS" w:hAnsi="Times New Roman" w:cs="Times New Roman"/>
          <w:szCs w:val="24"/>
          <w:lang w:val="en-GB"/>
        </w:rPr>
        <w:t>ë</w:t>
      </w:r>
      <w:r w:rsidR="001E6420" w:rsidRPr="004071DB">
        <w:rPr>
          <w:rFonts w:ascii="Times New Roman" w:eastAsia="Arial Unicode MS" w:hAnsi="Times New Roman" w:cs="Times New Roman"/>
          <w:szCs w:val="24"/>
          <w:lang w:val="en-GB"/>
        </w:rPr>
        <w:t>sohet t</w:t>
      </w:r>
      <w:r w:rsidR="00372674" w:rsidRPr="004071DB">
        <w:rPr>
          <w:rFonts w:ascii="Times New Roman" w:eastAsia="Arial Unicode MS" w:hAnsi="Times New Roman" w:cs="Times New Roman"/>
          <w:szCs w:val="24"/>
          <w:lang w:val="en-GB"/>
        </w:rPr>
        <w:t>ë</w:t>
      </w:r>
      <w:r w:rsidR="001E6420" w:rsidRPr="004071DB">
        <w:rPr>
          <w:rFonts w:ascii="Times New Roman" w:eastAsia="Arial Unicode MS" w:hAnsi="Times New Roman" w:cs="Times New Roman"/>
          <w:szCs w:val="24"/>
          <w:lang w:val="en-GB"/>
        </w:rPr>
        <w:t xml:space="preserve"> jet</w:t>
      </w:r>
      <w:r w:rsidR="00372674" w:rsidRPr="004071DB">
        <w:rPr>
          <w:rFonts w:ascii="Times New Roman" w:eastAsia="Arial Unicode MS" w:hAnsi="Times New Roman" w:cs="Times New Roman"/>
          <w:szCs w:val="24"/>
          <w:lang w:val="en-GB"/>
        </w:rPr>
        <w:t>ë</w:t>
      </w:r>
      <w:r w:rsidR="001E6420" w:rsidRPr="004071DB">
        <w:rPr>
          <w:rFonts w:ascii="Times New Roman" w:eastAsia="Arial Unicode MS" w:hAnsi="Times New Roman" w:cs="Times New Roman"/>
          <w:szCs w:val="24"/>
          <w:lang w:val="en-GB"/>
        </w:rPr>
        <w:t xml:space="preserve"> autentike kur validohet nga data dhe n</w:t>
      </w:r>
      <w:r w:rsidR="00372674" w:rsidRPr="004071DB">
        <w:rPr>
          <w:rFonts w:ascii="Times New Roman" w:eastAsia="Arial Unicode MS" w:hAnsi="Times New Roman" w:cs="Times New Roman"/>
          <w:szCs w:val="24"/>
          <w:lang w:val="en-GB"/>
        </w:rPr>
        <w:t>ë</w:t>
      </w:r>
      <w:r w:rsidR="001E6420" w:rsidRPr="004071DB">
        <w:rPr>
          <w:rFonts w:ascii="Times New Roman" w:eastAsia="Arial Unicode MS" w:hAnsi="Times New Roman" w:cs="Times New Roman"/>
          <w:szCs w:val="24"/>
          <w:lang w:val="en-GB"/>
        </w:rPr>
        <w:t>nshkrimi i:</w:t>
      </w:r>
    </w:p>
    <w:p w:rsidR="00DD19E4" w:rsidRPr="004071DB" w:rsidRDefault="001E6420" w:rsidP="00D62B5C">
      <w:pPr>
        <w:pStyle w:val="PKTpunkt"/>
        <w:numPr>
          <w:ilvl w:val="1"/>
          <w:numId w:val="39"/>
        </w:numPr>
        <w:spacing w:line="276" w:lineRule="auto"/>
        <w:ind w:left="1080"/>
        <w:rPr>
          <w:rFonts w:ascii="Times New Roman" w:hAnsi="Times New Roman" w:cs="Times New Roman"/>
          <w:szCs w:val="24"/>
          <w:lang w:val="en-GB"/>
        </w:rPr>
      </w:pPr>
      <w:r w:rsidRPr="004071DB">
        <w:rPr>
          <w:rFonts w:ascii="Times New Roman" w:hAnsi="Times New Roman" w:cs="Times New Roman"/>
          <w:szCs w:val="24"/>
          <w:lang w:val="en-GB"/>
        </w:rPr>
        <w:t>dor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zuesit ose nj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personi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autorizuar 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vepron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em</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dor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zuesit; dhe </w:t>
      </w:r>
    </w:p>
    <w:p w:rsidR="00DD19E4" w:rsidRPr="00E5047E" w:rsidRDefault="00526CBE" w:rsidP="00D62B5C">
      <w:pPr>
        <w:pStyle w:val="PKTpunkt"/>
        <w:numPr>
          <w:ilvl w:val="1"/>
          <w:numId w:val="39"/>
        </w:numPr>
        <w:spacing w:line="276" w:lineRule="auto"/>
        <w:ind w:left="1080"/>
        <w:rPr>
          <w:rFonts w:ascii="Times New Roman" w:eastAsia="Arial Unicode MS" w:hAnsi="Times New Roman" w:cs="Times New Roman"/>
          <w:szCs w:val="24"/>
          <w:lang w:val="en-GB"/>
        </w:rPr>
      </w:pPr>
      <w:r w:rsidRPr="00E5047E">
        <w:rPr>
          <w:rFonts w:cs="Times New Roman"/>
          <w:szCs w:val="24"/>
          <w:lang w:val="en-GB"/>
        </w:rPr>
        <w:t>Dhoma e Tregtisë</w:t>
      </w:r>
      <w:r w:rsidR="00DD19E4" w:rsidRPr="00E5047E">
        <w:rPr>
          <w:rFonts w:ascii="Times New Roman" w:hAnsi="Times New Roman" w:cs="Times New Roman"/>
          <w:szCs w:val="24"/>
          <w:lang w:val="en-GB"/>
        </w:rPr>
        <w:t>.</w:t>
      </w:r>
    </w:p>
    <w:p w:rsidR="00290EF5" w:rsidRPr="00C83510" w:rsidRDefault="001E6420" w:rsidP="00D62B5C">
      <w:pPr>
        <w:pStyle w:val="USTustnpkodeksu"/>
        <w:numPr>
          <w:ilvl w:val="0"/>
          <w:numId w:val="37"/>
        </w:numPr>
        <w:spacing w:line="276" w:lineRule="auto"/>
        <w:ind w:left="360"/>
        <w:rPr>
          <w:rFonts w:ascii="Times New Roman" w:hAnsi="Times New Roman" w:cs="Times New Roman"/>
          <w:szCs w:val="24"/>
          <w:lang w:val="en-GB"/>
        </w:rPr>
      </w:pPr>
      <w:r w:rsidRPr="00C83510">
        <w:rPr>
          <w:rFonts w:ascii="Times New Roman" w:hAnsi="Times New Roman" w:cs="Times New Roman"/>
          <w:szCs w:val="24"/>
          <w:lang w:val="en-GB"/>
        </w:rPr>
        <w:t>Forma e certifikat</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s p</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r eksport, q</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plot</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sohet nga dor</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zuesi ose nj</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person i autorizuar q</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vepron n</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em</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r t</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dor</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zuesit, si parashikohet n</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 xml:space="preserve"> pik</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n 1, p</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rcaktohet me Urdh</w:t>
      </w:r>
      <w:r w:rsidR="00372674" w:rsidRPr="00C83510">
        <w:rPr>
          <w:rFonts w:ascii="Times New Roman" w:hAnsi="Times New Roman" w:cs="Times New Roman"/>
          <w:szCs w:val="24"/>
          <w:lang w:val="en-GB"/>
        </w:rPr>
        <w:t>ë</w:t>
      </w:r>
      <w:r w:rsidRPr="00C83510">
        <w:rPr>
          <w:rFonts w:ascii="Times New Roman" w:hAnsi="Times New Roman" w:cs="Times New Roman"/>
          <w:szCs w:val="24"/>
          <w:lang w:val="en-GB"/>
        </w:rPr>
        <w:t>r</w:t>
      </w:r>
      <w:r w:rsidR="00D12C28" w:rsidRPr="00C83510">
        <w:rPr>
          <w:rFonts w:ascii="Times New Roman" w:hAnsi="Times New Roman" w:cs="Times New Roman"/>
          <w:szCs w:val="24"/>
          <w:lang w:val="en-GB"/>
        </w:rPr>
        <w:t xml:space="preserve"> </w:t>
      </w:r>
      <w:r w:rsidRPr="00C83510">
        <w:rPr>
          <w:rFonts w:ascii="Times New Roman" w:hAnsi="Times New Roman" w:cs="Times New Roman"/>
          <w:szCs w:val="24"/>
          <w:lang w:val="en-GB"/>
        </w:rPr>
        <w:t>Ministri</w:t>
      </w:r>
      <w:r w:rsidR="00C83510" w:rsidRPr="00C83510">
        <w:rPr>
          <w:rFonts w:ascii="Times New Roman" w:hAnsi="Times New Roman" w:cs="Times New Roman"/>
          <w:szCs w:val="24"/>
          <w:lang w:val="en-GB"/>
        </w:rPr>
        <w:t xml:space="preserve">. </w:t>
      </w:r>
    </w:p>
    <w:p w:rsidR="00AC5270" w:rsidRDefault="00AC5270" w:rsidP="00995ACC">
      <w:pPr>
        <w:pStyle w:val="ARTartustawynprozporzdzenia"/>
        <w:spacing w:before="0" w:line="276" w:lineRule="auto"/>
        <w:ind w:firstLine="0"/>
        <w:jc w:val="center"/>
        <w:rPr>
          <w:rStyle w:val="Ppogrubienie"/>
          <w:rFonts w:ascii="Times New Roman" w:hAnsi="Times New Roman" w:cs="Times New Roman"/>
          <w:szCs w:val="24"/>
          <w:lang w:val="en-GB"/>
        </w:rPr>
      </w:pPr>
    </w:p>
    <w:p w:rsidR="005B2174" w:rsidRDefault="005B2174" w:rsidP="00995ACC">
      <w:pPr>
        <w:pStyle w:val="ARTartustawynprozporzdzenia"/>
        <w:spacing w:before="0" w:line="276" w:lineRule="auto"/>
        <w:ind w:firstLine="0"/>
        <w:jc w:val="center"/>
        <w:rPr>
          <w:rStyle w:val="Ppogrubienie"/>
          <w:rFonts w:ascii="Times New Roman" w:hAnsi="Times New Roman" w:cs="Times New Roman"/>
          <w:szCs w:val="24"/>
          <w:lang w:val="en-GB"/>
        </w:rPr>
      </w:pPr>
    </w:p>
    <w:p w:rsidR="00EA4A60" w:rsidRPr="004071DB" w:rsidRDefault="00EA4A60"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t xml:space="preserve">Neni 39 </w:t>
      </w:r>
    </w:p>
    <w:p w:rsidR="00904EC1" w:rsidRPr="004071DB" w:rsidRDefault="00904EC1"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lang w:val="en-GB"/>
        </w:rPr>
        <w:lastRenderedPageBreak/>
        <w:t>Import</w:t>
      </w:r>
      <w:r w:rsidR="001369E6" w:rsidRPr="004071DB">
        <w:rPr>
          <w:rStyle w:val="Ppogrubienie"/>
          <w:rFonts w:ascii="Times New Roman" w:hAnsi="Times New Roman" w:cs="Times New Roman"/>
          <w:szCs w:val="24"/>
          <w:lang w:val="en-GB"/>
        </w:rPr>
        <w:t>i</w:t>
      </w:r>
    </w:p>
    <w:p w:rsidR="00EA4A60" w:rsidRPr="004071DB" w:rsidRDefault="00EA4A60" w:rsidP="0046575A">
      <w:pPr>
        <w:pStyle w:val="ARTartustawynprozporzdzenia"/>
        <w:spacing w:before="0" w:line="276" w:lineRule="auto"/>
        <w:rPr>
          <w:rStyle w:val="Ppogrubienie"/>
          <w:rFonts w:ascii="Times New Roman" w:hAnsi="Times New Roman" w:cs="Times New Roman"/>
          <w:szCs w:val="24"/>
          <w:lang w:val="en-GB"/>
        </w:rPr>
      </w:pPr>
    </w:p>
    <w:p w:rsidR="00904EC1" w:rsidRPr="004071DB" w:rsidRDefault="001369E6" w:rsidP="00D62B5C">
      <w:pPr>
        <w:pStyle w:val="USTustnpkodeksu"/>
        <w:numPr>
          <w:ilvl w:val="0"/>
          <w:numId w:val="40"/>
        </w:numPr>
        <w:spacing w:line="276" w:lineRule="auto"/>
        <w:ind w:left="360"/>
        <w:rPr>
          <w:rFonts w:ascii="Times New Roman" w:hAnsi="Times New Roman" w:cs="Times New Roman"/>
          <w:szCs w:val="24"/>
          <w:lang w:val="en-GB"/>
        </w:rPr>
      </w:pPr>
      <w:r w:rsidRPr="004071DB">
        <w:rPr>
          <w:rFonts w:ascii="Times New Roman" w:hAnsi="Times New Roman" w:cs="Times New Roman"/>
          <w:szCs w:val="24"/>
          <w:lang w:val="en-GB"/>
        </w:rPr>
        <w:t>Produktet e 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imp</w:t>
      </w:r>
      <w:r w:rsidR="00EA4A60" w:rsidRPr="004071DB">
        <w:rPr>
          <w:rFonts w:ascii="Times New Roman" w:hAnsi="Times New Roman" w:cs="Times New Roman"/>
          <w:szCs w:val="24"/>
          <w:lang w:val="en-GB"/>
        </w:rPr>
        <w:t>or</w:t>
      </w:r>
      <w:r w:rsidRPr="004071DB">
        <w:rPr>
          <w:rFonts w:ascii="Times New Roman" w:hAnsi="Times New Roman" w:cs="Times New Roman"/>
          <w:szCs w:val="24"/>
          <w:lang w:val="en-GB"/>
        </w:rPr>
        <w:t>tohen n</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territorin e </w:t>
      </w:r>
      <w:r w:rsidR="00EA4A60" w:rsidRPr="004071DB">
        <w:rPr>
          <w:rFonts w:ascii="Times New Roman" w:hAnsi="Times New Roman" w:cs="Times New Roman"/>
          <w:szCs w:val="24"/>
          <w:lang w:val="en-GB"/>
        </w:rPr>
        <w:t>R</w:t>
      </w:r>
      <w:r w:rsidRPr="004071DB">
        <w:rPr>
          <w:rFonts w:ascii="Times New Roman" w:hAnsi="Times New Roman" w:cs="Times New Roman"/>
          <w:szCs w:val="24"/>
          <w:lang w:val="en-GB"/>
        </w:rPr>
        <w:t>epublik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 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Shqip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ris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duhet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shoq</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rohen nga nj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certifikat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cil</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sie dhe origjine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institucioni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autorizuar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vendit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eksportit dhe duhet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plot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soj</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rkesat </w:t>
      </w:r>
      <w:r w:rsidRPr="004E275C">
        <w:rPr>
          <w:rFonts w:ascii="Times New Roman" w:hAnsi="Times New Roman" w:cs="Times New Roman"/>
          <w:szCs w:val="24"/>
          <w:lang w:val="en-GB"/>
        </w:rPr>
        <w:t xml:space="preserve">e vendit </w:t>
      </w:r>
      <w:r w:rsidR="00AC5270" w:rsidRPr="004E275C">
        <w:rPr>
          <w:rFonts w:ascii="Times New Roman" w:hAnsi="Times New Roman" w:cs="Times New Roman"/>
          <w:szCs w:val="24"/>
          <w:lang w:val="en-GB"/>
        </w:rPr>
        <w:t>nga i cili</w:t>
      </w:r>
      <w:r w:rsidR="00AC5270" w:rsidRPr="00AC5270">
        <w:rPr>
          <w:rFonts w:ascii="Times New Roman" w:hAnsi="Times New Roman" w:cs="Times New Roman"/>
          <w:color w:val="FF0000"/>
          <w:szCs w:val="24"/>
          <w:lang w:val="en-GB"/>
        </w:rPr>
        <w:t xml:space="preserve"> </w:t>
      </w:r>
      <w:r w:rsidR="00C83510">
        <w:rPr>
          <w:rFonts w:ascii="Times New Roman" w:hAnsi="Times New Roman" w:cs="Times New Roman"/>
          <w:szCs w:val="24"/>
          <w:lang w:val="en-GB"/>
        </w:rPr>
        <w:t>import</w:t>
      </w:r>
      <w:r w:rsidR="00AC5270">
        <w:rPr>
          <w:rFonts w:ascii="Times New Roman" w:hAnsi="Times New Roman" w:cs="Times New Roman"/>
          <w:szCs w:val="24"/>
          <w:lang w:val="en-GB"/>
        </w:rPr>
        <w:t>ohen.</w:t>
      </w:r>
    </w:p>
    <w:p w:rsidR="00462794" w:rsidRDefault="001369E6" w:rsidP="00D62B5C">
      <w:pPr>
        <w:pStyle w:val="USTustnpkodeksu"/>
        <w:numPr>
          <w:ilvl w:val="0"/>
          <w:numId w:val="40"/>
        </w:numPr>
        <w:spacing w:line="276" w:lineRule="auto"/>
        <w:ind w:left="360"/>
        <w:rPr>
          <w:rFonts w:ascii="Times New Roman" w:hAnsi="Times New Roman" w:cs="Times New Roman"/>
          <w:szCs w:val="24"/>
          <w:lang w:val="en-GB"/>
        </w:rPr>
      </w:pPr>
      <w:r w:rsidRPr="004071DB">
        <w:rPr>
          <w:rFonts w:ascii="Times New Roman" w:hAnsi="Times New Roman" w:cs="Times New Roman"/>
          <w:szCs w:val="24"/>
          <w:lang w:val="en-GB"/>
        </w:rPr>
        <w:t>Ver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rat e importuara nga vende me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cilat Republika e Shqip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ris</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nuk ka marr</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veshje mbi njohjen e treguesve gjeografik</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w:t>
      </w:r>
      <w:r w:rsidR="00462794" w:rsidRPr="004071DB">
        <w:rPr>
          <w:rFonts w:ascii="Times New Roman" w:hAnsi="Times New Roman" w:cs="Times New Roman"/>
          <w:szCs w:val="24"/>
          <w:lang w:val="en-GB"/>
        </w:rPr>
        <w:t>dhe praktikave enologjike, duhet t</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rmbushin k</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rkesat p</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r cil</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sin</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 xml:space="preserve"> t</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 xml:space="preserve"> k</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t</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 xml:space="preserve"> Ligj, p</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rveç kushteve t</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rcaktuara n</w:t>
      </w:r>
      <w:r w:rsidR="00372674" w:rsidRPr="004071DB">
        <w:rPr>
          <w:rFonts w:ascii="Times New Roman" w:hAnsi="Times New Roman" w:cs="Times New Roman"/>
          <w:szCs w:val="24"/>
          <w:lang w:val="en-GB"/>
        </w:rPr>
        <w:t>ë</w:t>
      </w:r>
      <w:r w:rsidR="00462794" w:rsidRPr="004071DB">
        <w:rPr>
          <w:rFonts w:ascii="Times New Roman" w:hAnsi="Times New Roman" w:cs="Times New Roman"/>
          <w:szCs w:val="24"/>
          <w:lang w:val="en-GB"/>
        </w:rPr>
        <w:t xml:space="preserve"> pik</w:t>
      </w:r>
      <w:r w:rsidR="00372674" w:rsidRPr="004071DB">
        <w:rPr>
          <w:rFonts w:ascii="Times New Roman" w:hAnsi="Times New Roman" w:cs="Times New Roman"/>
          <w:szCs w:val="24"/>
          <w:lang w:val="en-GB"/>
        </w:rPr>
        <w:t>ë</w:t>
      </w:r>
      <w:r w:rsidR="00EA4A60" w:rsidRPr="004071DB">
        <w:rPr>
          <w:rFonts w:ascii="Times New Roman" w:hAnsi="Times New Roman" w:cs="Times New Roman"/>
          <w:szCs w:val="24"/>
          <w:lang w:val="en-GB"/>
        </w:rPr>
        <w:t>n 1, t</w:t>
      </w:r>
      <w:r w:rsidR="004071DB">
        <w:rPr>
          <w:rFonts w:ascii="Times New Roman" w:hAnsi="Times New Roman" w:cs="Times New Roman"/>
          <w:szCs w:val="24"/>
          <w:lang w:val="en-GB"/>
        </w:rPr>
        <w:t>ë</w:t>
      </w:r>
      <w:r w:rsidR="00EA4A60"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EA4A60" w:rsidRPr="004071DB">
        <w:rPr>
          <w:rFonts w:ascii="Times New Roman" w:hAnsi="Times New Roman" w:cs="Times New Roman"/>
          <w:szCs w:val="24"/>
          <w:lang w:val="en-GB"/>
        </w:rPr>
        <w:t>tij neni.</w:t>
      </w:r>
    </w:p>
    <w:p w:rsidR="005B2174" w:rsidRPr="004071DB" w:rsidRDefault="005B2174" w:rsidP="005B2174">
      <w:pPr>
        <w:pStyle w:val="USTustnpkodeksu"/>
        <w:spacing w:line="276" w:lineRule="auto"/>
        <w:ind w:left="360" w:firstLine="0"/>
        <w:rPr>
          <w:rFonts w:ascii="Times New Roman" w:hAnsi="Times New Roman" w:cs="Times New Roman"/>
          <w:szCs w:val="24"/>
          <w:lang w:val="en-GB"/>
        </w:rPr>
      </w:pPr>
    </w:p>
    <w:p w:rsidR="00904EC1" w:rsidRPr="004071DB" w:rsidRDefault="00904EC1" w:rsidP="0046575A">
      <w:pPr>
        <w:pStyle w:val="USTustnpkodeksu"/>
        <w:spacing w:line="276" w:lineRule="auto"/>
        <w:rPr>
          <w:rFonts w:ascii="Times New Roman" w:hAnsi="Times New Roman" w:cs="Times New Roman"/>
          <w:szCs w:val="24"/>
          <w:lang w:val="en-GB"/>
        </w:rPr>
      </w:pPr>
    </w:p>
    <w:p w:rsidR="007A728C" w:rsidRDefault="007A728C" w:rsidP="00995ACC">
      <w:pPr>
        <w:pStyle w:val="ARTartustawynprozporzdzenia"/>
        <w:spacing w:before="0" w:line="276" w:lineRule="auto"/>
        <w:ind w:firstLine="0"/>
        <w:jc w:val="center"/>
        <w:rPr>
          <w:rStyle w:val="Ppogrubienie"/>
          <w:rFonts w:ascii="Times New Roman" w:hAnsi="Times New Roman" w:cs="Times New Roman"/>
          <w:szCs w:val="24"/>
          <w:lang w:val="en-GB"/>
        </w:rPr>
      </w:pPr>
      <w:r w:rsidRPr="004071DB">
        <w:rPr>
          <w:rStyle w:val="Ppogrubienie"/>
          <w:rFonts w:ascii="Times New Roman" w:hAnsi="Times New Roman" w:cs="Times New Roman"/>
          <w:szCs w:val="24"/>
        </w:rPr>
        <w:t xml:space="preserve">Neni 40 </w:t>
      </w:r>
    </w:p>
    <w:p w:rsidR="00BC4527" w:rsidRPr="004071DB" w:rsidRDefault="003D15A3" w:rsidP="00995ACC">
      <w:pPr>
        <w:spacing w:line="276" w:lineRule="auto"/>
        <w:jc w:val="center"/>
        <w:rPr>
          <w:rFonts w:cs="Times New Roman"/>
          <w:szCs w:val="24"/>
          <w:lang w:val="en-GB"/>
        </w:rPr>
      </w:pPr>
      <w:r>
        <w:rPr>
          <w:rStyle w:val="Ppogrubienie"/>
          <w:rFonts w:cs="Times New Roman"/>
          <w:szCs w:val="24"/>
          <w:lang w:val="en-GB"/>
        </w:rPr>
        <w:t>M</w:t>
      </w:r>
      <w:r w:rsidR="0046575A">
        <w:rPr>
          <w:rStyle w:val="Ppogrubienie"/>
          <w:rFonts w:cs="Times New Roman"/>
          <w:szCs w:val="24"/>
          <w:lang w:val="en-GB"/>
        </w:rPr>
        <w:t>ë</w:t>
      </w:r>
      <w:r>
        <w:rPr>
          <w:rStyle w:val="Ppogrubienie"/>
          <w:rFonts w:cs="Times New Roman"/>
          <w:szCs w:val="24"/>
          <w:lang w:val="en-GB"/>
        </w:rPr>
        <w:t>nyra dhe rregullat e raportimit</w:t>
      </w:r>
    </w:p>
    <w:p w:rsidR="003D15A3" w:rsidRDefault="003D15A3" w:rsidP="0046575A">
      <w:pPr>
        <w:pStyle w:val="ARTartustawynprozporzdzenia"/>
        <w:spacing w:before="0" w:line="276" w:lineRule="auto"/>
        <w:ind w:firstLine="0"/>
        <w:rPr>
          <w:rStyle w:val="Ppogrubienie"/>
          <w:rFonts w:ascii="Times New Roman" w:hAnsi="Times New Roman" w:cs="Times New Roman"/>
          <w:szCs w:val="24"/>
          <w:lang w:val="en-GB"/>
        </w:rPr>
      </w:pPr>
    </w:p>
    <w:p w:rsidR="00B979F7" w:rsidRPr="004071DB" w:rsidRDefault="00DD1260" w:rsidP="0046575A">
      <w:pPr>
        <w:pStyle w:val="USTustnpkodeksu"/>
        <w:spacing w:line="276" w:lineRule="auto"/>
        <w:ind w:firstLine="0"/>
        <w:rPr>
          <w:rFonts w:ascii="Times New Roman" w:hAnsi="Times New Roman" w:cs="Times New Roman"/>
          <w:szCs w:val="24"/>
          <w:lang w:val="en-GB"/>
        </w:rPr>
      </w:pPr>
      <w:r w:rsidRPr="004071DB">
        <w:rPr>
          <w:rFonts w:ascii="Times New Roman" w:hAnsi="Times New Roman" w:cs="Times New Roman"/>
          <w:szCs w:val="24"/>
          <w:lang w:val="en-GB"/>
        </w:rPr>
        <w:t>Rregulla</w:t>
      </w:r>
      <w:r w:rsidR="007A728C">
        <w:rPr>
          <w:rFonts w:ascii="Times New Roman" w:hAnsi="Times New Roman" w:cs="Times New Roman"/>
          <w:szCs w:val="24"/>
          <w:lang w:val="en-GB"/>
        </w:rPr>
        <w:t>t</w:t>
      </w:r>
      <w:r w:rsidRPr="004071DB">
        <w:rPr>
          <w:rFonts w:ascii="Times New Roman" w:hAnsi="Times New Roman" w:cs="Times New Roman"/>
          <w:szCs w:val="24"/>
          <w:lang w:val="en-GB"/>
        </w:rPr>
        <w:t xml:space="preserve"> </w:t>
      </w:r>
      <w:r w:rsidR="007A728C">
        <w:rPr>
          <w:rFonts w:ascii="Times New Roman" w:hAnsi="Times New Roman" w:cs="Times New Roman"/>
          <w:szCs w:val="24"/>
          <w:lang w:val="en-GB"/>
        </w:rPr>
        <w:t>p</w:t>
      </w:r>
      <w:r w:rsidR="0046575A">
        <w:rPr>
          <w:rFonts w:ascii="Times New Roman" w:hAnsi="Times New Roman" w:cs="Times New Roman"/>
          <w:szCs w:val="24"/>
          <w:lang w:val="en-GB"/>
        </w:rPr>
        <w:t>ë</w:t>
      </w:r>
      <w:r w:rsidR="007A728C">
        <w:rPr>
          <w:rFonts w:ascii="Times New Roman" w:hAnsi="Times New Roman" w:cs="Times New Roman"/>
          <w:szCs w:val="24"/>
          <w:lang w:val="en-GB"/>
        </w:rPr>
        <w:t xml:space="preserve">r </w:t>
      </w:r>
      <w:r w:rsidRPr="004071DB">
        <w:rPr>
          <w:rFonts w:ascii="Times New Roman" w:hAnsi="Times New Roman" w:cs="Times New Roman"/>
          <w:szCs w:val="24"/>
          <w:lang w:val="en-GB"/>
        </w:rPr>
        <w:t xml:space="preserve">rrjedhjen e informacionit </w:t>
      </w:r>
      <w:r w:rsidR="007A728C">
        <w:rPr>
          <w:rFonts w:ascii="Times New Roman" w:hAnsi="Times New Roman" w:cs="Times New Roman"/>
          <w:szCs w:val="24"/>
          <w:lang w:val="en-GB"/>
        </w:rPr>
        <w:t>dhe m</w:t>
      </w:r>
      <w:r w:rsidR="0046575A">
        <w:rPr>
          <w:rFonts w:ascii="Times New Roman" w:hAnsi="Times New Roman" w:cs="Times New Roman"/>
          <w:szCs w:val="24"/>
          <w:lang w:val="en-GB"/>
        </w:rPr>
        <w:t>ë</w:t>
      </w:r>
      <w:r w:rsidR="007A728C">
        <w:rPr>
          <w:rFonts w:ascii="Times New Roman" w:hAnsi="Times New Roman" w:cs="Times New Roman"/>
          <w:szCs w:val="24"/>
          <w:lang w:val="en-GB"/>
        </w:rPr>
        <w:t>nyr</w:t>
      </w:r>
      <w:r w:rsidR="0046575A">
        <w:rPr>
          <w:rFonts w:ascii="Times New Roman" w:hAnsi="Times New Roman" w:cs="Times New Roman"/>
          <w:szCs w:val="24"/>
          <w:lang w:val="en-GB"/>
        </w:rPr>
        <w:t>ë</w:t>
      </w:r>
      <w:r w:rsidR="007A728C">
        <w:rPr>
          <w:rFonts w:ascii="Times New Roman" w:hAnsi="Times New Roman" w:cs="Times New Roman"/>
          <w:szCs w:val="24"/>
          <w:lang w:val="en-GB"/>
        </w:rPr>
        <w:t xml:space="preserve">n e raportimit </w:t>
      </w:r>
      <w:r w:rsidRPr="004071DB">
        <w:rPr>
          <w:rFonts w:ascii="Times New Roman" w:hAnsi="Times New Roman" w:cs="Times New Roman"/>
          <w:szCs w:val="24"/>
          <w:lang w:val="en-GB"/>
        </w:rPr>
        <w:t>nd</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rmjet institucioneve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w:t>
      </w:r>
      <w:r w:rsidR="007A728C">
        <w:rPr>
          <w:rFonts w:ascii="Times New Roman" w:hAnsi="Times New Roman" w:cs="Times New Roman"/>
          <w:szCs w:val="24"/>
          <w:lang w:val="en-GB"/>
        </w:rPr>
        <w:t>p</w:t>
      </w:r>
      <w:r w:rsidR="0046575A">
        <w:rPr>
          <w:rFonts w:ascii="Times New Roman" w:hAnsi="Times New Roman" w:cs="Times New Roman"/>
          <w:szCs w:val="24"/>
          <w:lang w:val="en-GB"/>
        </w:rPr>
        <w:t>ë</w:t>
      </w:r>
      <w:r w:rsidR="007A728C">
        <w:rPr>
          <w:rFonts w:ascii="Times New Roman" w:hAnsi="Times New Roman" w:cs="Times New Roman"/>
          <w:szCs w:val="24"/>
          <w:lang w:val="en-GB"/>
        </w:rPr>
        <w:t>rcaktuara n</w:t>
      </w:r>
      <w:r w:rsidR="0046575A">
        <w:rPr>
          <w:rFonts w:ascii="Times New Roman" w:hAnsi="Times New Roman" w:cs="Times New Roman"/>
          <w:szCs w:val="24"/>
          <w:lang w:val="en-GB"/>
        </w:rPr>
        <w:t>ë</w:t>
      </w:r>
      <w:r w:rsidR="007A728C">
        <w:rPr>
          <w:rFonts w:ascii="Times New Roman" w:hAnsi="Times New Roman" w:cs="Times New Roman"/>
          <w:szCs w:val="24"/>
          <w:lang w:val="en-GB"/>
        </w:rPr>
        <w:t xml:space="preserve"> nenin 4, 5, 6 dhe 7</w:t>
      </w:r>
      <w:r w:rsidRPr="004071DB">
        <w:rPr>
          <w:rFonts w:ascii="Times New Roman" w:hAnsi="Times New Roman" w:cs="Times New Roman"/>
          <w:szCs w:val="24"/>
          <w:lang w:val="en-GB"/>
        </w:rPr>
        <w:t>,</w:t>
      </w:r>
      <w:r w:rsidR="00A14BE2" w:rsidRPr="004071DB">
        <w:rPr>
          <w:rFonts w:ascii="Times New Roman" w:hAnsi="Times New Roman" w:cs="Times New Roman"/>
          <w:szCs w:val="24"/>
          <w:lang w:val="en-GB"/>
        </w:rPr>
        <w:t xml:space="preserve"> t</w:t>
      </w:r>
      <w:r w:rsidR="004071DB">
        <w:rPr>
          <w:rFonts w:ascii="Times New Roman" w:hAnsi="Times New Roman" w:cs="Times New Roman"/>
          <w:szCs w:val="24"/>
          <w:lang w:val="en-GB"/>
        </w:rPr>
        <w:t>ë</w:t>
      </w:r>
      <w:r w:rsidR="00A14BE2" w:rsidRPr="004071DB">
        <w:rPr>
          <w:rFonts w:ascii="Times New Roman" w:hAnsi="Times New Roman" w:cs="Times New Roman"/>
          <w:szCs w:val="24"/>
          <w:lang w:val="en-GB"/>
        </w:rPr>
        <w:t xml:space="preserve"> k</w:t>
      </w:r>
      <w:r w:rsidR="004071DB">
        <w:rPr>
          <w:rFonts w:ascii="Times New Roman" w:hAnsi="Times New Roman" w:cs="Times New Roman"/>
          <w:szCs w:val="24"/>
          <w:lang w:val="en-GB"/>
        </w:rPr>
        <w:t>ë</w:t>
      </w:r>
      <w:r w:rsidR="00A14BE2" w:rsidRPr="004071DB">
        <w:rPr>
          <w:rFonts w:ascii="Times New Roman" w:hAnsi="Times New Roman" w:cs="Times New Roman"/>
          <w:szCs w:val="24"/>
          <w:lang w:val="en-GB"/>
        </w:rPr>
        <w:t xml:space="preserve">tij </w:t>
      </w:r>
      <w:r w:rsidR="007A728C">
        <w:rPr>
          <w:rFonts w:ascii="Times New Roman" w:hAnsi="Times New Roman" w:cs="Times New Roman"/>
          <w:szCs w:val="24"/>
          <w:lang w:val="en-GB"/>
        </w:rPr>
        <w:t>ligji</w:t>
      </w:r>
      <w:r w:rsidR="00A14BE2" w:rsidRPr="004071DB">
        <w:rPr>
          <w:rFonts w:ascii="Times New Roman" w:hAnsi="Times New Roman" w:cs="Times New Roman"/>
          <w:szCs w:val="24"/>
          <w:lang w:val="en-GB"/>
        </w:rPr>
        <w:t>,</w:t>
      </w:r>
      <w:r w:rsidRPr="004071DB">
        <w:rPr>
          <w:rFonts w:ascii="Times New Roman" w:hAnsi="Times New Roman" w:cs="Times New Roman"/>
          <w:szCs w:val="24"/>
          <w:lang w:val="en-GB"/>
        </w:rPr>
        <w:t xml:space="preserve"> do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p</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rcaktohen me urdh</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r t</w:t>
      </w:r>
      <w:r w:rsidR="00372674" w:rsidRPr="004071DB">
        <w:rPr>
          <w:rFonts w:ascii="Times New Roman" w:hAnsi="Times New Roman" w:cs="Times New Roman"/>
          <w:szCs w:val="24"/>
          <w:lang w:val="en-GB"/>
        </w:rPr>
        <w:t>ë</w:t>
      </w:r>
      <w:r w:rsidRPr="004071DB">
        <w:rPr>
          <w:rFonts w:ascii="Times New Roman" w:hAnsi="Times New Roman" w:cs="Times New Roman"/>
          <w:szCs w:val="24"/>
          <w:lang w:val="en-GB"/>
        </w:rPr>
        <w:t xml:space="preserve"> ministrit.</w:t>
      </w:r>
      <w:r w:rsidR="00B979F7" w:rsidRPr="004071DB">
        <w:rPr>
          <w:rFonts w:ascii="Times New Roman" w:hAnsi="Times New Roman" w:cs="Times New Roman"/>
          <w:szCs w:val="24"/>
          <w:lang w:val="en-GB"/>
        </w:rPr>
        <w:t xml:space="preserve"> </w:t>
      </w:r>
    </w:p>
    <w:p w:rsidR="00EA4A60" w:rsidRDefault="00EA4A60" w:rsidP="0046575A">
      <w:pPr>
        <w:spacing w:line="276" w:lineRule="auto"/>
        <w:jc w:val="both"/>
        <w:rPr>
          <w:rStyle w:val="Ppogrubienie"/>
          <w:rFonts w:cs="Times New Roman"/>
          <w:szCs w:val="24"/>
          <w:lang w:val="en-GB"/>
        </w:rPr>
      </w:pPr>
    </w:p>
    <w:p w:rsidR="00AE013D" w:rsidRPr="004071DB" w:rsidRDefault="00AE013D" w:rsidP="0046575A">
      <w:pPr>
        <w:spacing w:line="276" w:lineRule="auto"/>
        <w:jc w:val="both"/>
        <w:rPr>
          <w:rStyle w:val="Ppogrubienie"/>
          <w:rFonts w:cs="Times New Roman"/>
          <w:szCs w:val="24"/>
          <w:lang w:val="en-GB"/>
        </w:rPr>
      </w:pPr>
    </w:p>
    <w:p w:rsidR="00A14BE2" w:rsidRPr="004071DB" w:rsidRDefault="00995ACC" w:rsidP="00995ACC">
      <w:pPr>
        <w:spacing w:line="276" w:lineRule="auto"/>
        <w:jc w:val="center"/>
        <w:rPr>
          <w:rStyle w:val="Ppogrubienie"/>
          <w:rFonts w:cs="Times New Roman"/>
          <w:szCs w:val="24"/>
          <w:lang w:val="en-GB"/>
        </w:rPr>
      </w:pPr>
      <w:r>
        <w:rPr>
          <w:rStyle w:val="Ppogrubienie"/>
          <w:rFonts w:cs="Times New Roman"/>
          <w:szCs w:val="24"/>
          <w:lang w:val="en-GB"/>
        </w:rPr>
        <w:t>KREU</w:t>
      </w:r>
      <w:r w:rsidR="002B7993" w:rsidRPr="004071DB">
        <w:rPr>
          <w:rStyle w:val="Ppogrubienie"/>
          <w:rFonts w:cs="Times New Roman"/>
          <w:szCs w:val="24"/>
          <w:lang w:val="en-GB"/>
        </w:rPr>
        <w:t xml:space="preserve"> VII</w:t>
      </w:r>
    </w:p>
    <w:p w:rsidR="00904EC1" w:rsidRDefault="00DD1260" w:rsidP="00995ACC">
      <w:pPr>
        <w:spacing w:line="276" w:lineRule="auto"/>
        <w:jc w:val="center"/>
        <w:rPr>
          <w:rStyle w:val="Ppogrubienie"/>
          <w:rFonts w:cs="Times New Roman"/>
          <w:szCs w:val="24"/>
          <w:lang w:val="en-GB"/>
        </w:rPr>
      </w:pPr>
      <w:r w:rsidRPr="004071DB">
        <w:rPr>
          <w:rStyle w:val="Ppogrubienie"/>
          <w:rFonts w:cs="Times New Roman"/>
          <w:szCs w:val="24"/>
          <w:lang w:val="en-GB"/>
        </w:rPr>
        <w:t>Kund</w:t>
      </w:r>
      <w:r w:rsidR="00372674" w:rsidRPr="004071DB">
        <w:rPr>
          <w:rStyle w:val="Ppogrubienie"/>
          <w:rFonts w:cs="Times New Roman"/>
          <w:szCs w:val="24"/>
          <w:lang w:val="en-GB"/>
        </w:rPr>
        <w:t>ë</w:t>
      </w:r>
      <w:r w:rsidRPr="004071DB">
        <w:rPr>
          <w:rStyle w:val="Ppogrubienie"/>
          <w:rFonts w:cs="Times New Roman"/>
          <w:szCs w:val="24"/>
          <w:lang w:val="en-GB"/>
        </w:rPr>
        <w:t>rvajtjet administrative</w:t>
      </w:r>
      <w:r w:rsidR="00802CAD">
        <w:rPr>
          <w:rStyle w:val="Ppogrubienie"/>
          <w:rFonts w:cs="Times New Roman"/>
          <w:szCs w:val="24"/>
          <w:lang w:val="en-GB"/>
        </w:rPr>
        <w:t xml:space="preserve">, </w:t>
      </w:r>
      <w:r w:rsidRPr="004071DB">
        <w:rPr>
          <w:rStyle w:val="Ppogrubienie"/>
          <w:rFonts w:cs="Times New Roman"/>
          <w:szCs w:val="24"/>
          <w:lang w:val="en-GB"/>
        </w:rPr>
        <w:t>masat</w:t>
      </w:r>
      <w:r w:rsidR="00802CAD">
        <w:rPr>
          <w:rStyle w:val="Ppogrubienie"/>
          <w:rFonts w:cs="Times New Roman"/>
          <w:szCs w:val="24"/>
          <w:lang w:val="en-GB"/>
        </w:rPr>
        <w:t xml:space="preserve"> dhe ekzekutimi </w:t>
      </w:r>
    </w:p>
    <w:p w:rsidR="00802CAD" w:rsidRDefault="00802CAD" w:rsidP="00995ACC">
      <w:pPr>
        <w:spacing w:line="276" w:lineRule="auto"/>
        <w:jc w:val="center"/>
        <w:rPr>
          <w:rStyle w:val="Ppogrubienie"/>
          <w:rFonts w:cs="Times New Roman"/>
          <w:szCs w:val="24"/>
          <w:lang w:val="en-GB"/>
        </w:rPr>
      </w:pPr>
    </w:p>
    <w:p w:rsidR="00802CAD" w:rsidRDefault="00802CAD" w:rsidP="00802CAD">
      <w:pPr>
        <w:pStyle w:val="ARTartustawynprozporzdzenia"/>
        <w:spacing w:before="0" w:line="276" w:lineRule="auto"/>
        <w:ind w:firstLine="0"/>
        <w:jc w:val="center"/>
        <w:rPr>
          <w:rStyle w:val="Ppogrubienie"/>
          <w:rFonts w:ascii="Times New Roman" w:hAnsi="Times New Roman" w:cs="Times New Roman"/>
          <w:szCs w:val="24"/>
        </w:rPr>
      </w:pPr>
      <w:r>
        <w:rPr>
          <w:rStyle w:val="Ppogrubienie"/>
          <w:rFonts w:cs="Times New Roman"/>
          <w:szCs w:val="24"/>
          <w:lang w:val="en-GB"/>
        </w:rPr>
        <w:t xml:space="preserve">Neni </w:t>
      </w:r>
      <w:r w:rsidRPr="004071DB">
        <w:rPr>
          <w:rStyle w:val="Ppogrubienie"/>
          <w:rFonts w:ascii="Times New Roman" w:hAnsi="Times New Roman" w:cs="Times New Roman"/>
          <w:szCs w:val="24"/>
        </w:rPr>
        <w:t xml:space="preserve">41 </w:t>
      </w:r>
    </w:p>
    <w:p w:rsidR="00802CAD" w:rsidRDefault="00802CAD" w:rsidP="00802CAD">
      <w:pPr>
        <w:pStyle w:val="ARTartustawynprozporzdzenia"/>
        <w:spacing w:before="0" w:line="276" w:lineRule="auto"/>
        <w:ind w:firstLine="0"/>
        <w:jc w:val="center"/>
        <w:rPr>
          <w:rStyle w:val="Ppogrubienie"/>
          <w:rFonts w:ascii="Times New Roman" w:hAnsi="Times New Roman" w:cs="Times New Roman"/>
          <w:szCs w:val="24"/>
        </w:rPr>
      </w:pPr>
      <w:r>
        <w:rPr>
          <w:rStyle w:val="Ppogrubienie"/>
          <w:rFonts w:ascii="Times New Roman" w:hAnsi="Times New Roman" w:cs="Times New Roman"/>
          <w:szCs w:val="24"/>
        </w:rPr>
        <w:t>Kundërvajtjet administrative</w:t>
      </w:r>
    </w:p>
    <w:p w:rsidR="00802CAD" w:rsidRPr="004071DB" w:rsidRDefault="00802CAD" w:rsidP="00995ACC">
      <w:pPr>
        <w:spacing w:line="276" w:lineRule="auto"/>
        <w:jc w:val="center"/>
        <w:rPr>
          <w:rFonts w:cs="Times New Roman"/>
          <w:szCs w:val="24"/>
          <w:lang w:val="en-GB"/>
        </w:rPr>
      </w:pPr>
    </w:p>
    <w:p w:rsidR="00995ACC" w:rsidRDefault="00995ACC" w:rsidP="00995ACC">
      <w:pPr>
        <w:pStyle w:val="ARTartustawynprozporzdzenia"/>
        <w:spacing w:before="0" w:line="276" w:lineRule="auto"/>
        <w:ind w:firstLine="0"/>
        <w:jc w:val="center"/>
        <w:rPr>
          <w:rStyle w:val="Ppogrubienie"/>
          <w:rFonts w:ascii="Times New Roman" w:hAnsi="Times New Roman" w:cs="Times New Roman"/>
          <w:szCs w:val="24"/>
        </w:rPr>
      </w:pPr>
    </w:p>
    <w:p w:rsidR="007A728C" w:rsidRPr="00BC7DED" w:rsidRDefault="00802CAD" w:rsidP="0046575A">
      <w:pPr>
        <w:spacing w:line="276" w:lineRule="auto"/>
        <w:jc w:val="both"/>
        <w:rPr>
          <w:szCs w:val="24"/>
          <w:lang w:val="sq-AL"/>
        </w:rPr>
      </w:pPr>
      <w:r>
        <w:rPr>
          <w:szCs w:val="24"/>
          <w:lang w:val="sq-AL"/>
        </w:rPr>
        <w:t xml:space="preserve">1. </w:t>
      </w:r>
      <w:r w:rsidR="007A728C" w:rsidRPr="00BC7DED">
        <w:rPr>
          <w:szCs w:val="24"/>
          <w:lang w:val="sq-AL"/>
        </w:rPr>
        <w:t>Përbëjnë kundërvajtje administrative, shkeljet e mëposhtme:</w:t>
      </w:r>
    </w:p>
    <w:p w:rsidR="007A728C" w:rsidRDefault="004E275C" w:rsidP="0046575A">
      <w:pPr>
        <w:spacing w:line="276" w:lineRule="auto"/>
        <w:jc w:val="both"/>
        <w:rPr>
          <w:rStyle w:val="longtext1"/>
          <w:sz w:val="24"/>
          <w:szCs w:val="24"/>
          <w:lang w:val="sq-AL"/>
        </w:rPr>
      </w:pPr>
      <w:r>
        <w:rPr>
          <w:rStyle w:val="longtext1"/>
          <w:sz w:val="24"/>
          <w:szCs w:val="24"/>
          <w:lang w:val="sq-AL"/>
        </w:rPr>
        <w:t>a</w:t>
      </w:r>
      <w:r w:rsidR="007A728C" w:rsidRPr="00BC7DED">
        <w:rPr>
          <w:rStyle w:val="longtext1"/>
          <w:sz w:val="24"/>
          <w:szCs w:val="24"/>
          <w:lang w:val="sq-AL"/>
        </w:rPr>
        <w:t xml:space="preserve">. </w:t>
      </w:r>
      <w:r w:rsidR="007A728C">
        <w:rPr>
          <w:rStyle w:val="longtext1"/>
          <w:sz w:val="24"/>
          <w:szCs w:val="24"/>
          <w:lang w:val="sq-AL"/>
        </w:rPr>
        <w:t>Mosdeklarimi i të dhënave sipas parashikimeve të nenit 9 të këtij ligji, dhënia e informacionit të pasaktë mbi vreshtin, emrin e varieteteve të vreshtit apo sinonimet e tyre.</w:t>
      </w:r>
    </w:p>
    <w:p w:rsidR="007A728C" w:rsidRDefault="004E275C" w:rsidP="0046575A">
      <w:pPr>
        <w:spacing w:line="276" w:lineRule="auto"/>
        <w:jc w:val="both"/>
        <w:rPr>
          <w:rStyle w:val="longtext1"/>
          <w:sz w:val="24"/>
          <w:szCs w:val="24"/>
          <w:lang w:val="sq-AL"/>
        </w:rPr>
      </w:pPr>
      <w:r>
        <w:rPr>
          <w:rStyle w:val="longtext1"/>
          <w:sz w:val="24"/>
          <w:szCs w:val="24"/>
          <w:lang w:val="sq-AL"/>
        </w:rPr>
        <w:t>b</w:t>
      </w:r>
      <w:r w:rsidR="007A728C">
        <w:rPr>
          <w:rStyle w:val="longtext1"/>
          <w:sz w:val="24"/>
          <w:szCs w:val="24"/>
          <w:lang w:val="sq-AL"/>
        </w:rPr>
        <w:t>. Prodhimi ose mbushja e shisheve me produkte të rrushit për verë me qëllim shitje pa u regjistruar në regjistrin e vreshtarisë, nga rrush i përftuar nga vreshta të paregjistruar në regjistrin e vreshtarisë,</w:t>
      </w:r>
      <w:r w:rsidR="007A728C" w:rsidRPr="00BC7DED">
        <w:rPr>
          <w:rStyle w:val="longtext1"/>
          <w:sz w:val="24"/>
          <w:szCs w:val="24"/>
          <w:lang w:val="sq-AL"/>
        </w:rPr>
        <w:t xml:space="preserve"> sipas parashikimeve </w:t>
      </w:r>
      <w:r w:rsidR="007A728C">
        <w:rPr>
          <w:rStyle w:val="longtext1"/>
          <w:sz w:val="24"/>
          <w:szCs w:val="24"/>
          <w:lang w:val="sq-AL"/>
        </w:rPr>
        <w:t>të këtij ligji.</w:t>
      </w:r>
    </w:p>
    <w:p w:rsidR="007A728C" w:rsidRPr="00BC7DED" w:rsidRDefault="004E275C" w:rsidP="0046575A">
      <w:pPr>
        <w:spacing w:line="276" w:lineRule="auto"/>
        <w:jc w:val="both"/>
        <w:rPr>
          <w:rStyle w:val="longtext1"/>
          <w:sz w:val="24"/>
          <w:szCs w:val="24"/>
          <w:lang w:val="sq-AL"/>
        </w:rPr>
      </w:pPr>
      <w:r>
        <w:rPr>
          <w:rStyle w:val="longtext1"/>
          <w:sz w:val="24"/>
          <w:szCs w:val="24"/>
          <w:lang w:val="sq-AL"/>
        </w:rPr>
        <w:t>c</w:t>
      </w:r>
      <w:r w:rsidR="007A728C">
        <w:rPr>
          <w:rStyle w:val="longtext1"/>
          <w:sz w:val="24"/>
          <w:szCs w:val="24"/>
          <w:lang w:val="sq-AL"/>
        </w:rPr>
        <w:t xml:space="preserve">. </w:t>
      </w:r>
      <w:r w:rsidR="007A728C" w:rsidRPr="00BC7DED">
        <w:rPr>
          <w:rStyle w:val="longtext1"/>
          <w:sz w:val="24"/>
          <w:szCs w:val="24"/>
          <w:lang w:val="sq-AL"/>
        </w:rPr>
        <w:t>Mosmbajtja e regjistrave dhe mosplotësimi i dokumentave shoqëruese të produkteve sipas parashikimeve të këtij ligji.</w:t>
      </w:r>
    </w:p>
    <w:p w:rsidR="007A728C" w:rsidRDefault="004E275C" w:rsidP="0046575A">
      <w:pPr>
        <w:spacing w:line="276" w:lineRule="auto"/>
        <w:jc w:val="both"/>
        <w:rPr>
          <w:rStyle w:val="longtext1"/>
          <w:sz w:val="24"/>
          <w:szCs w:val="24"/>
          <w:lang w:val="sq-AL"/>
        </w:rPr>
      </w:pPr>
      <w:r>
        <w:rPr>
          <w:rStyle w:val="longtext1"/>
          <w:sz w:val="24"/>
          <w:szCs w:val="24"/>
          <w:lang w:val="sq-AL"/>
        </w:rPr>
        <w:t>ç</w:t>
      </w:r>
      <w:r w:rsidR="007A728C">
        <w:rPr>
          <w:rStyle w:val="longtext1"/>
          <w:sz w:val="24"/>
          <w:szCs w:val="24"/>
          <w:lang w:val="sq-AL"/>
        </w:rPr>
        <w:t>. Prodhimi për shitje i produkteve nga rrushi për verë prodhuar nga rrush i përftuar nga vreshta në territorin e Republikës së Shqipërisë, në një vendndodhje të ndryshme nga vendi i prodhimit të verës të regjistruar në regjistrin e vreshtave,</w:t>
      </w:r>
      <w:r w:rsidR="007A728C" w:rsidRPr="00BC7DED">
        <w:rPr>
          <w:rStyle w:val="longtext1"/>
          <w:sz w:val="24"/>
          <w:szCs w:val="24"/>
          <w:lang w:val="sq-AL"/>
        </w:rPr>
        <w:t xml:space="preserve"> sipas parashikimeve </w:t>
      </w:r>
      <w:r w:rsidR="007A728C">
        <w:rPr>
          <w:rStyle w:val="longtext1"/>
          <w:sz w:val="24"/>
          <w:szCs w:val="24"/>
          <w:lang w:val="sq-AL"/>
        </w:rPr>
        <w:t>të këtij ligji.</w:t>
      </w:r>
    </w:p>
    <w:p w:rsidR="007A728C" w:rsidRDefault="00802CAD" w:rsidP="0046575A">
      <w:pPr>
        <w:spacing w:line="276" w:lineRule="auto"/>
        <w:jc w:val="both"/>
        <w:rPr>
          <w:szCs w:val="24"/>
        </w:rPr>
      </w:pPr>
      <w:r>
        <w:rPr>
          <w:rStyle w:val="longtext1"/>
          <w:sz w:val="24"/>
          <w:szCs w:val="24"/>
          <w:lang w:val="sq-AL"/>
        </w:rPr>
        <w:t>d</w:t>
      </w:r>
      <w:r w:rsidR="007A728C">
        <w:rPr>
          <w:rStyle w:val="longtext1"/>
          <w:sz w:val="24"/>
          <w:szCs w:val="24"/>
          <w:lang w:val="sq-AL"/>
        </w:rPr>
        <w:t xml:space="preserve">. Mospërmbushja e detyrimeve për tërheqjen e nën-produkteve që rezultojnë nga prodhimi i produkteve të rrushit për verë ose shkaktimi i </w:t>
      </w:r>
      <w:r w:rsidR="007A728C" w:rsidRPr="004071DB">
        <w:rPr>
          <w:szCs w:val="24"/>
        </w:rPr>
        <w:t>mbishtypje</w:t>
      </w:r>
      <w:r w:rsidR="007A728C">
        <w:rPr>
          <w:szCs w:val="24"/>
        </w:rPr>
        <w:t>s</w:t>
      </w:r>
      <w:r w:rsidR="007A728C" w:rsidRPr="004071DB">
        <w:rPr>
          <w:szCs w:val="24"/>
        </w:rPr>
        <w:t xml:space="preserve"> </w:t>
      </w:r>
      <w:r w:rsidR="007A728C">
        <w:rPr>
          <w:szCs w:val="24"/>
        </w:rPr>
        <w:t>së</w:t>
      </w:r>
      <w:r w:rsidR="007A728C" w:rsidRPr="004071DB">
        <w:rPr>
          <w:szCs w:val="24"/>
        </w:rPr>
        <w:t xml:space="preserve"> rrushit</w:t>
      </w:r>
      <w:r w:rsidR="007A728C">
        <w:rPr>
          <w:rStyle w:val="longtext1"/>
          <w:sz w:val="24"/>
          <w:szCs w:val="24"/>
          <w:lang w:val="sq-AL"/>
        </w:rPr>
        <w:t>,</w:t>
      </w:r>
      <w:r w:rsidR="007A728C" w:rsidRPr="00BC7DED">
        <w:rPr>
          <w:rStyle w:val="longtext1"/>
          <w:sz w:val="24"/>
          <w:szCs w:val="24"/>
          <w:lang w:val="sq-AL"/>
        </w:rPr>
        <w:t xml:space="preserve"> sipas parashikimeve </w:t>
      </w:r>
      <w:r w:rsidR="007A728C">
        <w:rPr>
          <w:rStyle w:val="longtext1"/>
          <w:sz w:val="24"/>
          <w:szCs w:val="24"/>
          <w:lang w:val="sq-AL"/>
        </w:rPr>
        <w:t>të këtij ligji</w:t>
      </w:r>
      <w:r w:rsidR="007A728C">
        <w:rPr>
          <w:szCs w:val="24"/>
        </w:rPr>
        <w:t>.</w:t>
      </w:r>
    </w:p>
    <w:p w:rsidR="007A728C" w:rsidRDefault="004E275C" w:rsidP="0046575A">
      <w:pPr>
        <w:spacing w:line="276" w:lineRule="auto"/>
        <w:jc w:val="both"/>
        <w:rPr>
          <w:szCs w:val="24"/>
        </w:rPr>
      </w:pPr>
      <w:r>
        <w:rPr>
          <w:szCs w:val="24"/>
        </w:rPr>
        <w:t>dh</w:t>
      </w:r>
      <w:r w:rsidR="007A728C">
        <w:rPr>
          <w:szCs w:val="24"/>
        </w:rPr>
        <w:t xml:space="preserve">. Moscertifikimi i produkteve të verës pa EOM dhe TGJM </w:t>
      </w:r>
      <w:r w:rsidR="007A728C" w:rsidRPr="004071DB">
        <w:rPr>
          <w:szCs w:val="24"/>
        </w:rPr>
        <w:t>për të vendosur në etiketë</w:t>
      </w:r>
      <w:r w:rsidR="007A728C">
        <w:rPr>
          <w:szCs w:val="24"/>
        </w:rPr>
        <w:t xml:space="preserve"> </w:t>
      </w:r>
      <w:r w:rsidR="007A728C" w:rsidRPr="004071DB">
        <w:rPr>
          <w:szCs w:val="24"/>
        </w:rPr>
        <w:t>vitin e vjeljes ose emrat e varieteteve të hardhisë ose sinonimet e tyre</w:t>
      </w:r>
      <w:r w:rsidR="007A728C">
        <w:rPr>
          <w:szCs w:val="24"/>
        </w:rPr>
        <w:t>, sipas parashikimeve të nenit 34 të këtij ligji.</w:t>
      </w:r>
    </w:p>
    <w:p w:rsidR="007A728C" w:rsidRDefault="004E275C" w:rsidP="0046575A">
      <w:pPr>
        <w:spacing w:line="276" w:lineRule="auto"/>
        <w:jc w:val="both"/>
        <w:rPr>
          <w:rStyle w:val="longtext1"/>
          <w:sz w:val="24"/>
          <w:szCs w:val="24"/>
          <w:lang w:val="sq-AL"/>
        </w:rPr>
      </w:pPr>
      <w:r>
        <w:rPr>
          <w:szCs w:val="24"/>
        </w:rPr>
        <w:t>e</w:t>
      </w:r>
      <w:r w:rsidR="007A728C">
        <w:rPr>
          <w:szCs w:val="24"/>
        </w:rPr>
        <w:t>.</w:t>
      </w:r>
      <w:r w:rsidR="007A728C" w:rsidRPr="00BC7DED">
        <w:rPr>
          <w:rStyle w:val="Heading1Char"/>
          <w:szCs w:val="24"/>
          <w:lang w:val="sq-AL"/>
        </w:rPr>
        <w:t xml:space="preserve"> </w:t>
      </w:r>
      <w:r w:rsidR="007A728C" w:rsidRPr="00BC7DED">
        <w:rPr>
          <w:rStyle w:val="longtext1"/>
          <w:sz w:val="24"/>
          <w:szCs w:val="24"/>
          <w:lang w:val="sq-AL"/>
        </w:rPr>
        <w:t xml:space="preserve">Hedhja në treg dhe tregtimi i produkteve që nuk plotësojnë kërkesat e përcaktuara në nenin </w:t>
      </w:r>
      <w:r w:rsidR="007A728C">
        <w:rPr>
          <w:szCs w:val="24"/>
          <w:lang w:val="sq-AL"/>
        </w:rPr>
        <w:t>35</w:t>
      </w:r>
      <w:r w:rsidR="007A728C" w:rsidRPr="00BC7DED">
        <w:rPr>
          <w:szCs w:val="24"/>
          <w:lang w:val="sq-AL"/>
        </w:rPr>
        <w:t>,</w:t>
      </w:r>
      <w:r w:rsidR="007A728C">
        <w:rPr>
          <w:szCs w:val="24"/>
          <w:lang w:val="sq-AL"/>
        </w:rPr>
        <w:t xml:space="preserve"> 36,37 dhe 38</w:t>
      </w:r>
      <w:r w:rsidR="007A728C" w:rsidRPr="00BC7DED">
        <w:rPr>
          <w:szCs w:val="24"/>
          <w:lang w:val="sq-AL"/>
        </w:rPr>
        <w:t xml:space="preserve"> </w:t>
      </w:r>
      <w:r w:rsidR="007A728C" w:rsidRPr="00BC7DED">
        <w:rPr>
          <w:rStyle w:val="longtext1"/>
          <w:sz w:val="24"/>
          <w:szCs w:val="24"/>
          <w:lang w:val="sq-AL"/>
        </w:rPr>
        <w:t>të këtij ligji.</w:t>
      </w:r>
    </w:p>
    <w:p w:rsidR="001322E1" w:rsidRDefault="001322E1" w:rsidP="0046575A">
      <w:pPr>
        <w:spacing w:line="276" w:lineRule="auto"/>
        <w:jc w:val="both"/>
        <w:rPr>
          <w:szCs w:val="24"/>
        </w:rPr>
      </w:pPr>
      <w:r>
        <w:rPr>
          <w:szCs w:val="24"/>
        </w:rPr>
        <w:lastRenderedPageBreak/>
        <w:t>ë. Ushtrimi i veprimtarisë në kundërshtim me kërkesat e praktikave enologjike të përcaktuara në nenin 11.</w:t>
      </w:r>
    </w:p>
    <w:p w:rsidR="001322E1" w:rsidRDefault="001322E1" w:rsidP="0046575A">
      <w:pPr>
        <w:spacing w:line="276" w:lineRule="auto"/>
        <w:jc w:val="both"/>
        <w:rPr>
          <w:szCs w:val="24"/>
        </w:rPr>
      </w:pPr>
    </w:p>
    <w:p w:rsidR="007A728C" w:rsidRPr="00BC7DED" w:rsidRDefault="007A728C" w:rsidP="0046575A">
      <w:pPr>
        <w:spacing w:line="276" w:lineRule="auto"/>
        <w:jc w:val="both"/>
        <w:rPr>
          <w:szCs w:val="24"/>
          <w:lang w:val="sq-AL"/>
        </w:rPr>
      </w:pPr>
    </w:p>
    <w:p w:rsidR="007A728C" w:rsidRPr="00C27581" w:rsidRDefault="007A728C" w:rsidP="00995ACC">
      <w:pPr>
        <w:spacing w:line="276" w:lineRule="auto"/>
        <w:jc w:val="center"/>
        <w:rPr>
          <w:b/>
          <w:bCs/>
          <w:szCs w:val="24"/>
          <w:lang w:val="sq-AL"/>
        </w:rPr>
      </w:pPr>
      <w:r w:rsidRPr="00C27581">
        <w:rPr>
          <w:b/>
          <w:bCs/>
          <w:szCs w:val="24"/>
          <w:lang w:val="sq-AL"/>
        </w:rPr>
        <w:t xml:space="preserve">Neni 42 </w:t>
      </w:r>
    </w:p>
    <w:p w:rsidR="007A728C" w:rsidRPr="00BC7DED" w:rsidRDefault="007A728C" w:rsidP="00995ACC">
      <w:pPr>
        <w:spacing w:line="276" w:lineRule="auto"/>
        <w:jc w:val="center"/>
        <w:rPr>
          <w:b/>
          <w:bCs/>
          <w:szCs w:val="24"/>
          <w:lang w:val="sq-AL"/>
        </w:rPr>
      </w:pPr>
      <w:r w:rsidRPr="00BC7DED">
        <w:rPr>
          <w:b/>
          <w:bCs/>
          <w:szCs w:val="24"/>
          <w:lang w:val="sq-AL"/>
        </w:rPr>
        <w:t>Sanksionet</w:t>
      </w:r>
    </w:p>
    <w:p w:rsidR="007A728C" w:rsidRPr="00BC7DED" w:rsidRDefault="007A728C" w:rsidP="0046575A">
      <w:pPr>
        <w:spacing w:line="276" w:lineRule="auto"/>
        <w:jc w:val="both"/>
        <w:rPr>
          <w:b/>
          <w:bCs/>
          <w:szCs w:val="24"/>
          <w:lang w:val="sq-AL"/>
        </w:rPr>
      </w:pPr>
    </w:p>
    <w:p w:rsidR="007A728C" w:rsidRPr="00BC7DED" w:rsidRDefault="007A728C" w:rsidP="0046575A">
      <w:pPr>
        <w:spacing w:line="276" w:lineRule="auto"/>
        <w:jc w:val="both"/>
        <w:rPr>
          <w:szCs w:val="24"/>
          <w:lang w:val="sq-AL"/>
        </w:rPr>
      </w:pPr>
      <w:r w:rsidRPr="00BC7DED">
        <w:rPr>
          <w:szCs w:val="24"/>
          <w:lang w:val="sq-AL"/>
        </w:rPr>
        <w:t xml:space="preserve">Për kundërvajtjet administrative të parashikuara në nenin </w:t>
      </w:r>
      <w:r>
        <w:rPr>
          <w:szCs w:val="24"/>
          <w:lang w:val="sq-AL"/>
        </w:rPr>
        <w:t>41 (56)</w:t>
      </w:r>
      <w:r w:rsidRPr="00BC7DED">
        <w:rPr>
          <w:szCs w:val="24"/>
          <w:lang w:val="sq-AL"/>
        </w:rPr>
        <w:t xml:space="preserve"> të këtij ligji </w:t>
      </w:r>
      <w:r w:rsidR="00954B95">
        <w:rPr>
          <w:szCs w:val="24"/>
          <w:lang w:val="sq-AL"/>
        </w:rPr>
        <w:t>merr</w:t>
      </w:r>
      <w:r w:rsidR="00B70E64">
        <w:rPr>
          <w:szCs w:val="24"/>
          <w:lang w:val="sq-AL"/>
        </w:rPr>
        <w:t>e</w:t>
      </w:r>
      <w:r w:rsidR="00954B95">
        <w:rPr>
          <w:szCs w:val="24"/>
          <w:lang w:val="sq-AL"/>
        </w:rPr>
        <w:t>n masat administrative</w:t>
      </w:r>
      <w:r w:rsidRPr="00BC7DED">
        <w:rPr>
          <w:szCs w:val="24"/>
          <w:lang w:val="sq-AL"/>
        </w:rPr>
        <w:t>:</w:t>
      </w:r>
    </w:p>
    <w:p w:rsidR="007A728C" w:rsidRPr="004E275C" w:rsidRDefault="007A728C" w:rsidP="0046575A">
      <w:pPr>
        <w:spacing w:line="276" w:lineRule="auto"/>
        <w:jc w:val="both"/>
        <w:rPr>
          <w:szCs w:val="24"/>
          <w:lang w:val="sq-AL"/>
        </w:rPr>
      </w:pPr>
      <w:r w:rsidRPr="00BC7DED">
        <w:rPr>
          <w:szCs w:val="24"/>
          <w:lang w:val="sq-AL"/>
        </w:rPr>
        <w:t xml:space="preserve">1.  </w:t>
      </w:r>
      <w:r w:rsidR="00B70E64" w:rsidRPr="004E275C">
        <w:rPr>
          <w:szCs w:val="24"/>
          <w:lang w:val="sq-AL"/>
        </w:rPr>
        <w:t>P</w:t>
      </w:r>
      <w:r w:rsidRPr="004E275C">
        <w:rPr>
          <w:szCs w:val="24"/>
          <w:lang w:val="sq-AL"/>
        </w:rPr>
        <w:t xml:space="preserve">ër shkeljet e parashikuara në </w:t>
      </w:r>
      <w:r w:rsidR="00B70E64" w:rsidRPr="004E275C">
        <w:rPr>
          <w:szCs w:val="24"/>
          <w:lang w:val="sq-AL"/>
        </w:rPr>
        <w:t>nenin</w:t>
      </w:r>
      <w:r w:rsidR="004E275C">
        <w:rPr>
          <w:szCs w:val="24"/>
          <w:lang w:val="sq-AL"/>
        </w:rPr>
        <w:t xml:space="preserve"> 4</w:t>
      </w:r>
      <w:r w:rsidR="00197CC0">
        <w:rPr>
          <w:szCs w:val="24"/>
          <w:lang w:val="sq-AL"/>
        </w:rPr>
        <w:t>1</w:t>
      </w:r>
      <w:r w:rsidR="00B70E64" w:rsidRPr="004E275C">
        <w:rPr>
          <w:szCs w:val="24"/>
          <w:lang w:val="sq-AL"/>
        </w:rPr>
        <w:t xml:space="preserve"> shkronjat </w:t>
      </w:r>
      <w:r w:rsidR="00623404">
        <w:rPr>
          <w:szCs w:val="24"/>
          <w:lang w:val="sq-AL"/>
        </w:rPr>
        <w:t>a dhe b</w:t>
      </w:r>
      <w:r w:rsidRPr="004E275C">
        <w:rPr>
          <w:szCs w:val="24"/>
          <w:lang w:val="sq-AL"/>
        </w:rPr>
        <w:t xml:space="preserve">,  gjobë </w:t>
      </w:r>
      <w:r w:rsidR="00D40F3C" w:rsidRPr="004E275C">
        <w:rPr>
          <w:szCs w:val="24"/>
          <w:lang w:val="sq-AL"/>
        </w:rPr>
        <w:t>5</w:t>
      </w:r>
      <w:r w:rsidRPr="004E275C">
        <w:rPr>
          <w:szCs w:val="24"/>
          <w:lang w:val="sq-AL"/>
        </w:rPr>
        <w:t xml:space="preserve">0 mijë deri në </w:t>
      </w:r>
      <w:r w:rsidR="004E275C">
        <w:rPr>
          <w:szCs w:val="24"/>
          <w:lang w:val="sq-AL"/>
        </w:rPr>
        <w:t>100</w:t>
      </w:r>
      <w:r w:rsidRPr="004E275C">
        <w:rPr>
          <w:szCs w:val="24"/>
          <w:lang w:val="sq-AL"/>
        </w:rPr>
        <w:t xml:space="preserve"> mijë lekë për çdo ha vreshtë.</w:t>
      </w:r>
    </w:p>
    <w:p w:rsidR="007A728C" w:rsidRDefault="007A728C" w:rsidP="0046575A">
      <w:pPr>
        <w:spacing w:line="276" w:lineRule="auto"/>
        <w:jc w:val="both"/>
        <w:rPr>
          <w:szCs w:val="24"/>
          <w:lang w:val="sq-AL"/>
        </w:rPr>
      </w:pPr>
      <w:r w:rsidRPr="004E275C">
        <w:rPr>
          <w:szCs w:val="24"/>
          <w:lang w:val="sq-AL"/>
        </w:rPr>
        <w:t xml:space="preserve">2.   </w:t>
      </w:r>
      <w:r w:rsidR="00B70E64" w:rsidRPr="004E275C">
        <w:rPr>
          <w:szCs w:val="24"/>
          <w:lang w:val="sq-AL"/>
        </w:rPr>
        <w:t>P</w:t>
      </w:r>
      <w:r w:rsidRPr="004E275C">
        <w:rPr>
          <w:szCs w:val="24"/>
          <w:lang w:val="sq-AL"/>
        </w:rPr>
        <w:t xml:space="preserve">ër shkeljet e parashikuara </w:t>
      </w:r>
      <w:r w:rsidR="00B70E64" w:rsidRPr="004E275C">
        <w:rPr>
          <w:szCs w:val="24"/>
          <w:lang w:val="sq-AL"/>
        </w:rPr>
        <w:t xml:space="preserve">në nenin </w:t>
      </w:r>
      <w:r w:rsidR="00623404">
        <w:rPr>
          <w:szCs w:val="24"/>
          <w:lang w:val="sq-AL"/>
        </w:rPr>
        <w:t>4</w:t>
      </w:r>
      <w:r w:rsidR="00197CC0">
        <w:rPr>
          <w:szCs w:val="24"/>
          <w:lang w:val="sq-AL"/>
        </w:rPr>
        <w:t>1</w:t>
      </w:r>
      <w:r w:rsidR="00623404">
        <w:rPr>
          <w:szCs w:val="24"/>
          <w:lang w:val="sq-AL"/>
        </w:rPr>
        <w:t>, sh</w:t>
      </w:r>
      <w:r w:rsidR="00B70E64" w:rsidRPr="004E275C">
        <w:rPr>
          <w:szCs w:val="24"/>
          <w:lang w:val="sq-AL"/>
        </w:rPr>
        <w:t xml:space="preserve">kronjat </w:t>
      </w:r>
      <w:r w:rsidR="00623404">
        <w:rPr>
          <w:szCs w:val="24"/>
          <w:lang w:val="sq-AL"/>
        </w:rPr>
        <w:t>c, ç, d, dh dhe e</w:t>
      </w:r>
      <w:r w:rsidR="00B70E64" w:rsidRPr="004E275C">
        <w:rPr>
          <w:szCs w:val="24"/>
          <w:lang w:val="sq-AL"/>
        </w:rPr>
        <w:t>,</w:t>
      </w:r>
      <w:r w:rsidR="00B70E64" w:rsidRPr="00BC7DED">
        <w:rPr>
          <w:szCs w:val="24"/>
          <w:lang w:val="sq-AL"/>
        </w:rPr>
        <w:t xml:space="preserve">  </w:t>
      </w:r>
      <w:r w:rsidR="00347EC0">
        <w:rPr>
          <w:szCs w:val="24"/>
          <w:lang w:val="sq-AL"/>
        </w:rPr>
        <w:t>gjobë deri në 20 përqind të vlerës së produktit</w:t>
      </w:r>
      <w:r w:rsidR="001F6B65">
        <w:rPr>
          <w:szCs w:val="24"/>
          <w:lang w:val="sq-AL"/>
        </w:rPr>
        <w:t>.</w:t>
      </w:r>
    </w:p>
    <w:p w:rsidR="0004752F" w:rsidRDefault="0004752F" w:rsidP="0046575A">
      <w:pPr>
        <w:spacing w:line="276" w:lineRule="auto"/>
        <w:jc w:val="both"/>
        <w:rPr>
          <w:szCs w:val="24"/>
          <w:lang w:val="sq-AL"/>
        </w:rPr>
      </w:pPr>
      <w:r>
        <w:rPr>
          <w:szCs w:val="24"/>
          <w:lang w:val="sq-AL"/>
        </w:rPr>
        <w:t>3. Për çdo shkelje mund të merret masa e bl</w:t>
      </w:r>
      <w:r w:rsidR="00623404">
        <w:rPr>
          <w:szCs w:val="24"/>
          <w:lang w:val="sq-AL"/>
        </w:rPr>
        <w:t>l</w:t>
      </w:r>
      <w:r>
        <w:rPr>
          <w:szCs w:val="24"/>
          <w:lang w:val="sq-AL"/>
        </w:rPr>
        <w:t xml:space="preserve">okimit të aktivitetit deri në rregullimin e detyrave të lëna dhe parashikimeve ligjore. </w:t>
      </w:r>
    </w:p>
    <w:p w:rsidR="007C4ADB" w:rsidRPr="003E7E45" w:rsidRDefault="00C47342" w:rsidP="007C4ADB">
      <w:pPr>
        <w:spacing w:line="276" w:lineRule="auto"/>
        <w:jc w:val="both"/>
        <w:rPr>
          <w:color w:val="FF0000"/>
          <w:szCs w:val="24"/>
          <w:lang w:val="sq-AL"/>
        </w:rPr>
      </w:pPr>
      <w:r>
        <w:rPr>
          <w:szCs w:val="24"/>
          <w:lang w:val="sq-AL"/>
        </w:rPr>
        <w:t>4</w:t>
      </w:r>
      <w:r w:rsidR="007C4ADB">
        <w:rPr>
          <w:szCs w:val="24"/>
          <w:lang w:val="sq-AL"/>
        </w:rPr>
        <w:t xml:space="preserve">.  Për shkeljet e nenit </w:t>
      </w:r>
      <w:r w:rsidR="00303BC1">
        <w:rPr>
          <w:szCs w:val="24"/>
          <w:lang w:val="sq-AL"/>
        </w:rPr>
        <w:t xml:space="preserve">41 </w:t>
      </w:r>
      <w:r w:rsidR="007C4ADB">
        <w:rPr>
          <w:szCs w:val="24"/>
          <w:lang w:val="sq-AL"/>
        </w:rPr>
        <w:t>shkronja</w:t>
      </w:r>
      <w:r w:rsidR="00303BC1">
        <w:rPr>
          <w:szCs w:val="24"/>
          <w:lang w:val="sq-AL"/>
        </w:rPr>
        <w:t xml:space="preserve"> ë</w:t>
      </w:r>
      <w:r w:rsidR="007C4ADB">
        <w:rPr>
          <w:szCs w:val="24"/>
          <w:lang w:val="sq-AL"/>
        </w:rPr>
        <w:t xml:space="preserve">, aplikohet </w:t>
      </w:r>
      <w:r w:rsidR="00303BC1">
        <w:rPr>
          <w:szCs w:val="24"/>
          <w:lang w:val="sq-AL"/>
        </w:rPr>
        <w:t>masa</w:t>
      </w:r>
      <w:r w:rsidR="007C4ADB">
        <w:rPr>
          <w:szCs w:val="24"/>
          <w:lang w:val="sq-AL"/>
        </w:rPr>
        <w:t xml:space="preserve"> e asgjësimit në përputhje me ligjin për ushqimin, procedurë që reali</w:t>
      </w:r>
      <w:r w:rsidR="00623404">
        <w:rPr>
          <w:szCs w:val="24"/>
          <w:lang w:val="sq-AL"/>
        </w:rPr>
        <w:t>z</w:t>
      </w:r>
      <w:r w:rsidR="007C4ADB">
        <w:rPr>
          <w:szCs w:val="24"/>
          <w:lang w:val="sq-AL"/>
        </w:rPr>
        <w:t>ohet n</w:t>
      </w:r>
      <w:r w:rsidR="007C4ADB" w:rsidRPr="00BC7DED">
        <w:rPr>
          <w:szCs w:val="24"/>
          <w:lang w:val="sq-AL"/>
        </w:rPr>
        <w:t xml:space="preserve">ga </w:t>
      </w:r>
      <w:r w:rsidR="007C4ADB">
        <w:rPr>
          <w:szCs w:val="24"/>
          <w:lang w:val="sq-AL"/>
        </w:rPr>
        <w:t>institucioni i kontrollit zyrtar të të ushqimit dhe ushqimit për kafshë.</w:t>
      </w:r>
    </w:p>
    <w:p w:rsidR="00A9537F" w:rsidRDefault="007A728C" w:rsidP="0046575A">
      <w:pPr>
        <w:spacing w:line="276" w:lineRule="auto"/>
        <w:jc w:val="both"/>
        <w:rPr>
          <w:szCs w:val="24"/>
          <w:lang w:val="sq-AL"/>
        </w:rPr>
      </w:pPr>
      <w:r w:rsidRPr="00BC7DED">
        <w:rPr>
          <w:szCs w:val="24"/>
          <w:lang w:val="sq-AL"/>
        </w:rPr>
        <w:t xml:space="preserve">     </w:t>
      </w:r>
    </w:p>
    <w:p w:rsidR="00A9537F" w:rsidRPr="00BC7DED" w:rsidRDefault="00A9537F" w:rsidP="0046575A">
      <w:pPr>
        <w:spacing w:line="276" w:lineRule="auto"/>
        <w:jc w:val="both"/>
        <w:rPr>
          <w:szCs w:val="24"/>
          <w:lang w:val="sq-AL"/>
        </w:rPr>
      </w:pPr>
    </w:p>
    <w:p w:rsidR="007A728C" w:rsidRPr="00BC7DED" w:rsidRDefault="007A728C" w:rsidP="00995ACC">
      <w:pPr>
        <w:spacing w:line="276" w:lineRule="auto"/>
        <w:jc w:val="center"/>
        <w:rPr>
          <w:b/>
          <w:szCs w:val="24"/>
          <w:lang w:val="sq-AL"/>
        </w:rPr>
      </w:pPr>
      <w:r w:rsidRPr="00BC7DED">
        <w:rPr>
          <w:b/>
          <w:szCs w:val="24"/>
          <w:lang w:val="sq-AL"/>
        </w:rPr>
        <w:t xml:space="preserve">Neni </w:t>
      </w:r>
      <w:r>
        <w:rPr>
          <w:b/>
          <w:szCs w:val="24"/>
          <w:lang w:val="sq-AL"/>
        </w:rPr>
        <w:t>43</w:t>
      </w:r>
    </w:p>
    <w:p w:rsidR="007A728C" w:rsidRPr="00BC7DED" w:rsidRDefault="007A728C" w:rsidP="00995ACC">
      <w:pPr>
        <w:spacing w:line="276" w:lineRule="auto"/>
        <w:jc w:val="center"/>
        <w:rPr>
          <w:b/>
          <w:szCs w:val="24"/>
          <w:lang w:val="sq-AL"/>
        </w:rPr>
      </w:pPr>
      <w:r w:rsidRPr="00BC7DED">
        <w:rPr>
          <w:b/>
          <w:szCs w:val="24"/>
          <w:lang w:val="sq-AL"/>
        </w:rPr>
        <w:t>Procedura e kundërvajtjeve administrative</w:t>
      </w:r>
    </w:p>
    <w:p w:rsidR="007A728C" w:rsidRPr="00BC7DED" w:rsidRDefault="007A728C" w:rsidP="0046575A">
      <w:pPr>
        <w:spacing w:line="276" w:lineRule="auto"/>
        <w:jc w:val="both"/>
        <w:rPr>
          <w:b/>
          <w:szCs w:val="24"/>
          <w:lang w:val="sq-AL"/>
        </w:rPr>
      </w:pPr>
    </w:p>
    <w:p w:rsidR="007A728C" w:rsidRPr="009A068E" w:rsidRDefault="007A728C" w:rsidP="0046575A">
      <w:pPr>
        <w:spacing w:line="276" w:lineRule="auto"/>
        <w:jc w:val="both"/>
        <w:rPr>
          <w:strike/>
          <w:color w:val="FF0000"/>
          <w:szCs w:val="24"/>
          <w:lang w:val="sq-AL"/>
        </w:rPr>
      </w:pPr>
      <w:r w:rsidRPr="00BC7DED">
        <w:rPr>
          <w:szCs w:val="24"/>
          <w:lang w:val="sq-AL"/>
        </w:rPr>
        <w:t>1. Procedurat e kundërvajtjeve administrative të parashik</w:t>
      </w:r>
      <w:r>
        <w:rPr>
          <w:szCs w:val="24"/>
          <w:lang w:val="sq-AL"/>
        </w:rPr>
        <w:t xml:space="preserve">uara në nenin </w:t>
      </w:r>
      <w:r w:rsidR="00197CC0">
        <w:rPr>
          <w:szCs w:val="24"/>
          <w:lang w:val="sq-AL"/>
        </w:rPr>
        <w:t>41</w:t>
      </w:r>
      <w:r>
        <w:rPr>
          <w:szCs w:val="24"/>
          <w:lang w:val="sq-AL"/>
        </w:rPr>
        <w:t xml:space="preserve"> të këtij ligji, </w:t>
      </w:r>
      <w:r w:rsidRPr="00BC7DED">
        <w:rPr>
          <w:szCs w:val="24"/>
          <w:lang w:val="sq-AL"/>
        </w:rPr>
        <w:t xml:space="preserve">realizohen nga </w:t>
      </w:r>
      <w:r w:rsidR="009A068E">
        <w:rPr>
          <w:szCs w:val="24"/>
          <w:lang w:val="sq-AL"/>
        </w:rPr>
        <w:t>institucioni i kontrollit zyrtar të të ushqimit dhe ushqimit për kafshë</w:t>
      </w:r>
      <w:r w:rsidR="00F17F1E">
        <w:rPr>
          <w:szCs w:val="24"/>
          <w:lang w:val="sq-AL"/>
        </w:rPr>
        <w:t>.</w:t>
      </w:r>
      <w:r w:rsidR="009A068E">
        <w:rPr>
          <w:szCs w:val="24"/>
          <w:lang w:val="sq-AL"/>
        </w:rPr>
        <w:t xml:space="preserve"> </w:t>
      </w:r>
    </w:p>
    <w:p w:rsidR="00FE3209" w:rsidRPr="00197CC0" w:rsidRDefault="007A728C" w:rsidP="00FE3209">
      <w:pPr>
        <w:spacing w:line="276" w:lineRule="auto"/>
        <w:jc w:val="both"/>
        <w:rPr>
          <w:szCs w:val="24"/>
          <w:lang w:val="sq-AL"/>
        </w:rPr>
      </w:pPr>
      <w:r w:rsidRPr="00BC7DED">
        <w:rPr>
          <w:szCs w:val="24"/>
          <w:lang w:val="sq-AL"/>
        </w:rPr>
        <w:t xml:space="preserve">2. </w:t>
      </w:r>
      <w:r w:rsidRPr="00197CC0">
        <w:rPr>
          <w:szCs w:val="24"/>
          <w:lang w:val="sq-AL"/>
        </w:rPr>
        <w:t xml:space="preserve">Kundër vendimit të </w:t>
      </w:r>
      <w:r w:rsidR="00FE3209" w:rsidRPr="00197CC0">
        <w:rPr>
          <w:szCs w:val="24"/>
          <w:lang w:val="sq-AL"/>
        </w:rPr>
        <w:t>masës administrative bëhet ankim në Komisionin e Shqyrtimit të Masave Administrative në institucioni</w:t>
      </w:r>
      <w:r w:rsidR="00197CC0" w:rsidRPr="00197CC0">
        <w:rPr>
          <w:szCs w:val="24"/>
          <w:lang w:val="sq-AL"/>
        </w:rPr>
        <w:t>n</w:t>
      </w:r>
      <w:r w:rsidR="00FE3209" w:rsidRPr="00197CC0">
        <w:rPr>
          <w:szCs w:val="24"/>
          <w:lang w:val="sq-AL"/>
        </w:rPr>
        <w:t xml:space="preserve"> </w:t>
      </w:r>
      <w:r w:rsidR="00197CC0" w:rsidRPr="00197CC0">
        <w:rPr>
          <w:szCs w:val="24"/>
          <w:lang w:val="sq-AL"/>
        </w:rPr>
        <w:t xml:space="preserve">e kontrollit zyrtar </w:t>
      </w:r>
      <w:r w:rsidR="00FE3209" w:rsidRPr="00197CC0">
        <w:rPr>
          <w:szCs w:val="24"/>
          <w:lang w:val="sq-AL"/>
        </w:rPr>
        <w:t>të ushqimit dhe ushqimit për kafshë, brenda 10 ditëve nga njoftimi i vendimit.</w:t>
      </w:r>
    </w:p>
    <w:p w:rsidR="00FE3209" w:rsidRPr="00197CC0" w:rsidRDefault="00FE3209" w:rsidP="00FE3209">
      <w:pPr>
        <w:spacing w:line="276" w:lineRule="auto"/>
        <w:jc w:val="both"/>
        <w:rPr>
          <w:szCs w:val="24"/>
          <w:lang w:val="sq-AL"/>
        </w:rPr>
      </w:pPr>
      <w:r w:rsidRPr="00197CC0">
        <w:rPr>
          <w:szCs w:val="24"/>
          <w:lang w:val="sq-AL"/>
        </w:rPr>
        <w:t>3. Kundër vendimit të Komisionit të Shqyrtimit të Masave Administrative në institucionin e kontrollit zyrtar të ushqimit dhe ushqimit për kafshë bëhet ankim në gjykatë, brenda 45 ditëve nga njoftimi i vendimit.</w:t>
      </w:r>
    </w:p>
    <w:p w:rsidR="00FE3209" w:rsidRDefault="00FE3209" w:rsidP="0046575A">
      <w:pPr>
        <w:spacing w:line="276" w:lineRule="auto"/>
        <w:jc w:val="both"/>
        <w:rPr>
          <w:szCs w:val="24"/>
          <w:lang w:val="sq-AL"/>
        </w:rPr>
      </w:pPr>
    </w:p>
    <w:p w:rsidR="00FE3209" w:rsidRDefault="00FE3209" w:rsidP="0046575A">
      <w:pPr>
        <w:spacing w:line="276" w:lineRule="auto"/>
        <w:jc w:val="both"/>
        <w:rPr>
          <w:szCs w:val="24"/>
          <w:lang w:val="sq-AL"/>
        </w:rPr>
      </w:pPr>
    </w:p>
    <w:p w:rsidR="007A728C" w:rsidRPr="00BC7DED" w:rsidRDefault="007A728C" w:rsidP="00995ACC">
      <w:pPr>
        <w:spacing w:line="276" w:lineRule="auto"/>
        <w:jc w:val="center"/>
        <w:rPr>
          <w:b/>
          <w:szCs w:val="24"/>
          <w:lang w:val="sq-AL"/>
        </w:rPr>
      </w:pPr>
      <w:r w:rsidRPr="00BC7DED">
        <w:rPr>
          <w:b/>
          <w:szCs w:val="24"/>
          <w:lang w:val="sq-AL"/>
        </w:rPr>
        <w:t xml:space="preserve">Neni </w:t>
      </w:r>
      <w:r>
        <w:rPr>
          <w:b/>
          <w:szCs w:val="24"/>
          <w:lang w:val="sq-AL"/>
        </w:rPr>
        <w:t>44</w:t>
      </w:r>
    </w:p>
    <w:p w:rsidR="007A728C" w:rsidRDefault="007A728C" w:rsidP="00C66D5A">
      <w:pPr>
        <w:spacing w:line="276" w:lineRule="auto"/>
        <w:jc w:val="center"/>
        <w:rPr>
          <w:b/>
          <w:szCs w:val="24"/>
          <w:lang w:val="sq-AL"/>
        </w:rPr>
      </w:pPr>
      <w:r w:rsidRPr="00BC7DED">
        <w:rPr>
          <w:b/>
          <w:szCs w:val="24"/>
          <w:lang w:val="sq-AL"/>
        </w:rPr>
        <w:t>Ekzekutimi i vendimit</w:t>
      </w:r>
    </w:p>
    <w:p w:rsidR="00C66D5A" w:rsidRDefault="00C66D5A" w:rsidP="00C66D5A">
      <w:pPr>
        <w:spacing w:line="276" w:lineRule="auto"/>
        <w:jc w:val="center"/>
        <w:rPr>
          <w:b/>
          <w:szCs w:val="24"/>
          <w:lang w:val="sq-AL"/>
        </w:rPr>
      </w:pPr>
    </w:p>
    <w:p w:rsidR="00C66D5A" w:rsidRPr="00197CC0" w:rsidRDefault="00C66D5A" w:rsidP="00181F0D">
      <w:pPr>
        <w:spacing w:line="276" w:lineRule="auto"/>
        <w:rPr>
          <w:b/>
          <w:szCs w:val="24"/>
          <w:lang w:val="sq-AL"/>
        </w:rPr>
      </w:pPr>
      <w:r w:rsidRPr="00197CC0">
        <w:rPr>
          <w:szCs w:val="24"/>
          <w:lang w:val="sq-AL"/>
        </w:rPr>
        <w:t xml:space="preserve">Institucioni </w:t>
      </w:r>
      <w:r w:rsidR="00197CC0" w:rsidRPr="00197CC0">
        <w:rPr>
          <w:szCs w:val="24"/>
          <w:lang w:val="sq-AL"/>
        </w:rPr>
        <w:t>i</w:t>
      </w:r>
      <w:r w:rsidRPr="00197CC0">
        <w:rPr>
          <w:szCs w:val="24"/>
          <w:lang w:val="sq-AL"/>
        </w:rPr>
        <w:t xml:space="preserve"> kontrollit zyrtar të ushqimit dhe ushqimit për kafshë ekzekuton vendimin e </w:t>
      </w:r>
      <w:r w:rsidR="003445B1" w:rsidRPr="00197CC0">
        <w:rPr>
          <w:szCs w:val="24"/>
          <w:lang w:val="sq-AL"/>
        </w:rPr>
        <w:t xml:space="preserve">formës së prerë të </w:t>
      </w:r>
      <w:r w:rsidRPr="00197CC0">
        <w:rPr>
          <w:szCs w:val="24"/>
          <w:lang w:val="sq-AL"/>
        </w:rPr>
        <w:t>gjykatës në formën dhe parashikim</w:t>
      </w:r>
      <w:r w:rsidR="00FD3FA9" w:rsidRPr="00197CC0">
        <w:rPr>
          <w:szCs w:val="24"/>
          <w:lang w:val="sq-AL"/>
        </w:rPr>
        <w:t>et</w:t>
      </w:r>
      <w:r w:rsidRPr="00197CC0">
        <w:rPr>
          <w:szCs w:val="24"/>
          <w:lang w:val="sq-AL"/>
        </w:rPr>
        <w:t xml:space="preserve"> e legjislacionit në fuqi.</w:t>
      </w:r>
    </w:p>
    <w:p w:rsidR="007A728C" w:rsidRDefault="007A728C" w:rsidP="0046575A">
      <w:pPr>
        <w:spacing w:line="276" w:lineRule="auto"/>
        <w:jc w:val="both"/>
        <w:rPr>
          <w:szCs w:val="24"/>
          <w:lang w:val="sq-AL"/>
        </w:rPr>
      </w:pPr>
    </w:p>
    <w:p w:rsidR="005B2174" w:rsidRPr="00BC7DED" w:rsidRDefault="005B2174" w:rsidP="0046575A">
      <w:pPr>
        <w:spacing w:line="276" w:lineRule="auto"/>
        <w:jc w:val="both"/>
        <w:rPr>
          <w:szCs w:val="24"/>
          <w:lang w:val="sq-AL"/>
        </w:rPr>
      </w:pPr>
    </w:p>
    <w:p w:rsidR="007A728C" w:rsidRPr="00BC7DED" w:rsidRDefault="007A728C" w:rsidP="00995ACC">
      <w:pPr>
        <w:spacing w:line="276" w:lineRule="auto"/>
        <w:jc w:val="center"/>
        <w:rPr>
          <w:b/>
          <w:szCs w:val="24"/>
          <w:lang w:val="sq-AL"/>
        </w:rPr>
      </w:pPr>
      <w:r w:rsidRPr="00BC7DED">
        <w:rPr>
          <w:b/>
          <w:szCs w:val="24"/>
          <w:lang w:val="sq-AL"/>
        </w:rPr>
        <w:t xml:space="preserve">Neni </w:t>
      </w:r>
      <w:r>
        <w:rPr>
          <w:b/>
          <w:szCs w:val="24"/>
          <w:lang w:val="sq-AL"/>
        </w:rPr>
        <w:t>45</w:t>
      </w:r>
    </w:p>
    <w:p w:rsidR="007A728C" w:rsidRPr="00BC7DED" w:rsidRDefault="007A728C" w:rsidP="00995ACC">
      <w:pPr>
        <w:spacing w:line="276" w:lineRule="auto"/>
        <w:jc w:val="center"/>
        <w:rPr>
          <w:b/>
          <w:szCs w:val="24"/>
          <w:lang w:val="sq-AL"/>
        </w:rPr>
      </w:pPr>
      <w:r w:rsidRPr="00BC7DED">
        <w:rPr>
          <w:b/>
          <w:szCs w:val="24"/>
          <w:lang w:val="sq-AL"/>
        </w:rPr>
        <w:t>Të ardhurat nga vjelja e gjobave</w:t>
      </w:r>
    </w:p>
    <w:p w:rsidR="007A728C" w:rsidRPr="00BC7DED" w:rsidRDefault="007A728C" w:rsidP="0046575A">
      <w:pPr>
        <w:spacing w:line="276" w:lineRule="auto"/>
        <w:jc w:val="both"/>
        <w:rPr>
          <w:b/>
          <w:szCs w:val="24"/>
          <w:lang w:val="sq-AL"/>
        </w:rPr>
      </w:pPr>
    </w:p>
    <w:p w:rsidR="007A728C" w:rsidRPr="00BC7DED" w:rsidRDefault="007A728C" w:rsidP="0046575A">
      <w:pPr>
        <w:spacing w:line="276" w:lineRule="auto"/>
        <w:jc w:val="both"/>
        <w:rPr>
          <w:szCs w:val="24"/>
          <w:lang w:val="sq-AL"/>
        </w:rPr>
      </w:pPr>
      <w:r w:rsidRPr="00BC7DED">
        <w:rPr>
          <w:szCs w:val="24"/>
          <w:lang w:val="sq-AL"/>
        </w:rPr>
        <w:t>Të ardhurat që krijohen nga vjelja e gjobave kalojnë 100 % në buxhetin e shtetit.</w:t>
      </w:r>
    </w:p>
    <w:p w:rsidR="00FC09BA" w:rsidRDefault="00FC09BA" w:rsidP="00995ACC">
      <w:pPr>
        <w:spacing w:line="276" w:lineRule="auto"/>
        <w:jc w:val="center"/>
        <w:rPr>
          <w:b/>
          <w:szCs w:val="24"/>
          <w:lang w:val="sq-AL"/>
        </w:rPr>
      </w:pPr>
    </w:p>
    <w:p w:rsidR="000A527D" w:rsidRDefault="000A527D" w:rsidP="00995ACC">
      <w:pPr>
        <w:spacing w:line="276" w:lineRule="auto"/>
        <w:jc w:val="center"/>
        <w:rPr>
          <w:b/>
          <w:szCs w:val="24"/>
          <w:lang w:val="sq-AL"/>
        </w:rPr>
      </w:pPr>
    </w:p>
    <w:p w:rsidR="000A527D" w:rsidRDefault="000A527D" w:rsidP="00995ACC">
      <w:pPr>
        <w:spacing w:line="276" w:lineRule="auto"/>
        <w:jc w:val="center"/>
        <w:rPr>
          <w:b/>
          <w:szCs w:val="24"/>
          <w:lang w:val="sq-AL"/>
        </w:rPr>
      </w:pPr>
    </w:p>
    <w:p w:rsidR="007A728C" w:rsidRPr="00BC7DED" w:rsidRDefault="007A728C" w:rsidP="00995ACC">
      <w:pPr>
        <w:spacing w:line="276" w:lineRule="auto"/>
        <w:jc w:val="center"/>
        <w:rPr>
          <w:b/>
          <w:szCs w:val="24"/>
          <w:lang w:val="sq-AL"/>
        </w:rPr>
      </w:pPr>
      <w:r w:rsidRPr="00BC7DED">
        <w:rPr>
          <w:b/>
          <w:szCs w:val="24"/>
          <w:lang w:val="sq-AL"/>
        </w:rPr>
        <w:t xml:space="preserve">KREU </w:t>
      </w:r>
      <w:r w:rsidR="00995ACC">
        <w:rPr>
          <w:b/>
          <w:szCs w:val="24"/>
          <w:lang w:val="sq-AL"/>
        </w:rPr>
        <w:t>VIII</w:t>
      </w:r>
    </w:p>
    <w:p w:rsidR="007A728C" w:rsidRDefault="007A728C" w:rsidP="00995ACC">
      <w:pPr>
        <w:spacing w:line="276" w:lineRule="auto"/>
        <w:jc w:val="center"/>
        <w:rPr>
          <w:b/>
          <w:szCs w:val="24"/>
          <w:lang w:val="sq-AL"/>
        </w:rPr>
      </w:pPr>
      <w:r w:rsidRPr="00BC7DED">
        <w:rPr>
          <w:b/>
          <w:szCs w:val="24"/>
          <w:lang w:val="sq-AL"/>
        </w:rPr>
        <w:t>DISPOZITA KALIMTARE DHE TË FUNDIT</w:t>
      </w:r>
    </w:p>
    <w:p w:rsidR="007A728C" w:rsidRPr="00BC7DED" w:rsidRDefault="007A728C" w:rsidP="00995ACC">
      <w:pPr>
        <w:spacing w:line="276" w:lineRule="auto"/>
        <w:jc w:val="center"/>
        <w:rPr>
          <w:b/>
          <w:szCs w:val="24"/>
          <w:lang w:val="sq-AL"/>
        </w:rPr>
      </w:pPr>
    </w:p>
    <w:p w:rsidR="007A728C" w:rsidRPr="00BC7DED" w:rsidRDefault="007A728C" w:rsidP="00995ACC">
      <w:pPr>
        <w:spacing w:line="276" w:lineRule="auto"/>
        <w:jc w:val="center"/>
        <w:rPr>
          <w:b/>
          <w:szCs w:val="24"/>
          <w:lang w:val="sq-AL"/>
        </w:rPr>
      </w:pPr>
      <w:r w:rsidRPr="00BC7DED">
        <w:rPr>
          <w:b/>
          <w:szCs w:val="24"/>
          <w:lang w:val="sq-AL"/>
        </w:rPr>
        <w:t xml:space="preserve">Neni </w:t>
      </w:r>
      <w:r>
        <w:rPr>
          <w:b/>
          <w:szCs w:val="24"/>
          <w:lang w:val="sq-AL"/>
        </w:rPr>
        <w:t>46</w:t>
      </w:r>
    </w:p>
    <w:p w:rsidR="007A728C" w:rsidRPr="00BC7DED" w:rsidRDefault="007A728C" w:rsidP="00995ACC">
      <w:pPr>
        <w:spacing w:line="276" w:lineRule="auto"/>
        <w:jc w:val="center"/>
        <w:rPr>
          <w:b/>
          <w:szCs w:val="24"/>
          <w:lang w:val="sq-AL"/>
        </w:rPr>
      </w:pPr>
      <w:r w:rsidRPr="00BC7DED">
        <w:rPr>
          <w:b/>
          <w:szCs w:val="24"/>
          <w:lang w:val="sq-AL"/>
        </w:rPr>
        <w:t>Nxjerrja e akteve nënligjore</w:t>
      </w:r>
    </w:p>
    <w:p w:rsidR="007A728C" w:rsidRPr="00BC7DED" w:rsidRDefault="007A728C" w:rsidP="0046575A">
      <w:pPr>
        <w:spacing w:line="276" w:lineRule="auto"/>
        <w:jc w:val="both"/>
        <w:rPr>
          <w:szCs w:val="24"/>
          <w:lang w:val="sq-AL"/>
        </w:rPr>
      </w:pPr>
    </w:p>
    <w:p w:rsidR="007A728C" w:rsidRPr="00BC7DED" w:rsidRDefault="007A728C" w:rsidP="0046575A">
      <w:pPr>
        <w:spacing w:line="276" w:lineRule="auto"/>
        <w:jc w:val="both"/>
        <w:rPr>
          <w:szCs w:val="24"/>
          <w:lang w:val="sq-AL"/>
        </w:rPr>
      </w:pPr>
      <w:r w:rsidRPr="00BC7DED">
        <w:rPr>
          <w:szCs w:val="24"/>
          <w:lang w:val="sq-AL"/>
        </w:rPr>
        <w:t xml:space="preserve">1. Ngarkohet Këshilli i Ministrave të nxjerrë aktet nënligjore në zbatim të neneve: </w:t>
      </w:r>
    </w:p>
    <w:p w:rsidR="005B2174" w:rsidRPr="005B2174" w:rsidRDefault="007A728C" w:rsidP="005B2174">
      <w:pPr>
        <w:spacing w:line="276" w:lineRule="auto"/>
        <w:jc w:val="both"/>
        <w:rPr>
          <w:i/>
          <w:szCs w:val="24"/>
          <w:lang w:val="sq-AL"/>
        </w:rPr>
      </w:pPr>
      <w:r>
        <w:rPr>
          <w:szCs w:val="24"/>
          <w:lang w:val="it-IT"/>
        </w:rPr>
        <w:t>17</w:t>
      </w:r>
      <w:r w:rsidRPr="00BC7DED">
        <w:rPr>
          <w:szCs w:val="24"/>
          <w:lang w:val="it-IT"/>
        </w:rPr>
        <w:t xml:space="preserve"> pika </w:t>
      </w:r>
      <w:r>
        <w:rPr>
          <w:szCs w:val="24"/>
          <w:lang w:val="it-IT"/>
        </w:rPr>
        <w:t>5</w:t>
      </w:r>
      <w:r w:rsidRPr="00BC7DED">
        <w:rPr>
          <w:szCs w:val="24"/>
          <w:lang w:val="it-IT"/>
        </w:rPr>
        <w:t>,</w:t>
      </w:r>
      <w:r>
        <w:rPr>
          <w:szCs w:val="24"/>
          <w:lang w:val="it-IT"/>
        </w:rPr>
        <w:t xml:space="preserve"> </w:t>
      </w:r>
      <w:r w:rsidR="005B2174">
        <w:rPr>
          <w:szCs w:val="24"/>
          <w:lang w:val="it-IT"/>
        </w:rPr>
        <w:t xml:space="preserve">29 pika 2 (b), </w:t>
      </w:r>
      <w:r w:rsidR="004F6EA5" w:rsidRPr="00197CC0">
        <w:rPr>
          <w:szCs w:val="24"/>
          <w:lang w:val="it-IT"/>
        </w:rPr>
        <w:t xml:space="preserve">brenda </w:t>
      </w:r>
      <w:r w:rsidR="00803905" w:rsidRPr="00197CC0">
        <w:rPr>
          <w:szCs w:val="24"/>
          <w:lang w:val="it-IT"/>
        </w:rPr>
        <w:t>6</w:t>
      </w:r>
      <w:r w:rsidR="004F6EA5" w:rsidRPr="00197CC0">
        <w:rPr>
          <w:szCs w:val="24"/>
          <w:lang w:val="it-IT"/>
        </w:rPr>
        <w:t xml:space="preserve"> muajve nga hyrja n</w:t>
      </w:r>
      <w:r w:rsidR="00582006" w:rsidRPr="00197CC0">
        <w:rPr>
          <w:szCs w:val="24"/>
          <w:lang w:val="it-IT"/>
        </w:rPr>
        <w:t>ë</w:t>
      </w:r>
      <w:r w:rsidR="004F6EA5" w:rsidRPr="00197CC0">
        <w:rPr>
          <w:szCs w:val="24"/>
          <w:lang w:val="it-IT"/>
        </w:rPr>
        <w:t xml:space="preserve"> fuqi e ligjit</w:t>
      </w:r>
      <w:r w:rsidR="004F6EA5" w:rsidRPr="004F6EA5">
        <w:rPr>
          <w:color w:val="FF0000"/>
          <w:szCs w:val="24"/>
          <w:lang w:val="it-IT"/>
        </w:rPr>
        <w:t>.</w:t>
      </w:r>
    </w:p>
    <w:p w:rsidR="007A728C" w:rsidRDefault="005B2174" w:rsidP="0046575A">
      <w:pPr>
        <w:pStyle w:val="CommentText"/>
        <w:spacing w:line="276" w:lineRule="auto"/>
        <w:jc w:val="both"/>
        <w:rPr>
          <w:rFonts w:ascii="Times New Roman" w:hAnsi="Times New Roman"/>
          <w:lang w:val="sq-AL"/>
        </w:rPr>
      </w:pPr>
      <w:r>
        <w:rPr>
          <w:rFonts w:ascii="Times New Roman" w:hAnsi="Times New Roman"/>
          <w:lang w:val="sq-AL"/>
        </w:rPr>
        <w:t xml:space="preserve">2. </w:t>
      </w:r>
      <w:r w:rsidR="007A728C" w:rsidRPr="00BC7DED">
        <w:rPr>
          <w:rFonts w:ascii="Times New Roman" w:hAnsi="Times New Roman"/>
          <w:lang w:val="sq-AL"/>
        </w:rPr>
        <w:t xml:space="preserve">Ngarkohet ministri të nxjerrë aktet nënligjore në zbatim të neneve </w:t>
      </w:r>
      <w:r>
        <w:rPr>
          <w:rFonts w:ascii="Times New Roman" w:hAnsi="Times New Roman"/>
          <w:lang w:val="sq-AL"/>
        </w:rPr>
        <w:t xml:space="preserve">3 pika 4; </w:t>
      </w:r>
      <w:r w:rsidR="007A728C" w:rsidRPr="00197CC0">
        <w:rPr>
          <w:rFonts w:ascii="Times New Roman" w:hAnsi="Times New Roman"/>
          <w:lang w:val="sq-AL"/>
        </w:rPr>
        <w:t xml:space="preserve">4 pika </w:t>
      </w:r>
      <w:r>
        <w:rPr>
          <w:rFonts w:ascii="Times New Roman" w:hAnsi="Times New Roman"/>
          <w:lang w:val="sq-AL"/>
        </w:rPr>
        <w:t>2;</w:t>
      </w:r>
      <w:r w:rsidR="007A728C" w:rsidRPr="00197CC0">
        <w:rPr>
          <w:rFonts w:ascii="Times New Roman" w:hAnsi="Times New Roman"/>
          <w:lang w:val="sq-AL"/>
        </w:rPr>
        <w:t xml:space="preserve"> </w:t>
      </w:r>
      <w:r>
        <w:rPr>
          <w:rFonts w:ascii="Times New Roman" w:hAnsi="Times New Roman"/>
          <w:lang w:val="sq-AL"/>
        </w:rPr>
        <w:t xml:space="preserve">7 pikat 2 dhe 3; </w:t>
      </w:r>
      <w:r w:rsidR="007A728C" w:rsidRPr="00197CC0">
        <w:rPr>
          <w:rFonts w:ascii="Times New Roman" w:hAnsi="Times New Roman"/>
          <w:lang w:val="sq-AL"/>
        </w:rPr>
        <w:t>8 pika</w:t>
      </w:r>
      <w:r>
        <w:rPr>
          <w:rFonts w:ascii="Times New Roman" w:hAnsi="Times New Roman"/>
          <w:lang w:val="sq-AL"/>
        </w:rPr>
        <w:t>t</w:t>
      </w:r>
      <w:r w:rsidR="007A728C" w:rsidRPr="00197CC0">
        <w:rPr>
          <w:rFonts w:ascii="Times New Roman" w:hAnsi="Times New Roman"/>
          <w:lang w:val="sq-AL"/>
        </w:rPr>
        <w:t xml:space="preserve"> 3 dhe 4, 9 pika 4</w:t>
      </w:r>
      <w:r>
        <w:rPr>
          <w:rFonts w:ascii="Times New Roman" w:hAnsi="Times New Roman"/>
          <w:lang w:val="sq-AL"/>
        </w:rPr>
        <w:t xml:space="preserve"> dhe 8; </w:t>
      </w:r>
      <w:r w:rsidR="007A728C" w:rsidRPr="00197CC0">
        <w:rPr>
          <w:rFonts w:ascii="Times New Roman" w:hAnsi="Times New Roman"/>
          <w:lang w:val="sq-AL"/>
        </w:rPr>
        <w:t>10 pika 6</w:t>
      </w:r>
      <w:r>
        <w:rPr>
          <w:rFonts w:ascii="Times New Roman" w:hAnsi="Times New Roman"/>
          <w:lang w:val="sq-AL"/>
        </w:rPr>
        <w:t>;</w:t>
      </w:r>
      <w:r w:rsidR="007A728C" w:rsidRPr="00197CC0">
        <w:rPr>
          <w:rFonts w:ascii="Times New Roman" w:hAnsi="Times New Roman"/>
          <w:lang w:val="sq-AL"/>
        </w:rPr>
        <w:t xml:space="preserve"> 11 pika 7</w:t>
      </w:r>
      <w:r>
        <w:rPr>
          <w:rFonts w:ascii="Times New Roman" w:hAnsi="Times New Roman"/>
          <w:lang w:val="sq-AL"/>
        </w:rPr>
        <w:t>;</w:t>
      </w:r>
      <w:r w:rsidR="007A728C" w:rsidRPr="00197CC0">
        <w:rPr>
          <w:rFonts w:ascii="Times New Roman" w:hAnsi="Times New Roman"/>
          <w:lang w:val="sq-AL"/>
        </w:rPr>
        <w:t xml:space="preserve"> 14 pika 3</w:t>
      </w:r>
      <w:r>
        <w:rPr>
          <w:rFonts w:ascii="Times New Roman" w:hAnsi="Times New Roman"/>
          <w:lang w:val="sq-AL"/>
        </w:rPr>
        <w:t>;</w:t>
      </w:r>
      <w:r w:rsidR="007A728C" w:rsidRPr="00197CC0">
        <w:rPr>
          <w:rFonts w:ascii="Times New Roman" w:hAnsi="Times New Roman"/>
          <w:lang w:val="sq-AL"/>
        </w:rPr>
        <w:t xml:space="preserve"> 22 pika 6</w:t>
      </w:r>
      <w:r>
        <w:rPr>
          <w:rFonts w:ascii="Times New Roman" w:hAnsi="Times New Roman"/>
          <w:lang w:val="sq-AL"/>
        </w:rPr>
        <w:t>;</w:t>
      </w:r>
      <w:r w:rsidR="007A728C" w:rsidRPr="00197CC0">
        <w:rPr>
          <w:rFonts w:ascii="Times New Roman" w:hAnsi="Times New Roman"/>
          <w:lang w:val="sq-AL"/>
        </w:rPr>
        <w:t xml:space="preserve"> </w:t>
      </w:r>
      <w:r w:rsidR="00095974">
        <w:rPr>
          <w:rFonts w:ascii="Times New Roman" w:hAnsi="Times New Roman"/>
          <w:lang w:val="sq-AL"/>
        </w:rPr>
        <w:t xml:space="preserve">33; </w:t>
      </w:r>
      <w:r w:rsidR="007A728C" w:rsidRPr="00197CC0">
        <w:rPr>
          <w:rFonts w:ascii="Times New Roman" w:hAnsi="Times New Roman"/>
          <w:lang w:val="sq-AL"/>
        </w:rPr>
        <w:t>34 pika 2</w:t>
      </w:r>
      <w:r w:rsidR="00095974">
        <w:rPr>
          <w:rFonts w:ascii="Times New Roman" w:hAnsi="Times New Roman"/>
          <w:lang w:val="sq-AL"/>
        </w:rPr>
        <w:t xml:space="preserve"> (a dhe b)</w:t>
      </w:r>
      <w:r>
        <w:rPr>
          <w:rFonts w:ascii="Times New Roman" w:hAnsi="Times New Roman"/>
          <w:lang w:val="sq-AL"/>
        </w:rPr>
        <w:t>;</w:t>
      </w:r>
      <w:r w:rsidR="007A728C" w:rsidRPr="00197CC0">
        <w:rPr>
          <w:rFonts w:ascii="Times New Roman" w:hAnsi="Times New Roman"/>
          <w:lang w:val="sq-AL"/>
        </w:rPr>
        <w:t xml:space="preserve"> 38 pika 5 dhe </w:t>
      </w:r>
      <w:r w:rsidR="00095974">
        <w:rPr>
          <w:rFonts w:ascii="Times New Roman" w:hAnsi="Times New Roman"/>
          <w:lang w:val="sq-AL"/>
        </w:rPr>
        <w:t>40</w:t>
      </w:r>
      <w:r w:rsidR="004F6EA5" w:rsidRPr="00197CC0">
        <w:rPr>
          <w:rFonts w:ascii="Times New Roman" w:hAnsi="Times New Roman"/>
          <w:lang w:val="sq-AL"/>
        </w:rPr>
        <w:t>, brenda 6 muajve nga hyrja në fuqi e ligjit.</w:t>
      </w:r>
    </w:p>
    <w:p w:rsidR="00095974" w:rsidRDefault="00095974" w:rsidP="0046575A">
      <w:pPr>
        <w:pStyle w:val="CommentText"/>
        <w:spacing w:line="276" w:lineRule="auto"/>
        <w:jc w:val="both"/>
        <w:rPr>
          <w:rFonts w:ascii="Times New Roman" w:hAnsi="Times New Roman"/>
          <w:lang w:val="sq-AL"/>
        </w:rPr>
      </w:pPr>
      <w:r>
        <w:rPr>
          <w:rFonts w:ascii="Times New Roman" w:hAnsi="Times New Roman"/>
          <w:lang w:val="sq-AL"/>
        </w:rPr>
        <w:t>3. Ngarkohen ministri dhe ministri p</w:t>
      </w:r>
      <w:r w:rsidR="005C60D5">
        <w:rPr>
          <w:rFonts w:ascii="Times New Roman" w:hAnsi="Times New Roman"/>
          <w:lang w:val="sq-AL"/>
        </w:rPr>
        <w:t>ë</w:t>
      </w:r>
      <w:r>
        <w:rPr>
          <w:rFonts w:ascii="Times New Roman" w:hAnsi="Times New Roman"/>
          <w:lang w:val="sq-AL"/>
        </w:rPr>
        <w:t>rgjegj</w:t>
      </w:r>
      <w:r w:rsidR="005C60D5">
        <w:rPr>
          <w:rFonts w:ascii="Times New Roman" w:hAnsi="Times New Roman"/>
          <w:lang w:val="sq-AL"/>
        </w:rPr>
        <w:t>ë</w:t>
      </w:r>
      <w:r>
        <w:rPr>
          <w:rFonts w:ascii="Times New Roman" w:hAnsi="Times New Roman"/>
          <w:lang w:val="sq-AL"/>
        </w:rPr>
        <w:t>s p</w:t>
      </w:r>
      <w:r w:rsidR="005C60D5">
        <w:rPr>
          <w:rFonts w:ascii="Times New Roman" w:hAnsi="Times New Roman"/>
          <w:lang w:val="sq-AL"/>
        </w:rPr>
        <w:t>ë</w:t>
      </w:r>
      <w:r>
        <w:rPr>
          <w:rFonts w:ascii="Times New Roman" w:hAnsi="Times New Roman"/>
          <w:lang w:val="sq-AL"/>
        </w:rPr>
        <w:t>r financat t</w:t>
      </w:r>
      <w:r w:rsidR="005C60D5">
        <w:rPr>
          <w:rFonts w:ascii="Times New Roman" w:hAnsi="Times New Roman"/>
          <w:lang w:val="sq-AL"/>
        </w:rPr>
        <w:t>ë</w:t>
      </w:r>
      <w:r>
        <w:rPr>
          <w:rFonts w:ascii="Times New Roman" w:hAnsi="Times New Roman"/>
          <w:lang w:val="sq-AL"/>
        </w:rPr>
        <w:t xml:space="preserve"> nxjerrin aktet nënligjore n</w:t>
      </w:r>
      <w:r w:rsidR="005C60D5">
        <w:rPr>
          <w:rFonts w:ascii="Times New Roman" w:hAnsi="Times New Roman"/>
          <w:lang w:val="sq-AL"/>
        </w:rPr>
        <w:t>ë</w:t>
      </w:r>
      <w:r>
        <w:rPr>
          <w:rFonts w:ascii="Times New Roman" w:hAnsi="Times New Roman"/>
          <w:lang w:val="sq-AL"/>
        </w:rPr>
        <w:t xml:space="preserve"> zbatim t</w:t>
      </w:r>
      <w:r w:rsidR="005C60D5">
        <w:rPr>
          <w:rFonts w:ascii="Times New Roman" w:hAnsi="Times New Roman"/>
          <w:lang w:val="sq-AL"/>
        </w:rPr>
        <w:t>ë</w:t>
      </w:r>
      <w:r>
        <w:rPr>
          <w:rFonts w:ascii="Times New Roman" w:hAnsi="Times New Roman"/>
          <w:lang w:val="sq-AL"/>
        </w:rPr>
        <w:t xml:space="preserve"> neneve 22 pika 7 dhe 36 pika 7, t</w:t>
      </w:r>
      <w:r w:rsidR="005C60D5">
        <w:rPr>
          <w:rFonts w:ascii="Times New Roman" w:hAnsi="Times New Roman"/>
          <w:lang w:val="sq-AL"/>
        </w:rPr>
        <w:t>ë</w:t>
      </w:r>
      <w:r>
        <w:rPr>
          <w:rFonts w:ascii="Times New Roman" w:hAnsi="Times New Roman"/>
          <w:lang w:val="sq-AL"/>
        </w:rPr>
        <w:t xml:space="preserve"> këtij ligji.</w:t>
      </w:r>
    </w:p>
    <w:p w:rsidR="00095974" w:rsidRPr="00197CC0" w:rsidRDefault="00095974" w:rsidP="0046575A">
      <w:pPr>
        <w:pStyle w:val="CommentText"/>
        <w:spacing w:line="276" w:lineRule="auto"/>
        <w:jc w:val="both"/>
        <w:rPr>
          <w:rFonts w:ascii="Times New Roman" w:hAnsi="Times New Roman"/>
          <w:lang w:val="sq-AL"/>
        </w:rPr>
      </w:pPr>
      <w:r>
        <w:rPr>
          <w:rFonts w:ascii="Times New Roman" w:hAnsi="Times New Roman"/>
          <w:lang w:val="sq-AL"/>
        </w:rPr>
        <w:t>4. Ngarkohen ministri dhe ministri p</w:t>
      </w:r>
      <w:r w:rsidR="005C60D5">
        <w:rPr>
          <w:rFonts w:ascii="Times New Roman" w:hAnsi="Times New Roman"/>
          <w:lang w:val="sq-AL"/>
        </w:rPr>
        <w:t>ë</w:t>
      </w:r>
      <w:r>
        <w:rPr>
          <w:rFonts w:ascii="Times New Roman" w:hAnsi="Times New Roman"/>
          <w:lang w:val="sq-AL"/>
        </w:rPr>
        <w:t>rgjegj</w:t>
      </w:r>
      <w:r w:rsidR="005C60D5">
        <w:rPr>
          <w:rFonts w:ascii="Times New Roman" w:hAnsi="Times New Roman"/>
          <w:lang w:val="sq-AL"/>
        </w:rPr>
        <w:t>ë</w:t>
      </w:r>
      <w:r>
        <w:rPr>
          <w:rFonts w:ascii="Times New Roman" w:hAnsi="Times New Roman"/>
          <w:lang w:val="sq-AL"/>
        </w:rPr>
        <w:t>s p</w:t>
      </w:r>
      <w:r w:rsidR="005C60D5">
        <w:rPr>
          <w:rFonts w:ascii="Times New Roman" w:hAnsi="Times New Roman"/>
          <w:lang w:val="sq-AL"/>
        </w:rPr>
        <w:t>ë</w:t>
      </w:r>
      <w:r>
        <w:rPr>
          <w:rFonts w:ascii="Times New Roman" w:hAnsi="Times New Roman"/>
          <w:lang w:val="sq-AL"/>
        </w:rPr>
        <w:t>r mjedisin t</w:t>
      </w:r>
      <w:r w:rsidR="005C60D5">
        <w:rPr>
          <w:rFonts w:ascii="Times New Roman" w:hAnsi="Times New Roman"/>
          <w:lang w:val="sq-AL"/>
        </w:rPr>
        <w:t>ë</w:t>
      </w:r>
      <w:r>
        <w:rPr>
          <w:rFonts w:ascii="Times New Roman" w:hAnsi="Times New Roman"/>
          <w:lang w:val="sq-AL"/>
        </w:rPr>
        <w:t xml:space="preserve"> nxjerrin aktin nënligjor n</w:t>
      </w:r>
      <w:r w:rsidR="005C60D5">
        <w:rPr>
          <w:rFonts w:ascii="Times New Roman" w:hAnsi="Times New Roman"/>
          <w:lang w:val="sq-AL"/>
        </w:rPr>
        <w:t>ë</w:t>
      </w:r>
      <w:r>
        <w:rPr>
          <w:rFonts w:ascii="Times New Roman" w:hAnsi="Times New Roman"/>
          <w:lang w:val="sq-AL"/>
        </w:rPr>
        <w:t xml:space="preserve"> zbatim t</w:t>
      </w:r>
      <w:r w:rsidR="005C60D5">
        <w:rPr>
          <w:rFonts w:ascii="Times New Roman" w:hAnsi="Times New Roman"/>
          <w:lang w:val="sq-AL"/>
        </w:rPr>
        <w:t>ë</w:t>
      </w:r>
      <w:r>
        <w:rPr>
          <w:rFonts w:ascii="Times New Roman" w:hAnsi="Times New Roman"/>
          <w:lang w:val="sq-AL"/>
        </w:rPr>
        <w:t xml:space="preserve"> nenit 13 pika 7, t</w:t>
      </w:r>
      <w:r w:rsidR="005C60D5">
        <w:rPr>
          <w:rFonts w:ascii="Times New Roman" w:hAnsi="Times New Roman"/>
          <w:lang w:val="sq-AL"/>
        </w:rPr>
        <w:t>ë</w:t>
      </w:r>
      <w:r>
        <w:rPr>
          <w:rFonts w:ascii="Times New Roman" w:hAnsi="Times New Roman"/>
          <w:lang w:val="sq-AL"/>
        </w:rPr>
        <w:t xml:space="preserve"> këtij ligji.</w:t>
      </w:r>
    </w:p>
    <w:p w:rsidR="007A728C" w:rsidRPr="00BC7DED" w:rsidRDefault="007A728C" w:rsidP="0046575A">
      <w:pPr>
        <w:spacing w:line="276" w:lineRule="auto"/>
        <w:jc w:val="both"/>
        <w:rPr>
          <w:szCs w:val="24"/>
          <w:lang w:val="sq-AL"/>
        </w:rPr>
      </w:pPr>
    </w:p>
    <w:p w:rsidR="007A728C" w:rsidRPr="00BC7DED" w:rsidRDefault="007A728C" w:rsidP="0046575A">
      <w:pPr>
        <w:spacing w:line="276" w:lineRule="auto"/>
        <w:jc w:val="both"/>
        <w:rPr>
          <w:b/>
          <w:szCs w:val="24"/>
          <w:lang w:val="sq-AL"/>
        </w:rPr>
      </w:pPr>
    </w:p>
    <w:p w:rsidR="001C175E" w:rsidRDefault="001C175E" w:rsidP="00995ACC">
      <w:pPr>
        <w:spacing w:line="276" w:lineRule="auto"/>
        <w:jc w:val="center"/>
        <w:rPr>
          <w:b/>
          <w:szCs w:val="24"/>
          <w:lang w:val="sq-AL"/>
        </w:rPr>
      </w:pPr>
    </w:p>
    <w:p w:rsidR="007A728C" w:rsidRPr="00BC7DED" w:rsidRDefault="007A728C" w:rsidP="00995ACC">
      <w:pPr>
        <w:spacing w:line="276" w:lineRule="auto"/>
        <w:jc w:val="center"/>
        <w:rPr>
          <w:b/>
          <w:szCs w:val="24"/>
          <w:lang w:val="sq-AL"/>
        </w:rPr>
      </w:pPr>
      <w:r w:rsidRPr="00BC7DED">
        <w:rPr>
          <w:b/>
          <w:szCs w:val="24"/>
          <w:lang w:val="sq-AL"/>
        </w:rPr>
        <w:t>Neni 4</w:t>
      </w:r>
      <w:r>
        <w:rPr>
          <w:b/>
          <w:szCs w:val="24"/>
          <w:lang w:val="sq-AL"/>
        </w:rPr>
        <w:t>7</w:t>
      </w:r>
    </w:p>
    <w:p w:rsidR="007A728C" w:rsidRPr="00BC7DED" w:rsidRDefault="007A728C" w:rsidP="00995ACC">
      <w:pPr>
        <w:spacing w:line="276" w:lineRule="auto"/>
        <w:jc w:val="center"/>
        <w:rPr>
          <w:b/>
          <w:szCs w:val="24"/>
          <w:lang w:val="sq-AL"/>
        </w:rPr>
      </w:pPr>
      <w:r w:rsidRPr="00BC7DED">
        <w:rPr>
          <w:b/>
          <w:szCs w:val="24"/>
          <w:lang w:val="sq-AL"/>
        </w:rPr>
        <w:t>Dispozita kalimtare</w:t>
      </w:r>
    </w:p>
    <w:p w:rsidR="007A728C" w:rsidRPr="00BC7DED" w:rsidRDefault="007A728C" w:rsidP="0046575A">
      <w:pPr>
        <w:spacing w:line="276" w:lineRule="auto"/>
        <w:jc w:val="both"/>
        <w:rPr>
          <w:b/>
          <w:szCs w:val="24"/>
          <w:lang w:val="sq-AL"/>
        </w:rPr>
      </w:pPr>
    </w:p>
    <w:p w:rsidR="007A728C" w:rsidRPr="00197CC0" w:rsidRDefault="007A728C" w:rsidP="0046575A">
      <w:pPr>
        <w:spacing w:line="276" w:lineRule="auto"/>
        <w:jc w:val="both"/>
        <w:rPr>
          <w:szCs w:val="24"/>
          <w:lang w:val="it-IT"/>
        </w:rPr>
      </w:pPr>
      <w:r w:rsidRPr="00197CC0">
        <w:rPr>
          <w:szCs w:val="24"/>
          <w:lang w:val="it-IT"/>
        </w:rPr>
        <w:t xml:space="preserve">Produktet e përftuara nga rrushi dhe vera sipas praktikave enologjike dhe rregullave të përcaktuara në ligjin </w:t>
      </w:r>
      <w:r w:rsidRPr="00197CC0">
        <w:rPr>
          <w:szCs w:val="24"/>
          <w:lang w:val="sq-AL"/>
        </w:rPr>
        <w:t xml:space="preserve">Nr.8443, datë 21.01.1999  “Për vreshtarinë, verën dhe produktet e tjera që rrjedhin nga rrushi”, kur nuk plotësojnë kërkesat e këtij ligji, lejohet të tregtohen deri në një vit pas hyrjes në fuqi të këtij ligji. Pas këtij afati produktet </w:t>
      </w:r>
      <w:r w:rsidR="00582006" w:rsidRPr="00197CC0">
        <w:rPr>
          <w:szCs w:val="24"/>
          <w:lang w:val="sq-AL"/>
        </w:rPr>
        <w:t xml:space="preserve">mund të </w:t>
      </w:r>
      <w:r w:rsidRPr="00197CC0">
        <w:rPr>
          <w:szCs w:val="24"/>
          <w:lang w:val="sq-AL"/>
        </w:rPr>
        <w:t>kalojnë në proçes distilimi për alkool ushqimor</w:t>
      </w:r>
      <w:r w:rsidR="00582006" w:rsidRPr="00197CC0">
        <w:rPr>
          <w:szCs w:val="24"/>
          <w:lang w:val="sq-AL"/>
        </w:rPr>
        <w:t xml:space="preserve"> ose të asgjësohen</w:t>
      </w:r>
      <w:r w:rsidRPr="00197CC0">
        <w:rPr>
          <w:szCs w:val="24"/>
          <w:lang w:val="sq-AL"/>
        </w:rPr>
        <w:t>.</w:t>
      </w:r>
      <w:r w:rsidRPr="00197CC0">
        <w:rPr>
          <w:szCs w:val="24"/>
          <w:lang w:val="it-IT"/>
        </w:rPr>
        <w:t xml:space="preserve"> </w:t>
      </w:r>
    </w:p>
    <w:p w:rsidR="007A728C" w:rsidRPr="00BC7DED" w:rsidRDefault="007A728C" w:rsidP="0046575A">
      <w:pPr>
        <w:spacing w:line="276" w:lineRule="auto"/>
        <w:jc w:val="both"/>
        <w:rPr>
          <w:szCs w:val="24"/>
          <w:lang w:val="it-IT"/>
        </w:rPr>
      </w:pPr>
      <w:r w:rsidRPr="00BC7DED">
        <w:rPr>
          <w:szCs w:val="24"/>
          <w:lang w:val="it-IT"/>
        </w:rPr>
        <w:t xml:space="preserve">  </w:t>
      </w:r>
    </w:p>
    <w:p w:rsidR="007A728C" w:rsidRDefault="007A728C" w:rsidP="0046575A">
      <w:pPr>
        <w:spacing w:line="276" w:lineRule="auto"/>
        <w:jc w:val="both"/>
        <w:rPr>
          <w:b/>
          <w:szCs w:val="24"/>
          <w:lang w:val="sq-AL"/>
        </w:rPr>
      </w:pPr>
    </w:p>
    <w:p w:rsidR="007A728C" w:rsidRPr="00BC7DED" w:rsidRDefault="007A728C" w:rsidP="00995ACC">
      <w:pPr>
        <w:spacing w:line="276" w:lineRule="auto"/>
        <w:jc w:val="center"/>
        <w:rPr>
          <w:b/>
          <w:szCs w:val="24"/>
          <w:lang w:val="sq-AL"/>
        </w:rPr>
      </w:pPr>
      <w:r w:rsidRPr="00BC7DED">
        <w:rPr>
          <w:b/>
          <w:szCs w:val="24"/>
          <w:lang w:val="sq-AL"/>
        </w:rPr>
        <w:t>Neni 4</w:t>
      </w:r>
      <w:r>
        <w:rPr>
          <w:b/>
          <w:szCs w:val="24"/>
          <w:lang w:val="sq-AL"/>
        </w:rPr>
        <w:t>8</w:t>
      </w:r>
    </w:p>
    <w:p w:rsidR="007A728C" w:rsidRPr="00BC7DED" w:rsidRDefault="007A728C" w:rsidP="00995ACC">
      <w:pPr>
        <w:spacing w:line="276" w:lineRule="auto"/>
        <w:jc w:val="center"/>
        <w:rPr>
          <w:b/>
          <w:szCs w:val="24"/>
          <w:lang w:val="sq-AL"/>
        </w:rPr>
      </w:pPr>
      <w:r w:rsidRPr="00BC7DED">
        <w:rPr>
          <w:b/>
          <w:szCs w:val="24"/>
          <w:lang w:val="sq-AL"/>
        </w:rPr>
        <w:t>Shfuqizimet</w:t>
      </w:r>
    </w:p>
    <w:p w:rsidR="007A728C" w:rsidRPr="00BC7DED" w:rsidRDefault="007A728C" w:rsidP="0046575A">
      <w:pPr>
        <w:spacing w:line="276" w:lineRule="auto"/>
        <w:jc w:val="both"/>
        <w:rPr>
          <w:szCs w:val="24"/>
          <w:lang w:val="sq-AL"/>
        </w:rPr>
      </w:pPr>
    </w:p>
    <w:p w:rsidR="007A728C" w:rsidRPr="00BC7DED" w:rsidRDefault="007A728C" w:rsidP="0046575A">
      <w:pPr>
        <w:spacing w:line="276" w:lineRule="auto"/>
        <w:jc w:val="both"/>
        <w:rPr>
          <w:szCs w:val="24"/>
          <w:lang w:val="sq-AL"/>
        </w:rPr>
      </w:pPr>
      <w:r w:rsidRPr="00BC7DED">
        <w:rPr>
          <w:szCs w:val="24"/>
          <w:lang w:val="sq-AL"/>
        </w:rPr>
        <w:t>Ligji Nr.8443, datë 21.01.1999  “Për vreshtarinë, verën dhe produktet e tjera që rrjedhin nga rrushi” dhe gjithë aktet e tjera që bien në kundërshtim me dispozitat e këtij ligji shfuqizohen</w:t>
      </w:r>
      <w:r>
        <w:rPr>
          <w:szCs w:val="24"/>
          <w:lang w:val="sq-AL"/>
        </w:rPr>
        <w:t xml:space="preserve"> </w:t>
      </w:r>
      <w:r w:rsidRPr="007F18F7">
        <w:rPr>
          <w:szCs w:val="24"/>
          <w:lang w:val="sq-AL"/>
        </w:rPr>
        <w:t>pas hyrjes në fuqi të këtij ligji.</w:t>
      </w:r>
    </w:p>
    <w:p w:rsidR="007A728C" w:rsidRPr="00BC7DED" w:rsidRDefault="007A728C" w:rsidP="0046575A">
      <w:pPr>
        <w:spacing w:line="276" w:lineRule="auto"/>
        <w:jc w:val="both"/>
        <w:rPr>
          <w:szCs w:val="24"/>
          <w:lang w:val="sq-AL"/>
        </w:rPr>
      </w:pPr>
    </w:p>
    <w:p w:rsidR="007A728C" w:rsidRPr="00BC7DED" w:rsidRDefault="007A728C" w:rsidP="0046575A">
      <w:pPr>
        <w:spacing w:line="276" w:lineRule="auto"/>
        <w:jc w:val="both"/>
        <w:rPr>
          <w:szCs w:val="24"/>
          <w:lang w:val="sq-AL"/>
        </w:rPr>
      </w:pPr>
    </w:p>
    <w:p w:rsidR="007A728C" w:rsidRPr="00BC7DED" w:rsidRDefault="007A728C" w:rsidP="00995ACC">
      <w:pPr>
        <w:spacing w:line="276" w:lineRule="auto"/>
        <w:jc w:val="center"/>
        <w:rPr>
          <w:b/>
          <w:szCs w:val="24"/>
          <w:lang w:val="sq-AL"/>
        </w:rPr>
      </w:pPr>
      <w:r w:rsidRPr="00BC7DED">
        <w:rPr>
          <w:b/>
          <w:szCs w:val="24"/>
          <w:lang w:val="sq-AL"/>
        </w:rPr>
        <w:t>Neni 4</w:t>
      </w:r>
      <w:r>
        <w:rPr>
          <w:b/>
          <w:szCs w:val="24"/>
          <w:lang w:val="sq-AL"/>
        </w:rPr>
        <w:t>9</w:t>
      </w:r>
    </w:p>
    <w:p w:rsidR="007A728C" w:rsidRPr="00BC7DED" w:rsidRDefault="007A728C" w:rsidP="00995ACC">
      <w:pPr>
        <w:spacing w:line="276" w:lineRule="auto"/>
        <w:jc w:val="center"/>
        <w:rPr>
          <w:b/>
          <w:szCs w:val="24"/>
          <w:lang w:val="sq-AL"/>
        </w:rPr>
      </w:pPr>
      <w:r w:rsidRPr="00BC7DED">
        <w:rPr>
          <w:b/>
          <w:szCs w:val="24"/>
          <w:lang w:val="sq-AL"/>
        </w:rPr>
        <w:t>Hyrja në fuqi</w:t>
      </w:r>
    </w:p>
    <w:p w:rsidR="007A728C" w:rsidRPr="00BC7DED" w:rsidRDefault="007A728C" w:rsidP="0046575A">
      <w:pPr>
        <w:spacing w:line="276" w:lineRule="auto"/>
        <w:jc w:val="both"/>
        <w:rPr>
          <w:szCs w:val="24"/>
          <w:lang w:val="sq-AL"/>
        </w:rPr>
      </w:pPr>
    </w:p>
    <w:p w:rsidR="007A728C" w:rsidRPr="00E71F1D" w:rsidRDefault="007A728C" w:rsidP="0046575A">
      <w:pPr>
        <w:spacing w:line="276" w:lineRule="auto"/>
        <w:jc w:val="both"/>
        <w:rPr>
          <w:strike/>
          <w:szCs w:val="24"/>
          <w:lang w:val="sq-AL"/>
        </w:rPr>
      </w:pPr>
      <w:r w:rsidRPr="00E71F1D">
        <w:rPr>
          <w:szCs w:val="24"/>
          <w:lang w:val="sq-AL"/>
        </w:rPr>
        <w:t xml:space="preserve">Ky ligj hyn në fuqi </w:t>
      </w:r>
      <w:r w:rsidR="00E71F1D" w:rsidRPr="00E71F1D">
        <w:rPr>
          <w:szCs w:val="24"/>
          <w:lang w:val="sq-AL"/>
        </w:rPr>
        <w:t>1</w:t>
      </w:r>
      <w:r w:rsidRPr="00E71F1D">
        <w:rPr>
          <w:szCs w:val="24"/>
          <w:lang w:val="sq-AL"/>
        </w:rPr>
        <w:t xml:space="preserve"> vit pas botimit në Fletoren Zyrtare.</w:t>
      </w:r>
    </w:p>
    <w:p w:rsidR="007A728C" w:rsidRDefault="007A728C" w:rsidP="0046575A">
      <w:pPr>
        <w:spacing w:line="276" w:lineRule="auto"/>
        <w:jc w:val="both"/>
        <w:rPr>
          <w:szCs w:val="24"/>
          <w:lang w:val="sq-AL"/>
        </w:rPr>
      </w:pPr>
    </w:p>
    <w:p w:rsidR="007A728C" w:rsidRDefault="007A728C" w:rsidP="0046575A">
      <w:pPr>
        <w:pStyle w:val="ARTartustawynprozporzdzenia"/>
        <w:spacing w:before="0" w:line="276" w:lineRule="auto"/>
        <w:ind w:firstLine="0"/>
        <w:rPr>
          <w:rStyle w:val="Ppogrubienie"/>
          <w:rFonts w:ascii="Times New Roman" w:hAnsi="Times New Roman" w:cs="Times New Roman"/>
          <w:szCs w:val="24"/>
        </w:rPr>
      </w:pPr>
    </w:p>
    <w:p w:rsidR="007A728C" w:rsidRDefault="007A728C" w:rsidP="0046575A">
      <w:pPr>
        <w:pStyle w:val="ARTartustawynprozporzdzenia"/>
        <w:spacing w:before="0" w:line="276" w:lineRule="auto"/>
        <w:ind w:firstLine="0"/>
        <w:rPr>
          <w:rStyle w:val="Ppogrubienie"/>
          <w:rFonts w:ascii="Times New Roman" w:hAnsi="Times New Roman" w:cs="Times New Roman"/>
          <w:szCs w:val="24"/>
        </w:rPr>
      </w:pPr>
    </w:p>
    <w:p w:rsidR="007A728C" w:rsidRDefault="007A728C" w:rsidP="007309FC">
      <w:pPr>
        <w:pStyle w:val="ARTartustawynprozporzdzenia"/>
        <w:spacing w:before="0" w:line="276" w:lineRule="auto"/>
        <w:ind w:firstLine="0"/>
        <w:jc w:val="center"/>
        <w:rPr>
          <w:rStyle w:val="Ppogrubienie"/>
          <w:rFonts w:ascii="Times New Roman" w:hAnsi="Times New Roman" w:cs="Times New Roman"/>
          <w:szCs w:val="24"/>
        </w:rPr>
      </w:pPr>
    </w:p>
    <w:sectPr w:rsidR="007A728C" w:rsidSect="00A95225">
      <w:headerReference w:type="default" r:id="rId8"/>
      <w:footnotePr>
        <w:numRestart w:val="eachSect"/>
      </w:footnotePr>
      <w:pgSz w:w="11906" w:h="16838"/>
      <w:pgMar w:top="990" w:right="1434" w:bottom="1560" w:left="1418" w:header="709" w:footer="709" w:gutter="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1C0" w:rsidRDefault="00D201C0">
      <w:pPr>
        <w:spacing w:line="240" w:lineRule="auto"/>
      </w:pPr>
      <w:r>
        <w:separator/>
      </w:r>
    </w:p>
  </w:endnote>
  <w:endnote w:type="continuationSeparator" w:id="0">
    <w:p w:rsidR="00D201C0" w:rsidRDefault="00D201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1C0" w:rsidRDefault="00D201C0">
      <w:pPr>
        <w:spacing w:line="240" w:lineRule="auto"/>
      </w:pPr>
      <w:r>
        <w:separator/>
      </w:r>
    </w:p>
  </w:footnote>
  <w:footnote w:type="continuationSeparator" w:id="0">
    <w:p w:rsidR="00D201C0" w:rsidRDefault="00D201C0">
      <w:pPr>
        <w:spacing w:line="240" w:lineRule="auto"/>
      </w:pPr>
      <w:r>
        <w:continuationSeparator/>
      </w:r>
    </w:p>
  </w:footnote>
  <w:footnote w:id="1">
    <w:p w:rsidR="00831F1E" w:rsidRPr="000C4667" w:rsidRDefault="00831F1E" w:rsidP="001575CB">
      <w:pPr>
        <w:spacing w:line="276" w:lineRule="auto"/>
        <w:jc w:val="both"/>
        <w:rPr>
          <w:rFonts w:eastAsia="Times New Roman" w:cs="Times New Roman"/>
          <w:sz w:val="20"/>
          <w:lang w:val="sq-AL"/>
        </w:rPr>
      </w:pPr>
      <w:r>
        <w:rPr>
          <w:rStyle w:val="FootnoteReference"/>
        </w:rPr>
        <w:footnoteRef/>
      </w:r>
      <w:r>
        <w:t xml:space="preserve"> </w:t>
      </w:r>
      <w:r w:rsidRPr="000C4667">
        <w:rPr>
          <w:rFonts w:eastAsia="Times New Roman" w:cs="Times New Roman"/>
          <w:sz w:val="20"/>
          <w:lang w:val="sq-AL"/>
        </w:rPr>
        <w:t>Ligji përafron pjesërisht rregulloren e BE-së, nr. 1308/2013, dat</w:t>
      </w:r>
      <w:r>
        <w:rPr>
          <w:rFonts w:eastAsia="Times New Roman" w:cs="Times New Roman"/>
          <w:sz w:val="20"/>
          <w:lang w:val="sq-AL"/>
        </w:rPr>
        <w:t>ë</w:t>
      </w:r>
      <w:r w:rsidRPr="000C4667">
        <w:rPr>
          <w:rFonts w:eastAsia="Times New Roman" w:cs="Times New Roman"/>
          <w:sz w:val="20"/>
          <w:lang w:val="sq-AL"/>
        </w:rPr>
        <w:t xml:space="preserve">  të Parlamentit Evropian dhe Këshillit “Për krijimin e një organizimi të përbashkët të tregjeve të produkteve bujqësore </w:t>
      </w:r>
      <w:r w:rsidRPr="000C4667">
        <w:rPr>
          <w:rFonts w:eastAsia="Times New Roman" w:cs="Times New Roman" w:hint="eastAsia"/>
          <w:sz w:val="20"/>
          <w:lang w:val="sq-AL"/>
        </w:rPr>
        <w:t>dhe shfuqizimin e Rregullores së Këshillit (KEE) Nr. 922/72, (KEE) Nr 234/79, (KE) Nr. 1037/2001 dhe (EC) Nr 1234/2007</w:t>
      </w:r>
      <w:r w:rsidRPr="000C4667">
        <w:rPr>
          <w:rFonts w:eastAsia="Times New Roman" w:cs="Times New Roman"/>
          <w:sz w:val="20"/>
          <w:lang w:val="sq-AL"/>
        </w:rPr>
        <w:t xml:space="preserve">; </w:t>
      </w:r>
    </w:p>
    <w:p w:rsidR="00831F1E" w:rsidRPr="000C4667" w:rsidRDefault="00831F1E" w:rsidP="001575CB">
      <w:pPr>
        <w:spacing w:line="276" w:lineRule="auto"/>
        <w:jc w:val="both"/>
        <w:rPr>
          <w:rFonts w:eastAsia="Times New Roman" w:cs="Times New Roman"/>
          <w:sz w:val="20"/>
          <w:lang w:val="sq-AL"/>
        </w:rPr>
      </w:pPr>
      <w:r w:rsidRPr="00831F1E">
        <w:rPr>
          <w:rFonts w:eastAsia="Times New Roman" w:cs="Times New Roman"/>
          <w:b/>
          <w:sz w:val="20"/>
          <w:lang w:val="sq-AL"/>
        </w:rPr>
        <w:t>rregulloret e deleguara</w:t>
      </w:r>
      <w:r w:rsidRPr="000C4667">
        <w:rPr>
          <w:rFonts w:eastAsia="Times New Roman" w:cs="Times New Roman"/>
          <w:sz w:val="20"/>
          <w:lang w:val="sq-AL"/>
        </w:rPr>
        <w:t xml:space="preserve">: </w:t>
      </w:r>
      <w:r w:rsidRPr="00831F1E">
        <w:rPr>
          <w:rFonts w:eastAsia="Times New Roman" w:cs="Times New Roman"/>
          <w:b/>
          <w:sz w:val="20"/>
          <w:lang w:val="sq-AL"/>
        </w:rPr>
        <w:t>nr. 934/2019, datw 12.3.2019</w:t>
      </w:r>
      <w:r>
        <w:rPr>
          <w:rFonts w:eastAsia="Times New Roman" w:cs="Times New Roman"/>
          <w:sz w:val="20"/>
          <w:lang w:val="sq-AL"/>
        </w:rPr>
        <w:t>, “Pwr plo</w:t>
      </w:r>
      <w:r w:rsidRPr="00831F1E">
        <w:rPr>
          <w:rFonts w:eastAsia="Times New Roman" w:cs="Times New Roman"/>
          <w:sz w:val="20"/>
          <w:lang w:val="sq-AL"/>
        </w:rPr>
        <w:t>tës</w:t>
      </w:r>
      <w:r>
        <w:rPr>
          <w:rFonts w:eastAsia="Times New Roman" w:cs="Times New Roman"/>
          <w:sz w:val="20"/>
          <w:lang w:val="sq-AL"/>
        </w:rPr>
        <w:t xml:space="preserve">im e </w:t>
      </w:r>
      <w:r w:rsidRPr="00831F1E">
        <w:rPr>
          <w:rFonts w:eastAsia="Times New Roman" w:cs="Times New Roman"/>
          <w:sz w:val="20"/>
          <w:lang w:val="sq-AL"/>
        </w:rPr>
        <w:t>Rregullore</w:t>
      </w:r>
      <w:r>
        <w:rPr>
          <w:rFonts w:eastAsia="Times New Roman" w:cs="Times New Roman"/>
          <w:sz w:val="20"/>
          <w:lang w:val="sq-AL"/>
        </w:rPr>
        <w:t>s</w:t>
      </w:r>
      <w:r w:rsidRPr="00831F1E">
        <w:rPr>
          <w:rFonts w:eastAsia="Times New Roman" w:cs="Times New Roman"/>
          <w:sz w:val="20"/>
          <w:lang w:val="sq-AL"/>
        </w:rPr>
        <w:t xml:space="preserve"> (BE) Nr. 1308/2013 të Parlamentit Evropian dhe të Këshillit për sa i përket zonave të verës ku mund të rritet forca alkoolike, praktikat e autorizuara enologjike dhe kufizimet e zbatueshme për prodhimin dhe konservimin e produkteve të rrushit, përqindja minimale e alkool</w:t>
      </w:r>
      <w:r>
        <w:rPr>
          <w:rFonts w:eastAsia="Times New Roman" w:cs="Times New Roman"/>
          <w:sz w:val="20"/>
          <w:lang w:val="sq-AL"/>
        </w:rPr>
        <w:t>it</w:t>
      </w:r>
      <w:r w:rsidRPr="00831F1E">
        <w:rPr>
          <w:rFonts w:eastAsia="Times New Roman" w:cs="Times New Roman"/>
          <w:sz w:val="20"/>
          <w:lang w:val="sq-AL"/>
        </w:rPr>
        <w:t xml:space="preserve"> për nënprodukte</w:t>
      </w:r>
      <w:r>
        <w:rPr>
          <w:rFonts w:eastAsia="Times New Roman" w:cs="Times New Roman"/>
          <w:sz w:val="20"/>
          <w:lang w:val="sq-AL"/>
        </w:rPr>
        <w:t>t</w:t>
      </w:r>
      <w:r w:rsidRPr="00831F1E">
        <w:rPr>
          <w:rFonts w:eastAsia="Times New Roman" w:cs="Times New Roman"/>
          <w:sz w:val="20"/>
          <w:lang w:val="sq-AL"/>
        </w:rPr>
        <w:t xml:space="preserve"> dhe asgjësimin e tyre dhe publikimin e skedarëve OIV</w:t>
      </w:r>
      <w:r>
        <w:rPr>
          <w:rFonts w:eastAsia="Times New Roman" w:cs="Times New Roman"/>
          <w:sz w:val="20"/>
          <w:lang w:val="sq-AL"/>
        </w:rPr>
        <w:t>”;</w:t>
      </w:r>
    </w:p>
    <w:p w:rsidR="00831F1E" w:rsidRPr="000C4667" w:rsidRDefault="00831F1E" w:rsidP="001575CB">
      <w:pPr>
        <w:spacing w:line="276" w:lineRule="auto"/>
        <w:jc w:val="both"/>
        <w:rPr>
          <w:rFonts w:eastAsia="Times New Roman" w:cs="Times New Roman"/>
          <w:sz w:val="20"/>
          <w:lang w:val="sq-AL"/>
        </w:rPr>
      </w:pPr>
      <w:r w:rsidRPr="00831F1E">
        <w:rPr>
          <w:rFonts w:eastAsia="Times New Roman" w:cs="Times New Roman"/>
          <w:b/>
          <w:sz w:val="20"/>
          <w:lang w:val="sq-AL"/>
        </w:rPr>
        <w:t>nr. 33/2019, datw datw 17.10.2019</w:t>
      </w:r>
      <w:r>
        <w:rPr>
          <w:rFonts w:eastAsia="Times New Roman" w:cs="Times New Roman"/>
          <w:sz w:val="20"/>
          <w:lang w:val="sq-AL"/>
        </w:rPr>
        <w:t xml:space="preserve"> “Pwr p</w:t>
      </w:r>
      <w:r w:rsidRPr="00831F1E">
        <w:rPr>
          <w:rFonts w:eastAsia="Times New Roman" w:cs="Times New Roman"/>
          <w:sz w:val="20"/>
          <w:lang w:val="sq-AL"/>
        </w:rPr>
        <w:t xml:space="preserve">lotësimin e Rregullores (BE) Nr. 1308/2013 të Parlamentit Evropian dhe Këshillit në lidhje me aplikimet për mbrojtjen e përcaktimeve të origjinës, </w:t>
      </w:r>
      <w:r>
        <w:rPr>
          <w:rFonts w:eastAsia="Times New Roman" w:cs="Times New Roman"/>
          <w:sz w:val="20"/>
          <w:lang w:val="sq-AL"/>
        </w:rPr>
        <w:t>treguesve</w:t>
      </w:r>
      <w:r w:rsidRPr="00831F1E">
        <w:rPr>
          <w:rFonts w:eastAsia="Times New Roman" w:cs="Times New Roman"/>
          <w:sz w:val="20"/>
          <w:lang w:val="sq-AL"/>
        </w:rPr>
        <w:t xml:space="preserve"> gjeografik</w:t>
      </w:r>
      <w:r>
        <w:rPr>
          <w:rFonts w:eastAsia="Times New Roman" w:cs="Times New Roman"/>
          <w:sz w:val="20"/>
          <w:lang w:val="sq-AL"/>
        </w:rPr>
        <w:t>w dhe termave</w:t>
      </w:r>
      <w:r w:rsidRPr="00831F1E">
        <w:rPr>
          <w:rFonts w:eastAsia="Times New Roman" w:cs="Times New Roman"/>
          <w:sz w:val="20"/>
          <w:lang w:val="sq-AL"/>
        </w:rPr>
        <w:t xml:space="preserve"> tradicional</w:t>
      </w:r>
      <w:r>
        <w:rPr>
          <w:rFonts w:eastAsia="Times New Roman" w:cs="Times New Roman"/>
          <w:sz w:val="20"/>
          <w:lang w:val="sq-AL"/>
        </w:rPr>
        <w:t>w</w:t>
      </w:r>
      <w:r w:rsidRPr="00831F1E">
        <w:rPr>
          <w:rFonts w:eastAsia="Times New Roman" w:cs="Times New Roman"/>
          <w:sz w:val="20"/>
          <w:lang w:val="sq-AL"/>
        </w:rPr>
        <w:t xml:space="preserve"> në sektorin e verës, procedurën e kundërshtimit, kufizimet e përdorimit, ndryshimet në specifikimet e produktit, anulimin e mbrojtjes, dhe etiketimin dhe prezantimin</w:t>
      </w:r>
      <w:r>
        <w:rPr>
          <w:rFonts w:eastAsia="Times New Roman" w:cs="Times New Roman"/>
          <w:sz w:val="20"/>
          <w:lang w:val="sq-AL"/>
        </w:rPr>
        <w:t>”;</w:t>
      </w:r>
    </w:p>
    <w:p w:rsidR="00831F1E" w:rsidRPr="000C4667" w:rsidRDefault="00831F1E" w:rsidP="001575CB">
      <w:pPr>
        <w:spacing w:line="276" w:lineRule="auto"/>
        <w:jc w:val="both"/>
        <w:rPr>
          <w:rFonts w:eastAsia="Times New Roman" w:cs="Times New Roman"/>
          <w:sz w:val="20"/>
          <w:lang w:val="sq-AL"/>
        </w:rPr>
      </w:pPr>
      <w:r w:rsidRPr="00831F1E">
        <w:rPr>
          <w:rFonts w:eastAsia="Times New Roman" w:cs="Times New Roman"/>
          <w:b/>
          <w:sz w:val="20"/>
          <w:lang w:val="sq-AL"/>
        </w:rPr>
        <w:t>nr. 273/2018, datw 11.12.2018</w:t>
      </w:r>
      <w:r>
        <w:rPr>
          <w:rFonts w:eastAsia="Times New Roman" w:cs="Times New Roman"/>
          <w:sz w:val="20"/>
          <w:lang w:val="sq-AL"/>
        </w:rPr>
        <w:t xml:space="preserve"> “Pwr </w:t>
      </w:r>
      <w:r w:rsidRPr="00831F1E">
        <w:rPr>
          <w:rFonts w:eastAsia="Times New Roman" w:cs="Times New Roman"/>
          <w:sz w:val="20"/>
          <w:lang w:val="sq-AL"/>
        </w:rPr>
        <w:t>plotësimin e Rregullores (BE) Nr. 1308/2013 të Parlamentit Evropian dhe Këshillit në lidhje me skemën e autorizimeve për mbjelljet e vreshtave, regjistrin e vreshtave, dokumentet shoqëruese dhe certifikimin, regjistrin e brendshëm dhe të jashtëm, deklaratat e detyrueshme, njoftimet dhe publikimin e informacion</w:t>
      </w:r>
      <w:r w:rsidR="00205909">
        <w:rPr>
          <w:rFonts w:eastAsia="Times New Roman" w:cs="Times New Roman"/>
          <w:sz w:val="20"/>
          <w:lang w:val="sq-AL"/>
        </w:rPr>
        <w:t>it</w:t>
      </w:r>
      <w:r w:rsidRPr="00831F1E">
        <w:rPr>
          <w:rFonts w:eastAsia="Times New Roman" w:cs="Times New Roman"/>
          <w:sz w:val="20"/>
          <w:lang w:val="sq-AL"/>
        </w:rPr>
        <w:t>, plotësimin e Rregullores (BE) Nr. 1306/2013 të Parlamentit Evropian dhe Këshillit në lidhje me kontrollet dhe dënimet përkatëse, duke ndryshuar Rregulloren e Komisionit (KE) Nr. 555/2008, (KE) Nr 606/2009 dhe (KE) Nr 607/2009 dhe shfuqizimin e Rregullores së Komisionit (KE) Nr. 436/2009 dhe Rregullores së Deleguar të Komisionit (BE) 2015/560</w:t>
      </w:r>
      <w:r w:rsidR="00205909">
        <w:rPr>
          <w:rFonts w:eastAsia="Times New Roman" w:cs="Times New Roman"/>
          <w:sz w:val="20"/>
          <w:lang w:val="sq-AL"/>
        </w:rPr>
        <w:t>”;</w:t>
      </w:r>
    </w:p>
    <w:p w:rsidR="00831F1E" w:rsidRDefault="00831F1E" w:rsidP="001575CB">
      <w:pPr>
        <w:spacing w:line="276" w:lineRule="auto"/>
        <w:jc w:val="both"/>
        <w:rPr>
          <w:rFonts w:eastAsia="Times New Roman" w:cs="Times New Roman"/>
          <w:sz w:val="20"/>
          <w:lang w:val="sq-AL"/>
        </w:rPr>
      </w:pPr>
      <w:r w:rsidRPr="005462DF">
        <w:rPr>
          <w:rFonts w:eastAsia="Times New Roman" w:cs="Times New Roman"/>
          <w:b/>
          <w:sz w:val="20"/>
          <w:lang w:val="sq-AL"/>
        </w:rPr>
        <w:t>rregulloret zbatuese</w:t>
      </w:r>
      <w:r w:rsidR="005462DF" w:rsidRPr="005462DF">
        <w:rPr>
          <w:rFonts w:eastAsia="Times New Roman" w:cs="Times New Roman"/>
          <w:b/>
          <w:sz w:val="20"/>
          <w:lang w:val="sq-AL"/>
        </w:rPr>
        <w:t>: nr. 34/2019, datw 17.10.2019</w:t>
      </w:r>
      <w:r w:rsidR="005462DF" w:rsidRPr="005462DF">
        <w:rPr>
          <w:rFonts w:eastAsia="Times New Roman" w:cs="Times New Roman"/>
          <w:sz w:val="20"/>
          <w:lang w:val="sq-AL"/>
        </w:rPr>
        <w:t xml:space="preserve"> </w:t>
      </w:r>
      <w:r w:rsidR="005462DF">
        <w:rPr>
          <w:rFonts w:eastAsia="Times New Roman" w:cs="Times New Roman"/>
          <w:sz w:val="20"/>
          <w:lang w:val="sq-AL"/>
        </w:rPr>
        <w:t xml:space="preserve">“Pwr </w:t>
      </w:r>
      <w:r w:rsidR="005462DF" w:rsidRPr="005462DF">
        <w:rPr>
          <w:rFonts w:eastAsia="Times New Roman" w:cs="Times New Roman"/>
          <w:sz w:val="20"/>
          <w:lang w:val="sq-AL"/>
        </w:rPr>
        <w:t>përcaktimi</w:t>
      </w:r>
      <w:r w:rsidR="005462DF">
        <w:rPr>
          <w:rFonts w:eastAsia="Times New Roman" w:cs="Times New Roman"/>
          <w:sz w:val="20"/>
          <w:lang w:val="sq-AL"/>
        </w:rPr>
        <w:t xml:space="preserve">n e </w:t>
      </w:r>
      <w:r w:rsidR="005462DF" w:rsidRPr="005462DF">
        <w:rPr>
          <w:rFonts w:eastAsia="Times New Roman" w:cs="Times New Roman"/>
          <w:sz w:val="20"/>
          <w:lang w:val="sq-AL"/>
        </w:rPr>
        <w:t xml:space="preserve">rregullave për zbatimin e Rregullores (BE) Nr. 1308/2013 të Parlamentit Evropian dhe Këshillit në lidhje me aplikimet për mbrojtjen e përcaktimeve të origjinës, </w:t>
      </w:r>
      <w:r w:rsidR="005462DF">
        <w:rPr>
          <w:rFonts w:eastAsia="Times New Roman" w:cs="Times New Roman"/>
          <w:sz w:val="20"/>
          <w:lang w:val="sq-AL"/>
        </w:rPr>
        <w:t>treguesve</w:t>
      </w:r>
      <w:r w:rsidR="005462DF" w:rsidRPr="005462DF">
        <w:rPr>
          <w:rFonts w:eastAsia="Times New Roman" w:cs="Times New Roman"/>
          <w:sz w:val="20"/>
          <w:lang w:val="sq-AL"/>
        </w:rPr>
        <w:t xml:space="preserve"> gjeografik</w:t>
      </w:r>
      <w:r w:rsidR="005462DF">
        <w:rPr>
          <w:rFonts w:eastAsia="Times New Roman" w:cs="Times New Roman"/>
          <w:sz w:val="20"/>
          <w:lang w:val="sq-AL"/>
        </w:rPr>
        <w:t>w dhe termave tradicionalw</w:t>
      </w:r>
      <w:r w:rsidR="005462DF" w:rsidRPr="005462DF">
        <w:rPr>
          <w:rFonts w:eastAsia="Times New Roman" w:cs="Times New Roman"/>
          <w:sz w:val="20"/>
          <w:lang w:val="sq-AL"/>
        </w:rPr>
        <w:t xml:space="preserve"> në sektorin e verës, procedurën e kundërshtimit, ndryshimet në produkt specifikimet, regjistri</w:t>
      </w:r>
      <w:r w:rsidR="005462DF">
        <w:rPr>
          <w:rFonts w:eastAsia="Times New Roman" w:cs="Times New Roman"/>
          <w:sz w:val="20"/>
          <w:lang w:val="sq-AL"/>
        </w:rPr>
        <w:t>n</w:t>
      </w:r>
      <w:r w:rsidR="005462DF" w:rsidRPr="005462DF">
        <w:rPr>
          <w:rFonts w:eastAsia="Times New Roman" w:cs="Times New Roman"/>
          <w:sz w:val="20"/>
          <w:lang w:val="sq-AL"/>
        </w:rPr>
        <w:t xml:space="preserve"> </w:t>
      </w:r>
      <w:r w:rsidR="005462DF">
        <w:rPr>
          <w:rFonts w:eastAsia="Times New Roman" w:cs="Times New Roman"/>
          <w:sz w:val="20"/>
          <w:lang w:val="sq-AL"/>
        </w:rPr>
        <w:t>e</w:t>
      </w:r>
      <w:r w:rsidR="005462DF" w:rsidRPr="005462DF">
        <w:rPr>
          <w:rFonts w:eastAsia="Times New Roman" w:cs="Times New Roman"/>
          <w:sz w:val="20"/>
          <w:lang w:val="sq-AL"/>
        </w:rPr>
        <w:t xml:space="preserve"> emrave të mbrojtur, anulimi</w:t>
      </w:r>
      <w:r w:rsidR="005462DF">
        <w:rPr>
          <w:rFonts w:eastAsia="Times New Roman" w:cs="Times New Roman"/>
          <w:sz w:val="20"/>
          <w:lang w:val="sq-AL"/>
        </w:rPr>
        <w:t>n</w:t>
      </w:r>
      <w:r w:rsidR="005462DF" w:rsidRPr="005462DF">
        <w:rPr>
          <w:rFonts w:eastAsia="Times New Roman" w:cs="Times New Roman"/>
          <w:sz w:val="20"/>
          <w:lang w:val="sq-AL"/>
        </w:rPr>
        <w:t xml:space="preserve"> </w:t>
      </w:r>
      <w:r w:rsidR="005462DF">
        <w:rPr>
          <w:rFonts w:eastAsia="Times New Roman" w:cs="Times New Roman"/>
          <w:sz w:val="20"/>
          <w:lang w:val="sq-AL"/>
        </w:rPr>
        <w:t>e</w:t>
      </w:r>
      <w:r w:rsidR="005462DF" w:rsidRPr="005462DF">
        <w:rPr>
          <w:rFonts w:eastAsia="Times New Roman" w:cs="Times New Roman"/>
          <w:sz w:val="20"/>
          <w:lang w:val="sq-AL"/>
        </w:rPr>
        <w:t xml:space="preserve"> mbrojtjes dhe përdorimi</w:t>
      </w:r>
      <w:r w:rsidR="005462DF">
        <w:rPr>
          <w:rFonts w:eastAsia="Times New Roman" w:cs="Times New Roman"/>
          <w:sz w:val="20"/>
          <w:lang w:val="sq-AL"/>
        </w:rPr>
        <w:t>n</w:t>
      </w:r>
      <w:r w:rsidR="005462DF" w:rsidRPr="005462DF">
        <w:rPr>
          <w:rFonts w:eastAsia="Times New Roman" w:cs="Times New Roman"/>
          <w:sz w:val="20"/>
          <w:lang w:val="sq-AL"/>
        </w:rPr>
        <w:t xml:space="preserve"> </w:t>
      </w:r>
      <w:r w:rsidR="005462DF">
        <w:rPr>
          <w:rFonts w:eastAsia="Times New Roman" w:cs="Times New Roman"/>
          <w:sz w:val="20"/>
          <w:lang w:val="sq-AL"/>
        </w:rPr>
        <w:t>e</w:t>
      </w:r>
      <w:r w:rsidR="005462DF" w:rsidRPr="005462DF">
        <w:rPr>
          <w:rFonts w:eastAsia="Times New Roman" w:cs="Times New Roman"/>
          <w:sz w:val="20"/>
          <w:lang w:val="sq-AL"/>
        </w:rPr>
        <w:t xml:space="preserve"> simboleve, </w:t>
      </w:r>
      <w:r w:rsidR="005462DF">
        <w:rPr>
          <w:rFonts w:eastAsia="Times New Roman" w:cs="Times New Roman"/>
          <w:sz w:val="20"/>
          <w:lang w:val="sq-AL"/>
        </w:rPr>
        <w:t xml:space="preserve">dhe </w:t>
      </w:r>
      <w:r w:rsidR="005462DF" w:rsidRPr="005462DF">
        <w:rPr>
          <w:rFonts w:eastAsia="Times New Roman" w:cs="Times New Roman"/>
          <w:sz w:val="20"/>
          <w:lang w:val="sq-AL"/>
        </w:rPr>
        <w:t>i Rregullores (BE) Nr. 1306/2013 të Parlamentit Evropian dhe Këshillit në lidhje me një sistem të përshtatshëm të kontrolleve</w:t>
      </w:r>
      <w:r w:rsidR="005462DF">
        <w:rPr>
          <w:rFonts w:eastAsia="Times New Roman" w:cs="Times New Roman"/>
          <w:sz w:val="20"/>
          <w:lang w:val="sq-AL"/>
        </w:rPr>
        <w:t>”;</w:t>
      </w:r>
    </w:p>
    <w:p w:rsidR="00831F1E" w:rsidRDefault="00611FD1" w:rsidP="001575CB">
      <w:pPr>
        <w:spacing w:line="276" w:lineRule="auto"/>
        <w:jc w:val="both"/>
        <w:rPr>
          <w:rFonts w:eastAsia="Times New Roman" w:cs="Times New Roman"/>
          <w:sz w:val="20"/>
          <w:lang w:val="sq-AL"/>
        </w:rPr>
      </w:pPr>
      <w:r w:rsidRPr="00611FD1">
        <w:rPr>
          <w:rFonts w:eastAsia="Times New Roman" w:cs="Times New Roman"/>
          <w:b/>
          <w:sz w:val="20"/>
          <w:lang w:val="sq-AL"/>
        </w:rPr>
        <w:t>nr. 274/2018, datw 11.12.2018,</w:t>
      </w:r>
      <w:r>
        <w:rPr>
          <w:rFonts w:eastAsia="Times New Roman" w:cs="Times New Roman"/>
          <w:sz w:val="20"/>
          <w:lang w:val="sq-AL"/>
        </w:rPr>
        <w:t xml:space="preserve"> “Pwr </w:t>
      </w:r>
      <w:r w:rsidRPr="00611FD1">
        <w:rPr>
          <w:rFonts w:eastAsia="Times New Roman" w:cs="Times New Roman"/>
          <w:sz w:val="20"/>
          <w:lang w:val="sq-AL"/>
        </w:rPr>
        <w:t>përcaktimi</w:t>
      </w:r>
      <w:r>
        <w:rPr>
          <w:rFonts w:eastAsia="Times New Roman" w:cs="Times New Roman"/>
          <w:sz w:val="20"/>
          <w:lang w:val="sq-AL"/>
        </w:rPr>
        <w:t>n</w:t>
      </w:r>
      <w:r w:rsidRPr="00611FD1">
        <w:rPr>
          <w:rFonts w:eastAsia="Times New Roman" w:cs="Times New Roman"/>
          <w:sz w:val="20"/>
          <w:lang w:val="sq-AL"/>
        </w:rPr>
        <w:t xml:space="preserve"> </w:t>
      </w:r>
      <w:r>
        <w:rPr>
          <w:rFonts w:eastAsia="Times New Roman" w:cs="Times New Roman"/>
          <w:sz w:val="20"/>
          <w:lang w:val="sq-AL"/>
        </w:rPr>
        <w:t>e</w:t>
      </w:r>
      <w:r w:rsidRPr="00611FD1">
        <w:rPr>
          <w:rFonts w:eastAsia="Times New Roman" w:cs="Times New Roman"/>
          <w:sz w:val="20"/>
          <w:lang w:val="sq-AL"/>
        </w:rPr>
        <w:t xml:space="preserve"> rregullave për zbatimin e Rregullores (BE) Nr. 1308/2013 të Parlamentit Evropian dhe Këshillit në lidhje me skemën e autorizimeve për mbjelljet e hardhisë, çertifikimin, regjistrin e brendshëm dhe të jashtëm, deklaratat dhe njoftimet e detyrueshme, dhe të Rregullores ( BE) Nr. 1306/2013 e Parlamentit Evropian dhe Këshillit në lidhje me kontrollet përkatëse, dhe shfuqizimin e Rregullores Zbatuese të Komisionit (BE) 2015/561</w:t>
      </w:r>
      <w:r>
        <w:rPr>
          <w:rFonts w:eastAsia="Times New Roman" w:cs="Times New Roman"/>
          <w:sz w:val="20"/>
          <w:lang w:val="sq-AL"/>
        </w:rPr>
        <w:t>”;</w:t>
      </w:r>
    </w:p>
    <w:p w:rsidR="00831F1E" w:rsidRPr="000C4667" w:rsidRDefault="00611FD1" w:rsidP="001575CB">
      <w:pPr>
        <w:spacing w:line="276" w:lineRule="auto"/>
        <w:jc w:val="both"/>
        <w:rPr>
          <w:rFonts w:eastAsia="Times New Roman" w:cs="Times New Roman"/>
          <w:sz w:val="20"/>
          <w:lang w:val="sq-AL"/>
        </w:rPr>
      </w:pPr>
      <w:r w:rsidRPr="00611FD1">
        <w:rPr>
          <w:rFonts w:eastAsia="Times New Roman" w:cs="Times New Roman"/>
          <w:b/>
          <w:sz w:val="20"/>
          <w:lang w:val="sq-AL"/>
        </w:rPr>
        <w:t>nr. 45/2007, datw 5.8.2007</w:t>
      </w:r>
      <w:r>
        <w:rPr>
          <w:rFonts w:eastAsia="Times New Roman" w:cs="Times New Roman"/>
          <w:sz w:val="20"/>
          <w:lang w:val="sq-AL"/>
        </w:rPr>
        <w:t xml:space="preserve">, “Pwr </w:t>
      </w:r>
      <w:r w:rsidRPr="00611FD1">
        <w:rPr>
          <w:rFonts w:eastAsia="Times New Roman" w:cs="Times New Roman"/>
          <w:sz w:val="20"/>
        </w:rPr>
        <w:t>vendosjen e rregullave për sasitë nominale për produktet e parakohshme, shfuqizimin e direktivave të Këshillit 75/106 / KEZ dhe 80/232 / KEE, dhe ndryshimin e Direktivës së Këshillit 76/211 / EEC</w:t>
      </w:r>
      <w:r>
        <w:rPr>
          <w:rFonts w:eastAsia="Times New Roman" w:cs="Times New Roman"/>
          <w:sz w:val="20"/>
        </w:rPr>
        <w:t>”.</w:t>
      </w:r>
    </w:p>
    <w:p w:rsidR="00831F1E" w:rsidRPr="001575CB" w:rsidRDefault="00831F1E">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1E" w:rsidRPr="00B371CC" w:rsidRDefault="00831F1E" w:rsidP="001507FA">
    <w:pPr>
      <w:pStyle w:val="Header"/>
      <w:jc w:val="center"/>
    </w:pPr>
    <w:r>
      <w:t xml:space="preserve">– </w:t>
    </w:r>
    <w:r>
      <w:rPr>
        <w:noProof/>
      </w:rPr>
      <w:fldChar w:fldCharType="begin"/>
    </w:r>
    <w:r>
      <w:rPr>
        <w:noProof/>
      </w:rPr>
      <w:instrText xml:space="preserve"> PAGE  \* MERGEFORMAT </w:instrText>
    </w:r>
    <w:r>
      <w:rPr>
        <w:noProof/>
      </w:rPr>
      <w:fldChar w:fldCharType="separate"/>
    </w:r>
    <w:r w:rsidR="00A95225">
      <w:rPr>
        <w:noProof/>
      </w:rPr>
      <w:t>29</w:t>
    </w:r>
    <w:r>
      <w:rPr>
        <w:noProof/>
      </w:rPr>
      <w:fldChar w:fldCharType="end"/>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075"/>
    <w:multiLevelType w:val="hybridMultilevel"/>
    <w:tmpl w:val="E67228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894201"/>
    <w:multiLevelType w:val="hybridMultilevel"/>
    <w:tmpl w:val="C94A9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65823"/>
    <w:multiLevelType w:val="hybridMultilevel"/>
    <w:tmpl w:val="F6248E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E31556"/>
    <w:multiLevelType w:val="hybridMultilevel"/>
    <w:tmpl w:val="5D26D478"/>
    <w:lvl w:ilvl="0" w:tplc="47389798">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F4970"/>
    <w:multiLevelType w:val="hybridMultilevel"/>
    <w:tmpl w:val="27C4D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F20FEC"/>
    <w:multiLevelType w:val="hybridMultilevel"/>
    <w:tmpl w:val="1068EA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C123DA"/>
    <w:multiLevelType w:val="hybridMultilevel"/>
    <w:tmpl w:val="14463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F020E"/>
    <w:multiLevelType w:val="hybridMultilevel"/>
    <w:tmpl w:val="1F16FCAC"/>
    <w:lvl w:ilvl="0" w:tplc="D7C2A4D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BF6E60"/>
    <w:multiLevelType w:val="hybridMultilevel"/>
    <w:tmpl w:val="26DC2538"/>
    <w:lvl w:ilvl="0" w:tplc="0409000F">
      <w:start w:val="1"/>
      <w:numFmt w:val="decimal"/>
      <w:lvlText w:val="%1."/>
      <w:lvlJc w:val="left"/>
      <w:pPr>
        <w:ind w:left="360" w:hanging="360"/>
      </w:pPr>
    </w:lvl>
    <w:lvl w:ilvl="1" w:tplc="490A7868">
      <w:start w:val="1"/>
      <w:numFmt w:val="lowerLetter"/>
      <w:lvlText w:val="%2)"/>
      <w:lvlJc w:val="left"/>
      <w:pPr>
        <w:ind w:left="1230" w:hanging="51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765082"/>
    <w:multiLevelType w:val="hybridMultilevel"/>
    <w:tmpl w:val="97D8CBD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D8B6D0E"/>
    <w:multiLevelType w:val="hybridMultilevel"/>
    <w:tmpl w:val="566E2C74"/>
    <w:lvl w:ilvl="0" w:tplc="0409000F">
      <w:start w:val="1"/>
      <w:numFmt w:val="decimal"/>
      <w:lvlText w:val="%1."/>
      <w:lvlJc w:val="left"/>
      <w:pPr>
        <w:ind w:left="720" w:hanging="360"/>
      </w:pPr>
    </w:lvl>
    <w:lvl w:ilvl="1" w:tplc="B8E81CBC">
      <w:start w:val="1"/>
      <w:numFmt w:val="lowerLetter"/>
      <w:lvlText w:val="%2)"/>
      <w:lvlJc w:val="left"/>
      <w:pPr>
        <w:ind w:left="1590" w:hanging="51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2580B"/>
    <w:multiLevelType w:val="hybridMultilevel"/>
    <w:tmpl w:val="E256973C"/>
    <w:lvl w:ilvl="0" w:tplc="0409000F">
      <w:start w:val="1"/>
      <w:numFmt w:val="decimal"/>
      <w:lvlText w:val="%1."/>
      <w:lvlJc w:val="left"/>
      <w:pPr>
        <w:ind w:left="720" w:hanging="360"/>
      </w:pPr>
    </w:lvl>
    <w:lvl w:ilvl="1" w:tplc="707C9E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917ACB"/>
    <w:multiLevelType w:val="hybridMultilevel"/>
    <w:tmpl w:val="370E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908BA"/>
    <w:multiLevelType w:val="hybridMultilevel"/>
    <w:tmpl w:val="0F5472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252AA3"/>
    <w:multiLevelType w:val="hybridMultilevel"/>
    <w:tmpl w:val="D1205C6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0C45726"/>
    <w:multiLevelType w:val="hybridMultilevel"/>
    <w:tmpl w:val="3F3AEA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CE6903"/>
    <w:multiLevelType w:val="hybridMultilevel"/>
    <w:tmpl w:val="C7AC8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B45658"/>
    <w:multiLevelType w:val="hybridMultilevel"/>
    <w:tmpl w:val="6A129096"/>
    <w:lvl w:ilvl="0" w:tplc="04090017">
      <w:start w:val="1"/>
      <w:numFmt w:val="lowerLetter"/>
      <w:lvlText w:val="%1)"/>
      <w:lvlJc w:val="left"/>
      <w:pPr>
        <w:ind w:left="720" w:hanging="360"/>
      </w:pPr>
    </w:lvl>
    <w:lvl w:ilvl="1" w:tplc="2EB07F2E">
      <w:start w:val="1"/>
      <w:numFmt w:val="decimal"/>
      <w:lvlText w:val="%2)"/>
      <w:lvlJc w:val="left"/>
      <w:pPr>
        <w:ind w:left="1590" w:hanging="5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BA14AB"/>
    <w:multiLevelType w:val="hybridMultilevel"/>
    <w:tmpl w:val="42D2C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62769F"/>
    <w:multiLevelType w:val="hybridMultilevel"/>
    <w:tmpl w:val="F69A37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812F48"/>
    <w:multiLevelType w:val="hybridMultilevel"/>
    <w:tmpl w:val="2E5CD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DE75F3"/>
    <w:multiLevelType w:val="hybridMultilevel"/>
    <w:tmpl w:val="93D4D85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9CE2314"/>
    <w:multiLevelType w:val="hybridMultilevel"/>
    <w:tmpl w:val="EC46FB76"/>
    <w:lvl w:ilvl="0" w:tplc="0409000F">
      <w:start w:val="1"/>
      <w:numFmt w:val="decimal"/>
      <w:lvlText w:val="%1."/>
      <w:lvlJc w:val="left"/>
      <w:pPr>
        <w:ind w:left="720" w:hanging="360"/>
      </w:pPr>
    </w:lvl>
    <w:lvl w:ilvl="1" w:tplc="6B74A4BC">
      <w:start w:val="1"/>
      <w:numFmt w:val="lowerLetter"/>
      <w:lvlText w:val="%2)"/>
      <w:lvlJc w:val="left"/>
      <w:pPr>
        <w:ind w:left="1590" w:hanging="51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710B6"/>
    <w:multiLevelType w:val="hybridMultilevel"/>
    <w:tmpl w:val="747E8F8C"/>
    <w:lvl w:ilvl="0" w:tplc="1D8E4BA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D7242FF"/>
    <w:multiLevelType w:val="hybridMultilevel"/>
    <w:tmpl w:val="C76CE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47F5C"/>
    <w:multiLevelType w:val="hybridMultilevel"/>
    <w:tmpl w:val="89DC4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58127D"/>
    <w:multiLevelType w:val="hybridMultilevel"/>
    <w:tmpl w:val="FB4A0E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E44F00"/>
    <w:multiLevelType w:val="hybridMultilevel"/>
    <w:tmpl w:val="F2AE84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3F94B39"/>
    <w:multiLevelType w:val="hybridMultilevel"/>
    <w:tmpl w:val="1A742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0C1899"/>
    <w:multiLevelType w:val="hybridMultilevel"/>
    <w:tmpl w:val="BD46C18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1A74C2"/>
    <w:multiLevelType w:val="hybridMultilevel"/>
    <w:tmpl w:val="F5042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F2513B"/>
    <w:multiLevelType w:val="hybridMultilevel"/>
    <w:tmpl w:val="2E20D112"/>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DBB088C"/>
    <w:multiLevelType w:val="hybridMultilevel"/>
    <w:tmpl w:val="21B6B8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E80268C"/>
    <w:multiLevelType w:val="hybridMultilevel"/>
    <w:tmpl w:val="05725154"/>
    <w:lvl w:ilvl="0" w:tplc="0409000F">
      <w:start w:val="1"/>
      <w:numFmt w:val="decimal"/>
      <w:lvlText w:val="%1."/>
      <w:lvlJc w:val="left"/>
      <w:pPr>
        <w:ind w:left="360" w:hanging="360"/>
      </w:pPr>
    </w:lvl>
    <w:lvl w:ilvl="1" w:tplc="490A7868">
      <w:start w:val="1"/>
      <w:numFmt w:val="lowerLetter"/>
      <w:lvlText w:val="%2)"/>
      <w:lvlJc w:val="left"/>
      <w:pPr>
        <w:ind w:left="1230" w:hanging="510"/>
      </w:pPr>
      <w:rPr>
        <w:rFonts w:hint="default"/>
      </w:r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91D55E2"/>
    <w:multiLevelType w:val="hybridMultilevel"/>
    <w:tmpl w:val="0816A64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287379"/>
    <w:multiLevelType w:val="hybridMultilevel"/>
    <w:tmpl w:val="730C3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066368A"/>
    <w:multiLevelType w:val="hybridMultilevel"/>
    <w:tmpl w:val="36F0E70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C10645"/>
    <w:multiLevelType w:val="hybridMultilevel"/>
    <w:tmpl w:val="862EFE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59F25B1"/>
    <w:multiLevelType w:val="hybridMultilevel"/>
    <w:tmpl w:val="86248162"/>
    <w:lvl w:ilvl="0" w:tplc="795C2A94">
      <w:start w:val="1"/>
      <w:numFmt w:val="bullet"/>
      <w:lvlText w:val=""/>
      <w:lvlJc w:val="left"/>
      <w:pPr>
        <w:ind w:left="1743" w:hanging="360"/>
      </w:pPr>
      <w:rPr>
        <w:rFonts w:ascii="Symbol" w:hAnsi="Symbol"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39">
    <w:nsid w:val="761961B0"/>
    <w:multiLevelType w:val="hybridMultilevel"/>
    <w:tmpl w:val="EF3C6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6306672"/>
    <w:multiLevelType w:val="hybridMultilevel"/>
    <w:tmpl w:val="E904D1D4"/>
    <w:lvl w:ilvl="0" w:tplc="795C2A94">
      <w:start w:val="1"/>
      <w:numFmt w:val="bullet"/>
      <w:lvlText w:val=""/>
      <w:lvlJc w:val="left"/>
      <w:pPr>
        <w:ind w:left="1707" w:hanging="360"/>
      </w:pPr>
      <w:rPr>
        <w:rFonts w:ascii="Symbol" w:hAnsi="Symbol" w:hint="default"/>
      </w:rPr>
    </w:lvl>
    <w:lvl w:ilvl="1" w:tplc="04090003" w:tentative="1">
      <w:start w:val="1"/>
      <w:numFmt w:val="bullet"/>
      <w:lvlText w:val="o"/>
      <w:lvlJc w:val="left"/>
      <w:pPr>
        <w:ind w:left="2427" w:hanging="360"/>
      </w:pPr>
      <w:rPr>
        <w:rFonts w:ascii="Courier New" w:hAnsi="Courier New" w:cs="Courier New" w:hint="default"/>
      </w:rPr>
    </w:lvl>
    <w:lvl w:ilvl="2" w:tplc="04090005">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41">
    <w:nsid w:val="767361DB"/>
    <w:multiLevelType w:val="hybridMultilevel"/>
    <w:tmpl w:val="CFFEC6B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6E756C9"/>
    <w:multiLevelType w:val="hybridMultilevel"/>
    <w:tmpl w:val="3FC6FF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812184B"/>
    <w:multiLevelType w:val="hybridMultilevel"/>
    <w:tmpl w:val="8EDE4FE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98AECE96">
      <w:start w:val="1"/>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9718C4"/>
    <w:multiLevelType w:val="hybridMultilevel"/>
    <w:tmpl w:val="ADE242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594460"/>
    <w:multiLevelType w:val="hybridMultilevel"/>
    <w:tmpl w:val="C26E6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42"/>
  </w:num>
  <w:num w:numId="3">
    <w:abstractNumId w:val="23"/>
  </w:num>
  <w:num w:numId="4">
    <w:abstractNumId w:val="40"/>
  </w:num>
  <w:num w:numId="5">
    <w:abstractNumId w:val="38"/>
  </w:num>
  <w:num w:numId="6">
    <w:abstractNumId w:val="19"/>
  </w:num>
  <w:num w:numId="7">
    <w:abstractNumId w:val="27"/>
  </w:num>
  <w:num w:numId="8">
    <w:abstractNumId w:val="8"/>
  </w:num>
  <w:num w:numId="9">
    <w:abstractNumId w:val="45"/>
  </w:num>
  <w:num w:numId="10">
    <w:abstractNumId w:val="11"/>
  </w:num>
  <w:num w:numId="11">
    <w:abstractNumId w:val="9"/>
  </w:num>
  <w:num w:numId="12">
    <w:abstractNumId w:val="5"/>
  </w:num>
  <w:num w:numId="13">
    <w:abstractNumId w:val="41"/>
  </w:num>
  <w:num w:numId="14">
    <w:abstractNumId w:val="22"/>
  </w:num>
  <w:num w:numId="15">
    <w:abstractNumId w:val="24"/>
  </w:num>
  <w:num w:numId="16">
    <w:abstractNumId w:val="12"/>
  </w:num>
  <w:num w:numId="17">
    <w:abstractNumId w:val="37"/>
  </w:num>
  <w:num w:numId="18">
    <w:abstractNumId w:val="1"/>
  </w:num>
  <w:num w:numId="19">
    <w:abstractNumId w:val="15"/>
  </w:num>
  <w:num w:numId="20">
    <w:abstractNumId w:val="10"/>
  </w:num>
  <w:num w:numId="21">
    <w:abstractNumId w:val="21"/>
  </w:num>
  <w:num w:numId="22">
    <w:abstractNumId w:val="25"/>
  </w:num>
  <w:num w:numId="23">
    <w:abstractNumId w:val="2"/>
  </w:num>
  <w:num w:numId="24">
    <w:abstractNumId w:val="28"/>
  </w:num>
  <w:num w:numId="25">
    <w:abstractNumId w:val="13"/>
  </w:num>
  <w:num w:numId="26">
    <w:abstractNumId w:val="16"/>
  </w:num>
  <w:num w:numId="27">
    <w:abstractNumId w:val="32"/>
  </w:num>
  <w:num w:numId="28">
    <w:abstractNumId w:val="35"/>
  </w:num>
  <w:num w:numId="29">
    <w:abstractNumId w:val="39"/>
  </w:num>
  <w:num w:numId="30">
    <w:abstractNumId w:val="20"/>
  </w:num>
  <w:num w:numId="31">
    <w:abstractNumId w:val="0"/>
  </w:num>
  <w:num w:numId="32">
    <w:abstractNumId w:val="26"/>
  </w:num>
  <w:num w:numId="33">
    <w:abstractNumId w:val="4"/>
  </w:num>
  <w:num w:numId="34">
    <w:abstractNumId w:val="44"/>
  </w:num>
  <w:num w:numId="35">
    <w:abstractNumId w:val="30"/>
  </w:num>
  <w:num w:numId="36">
    <w:abstractNumId w:val="31"/>
  </w:num>
  <w:num w:numId="37">
    <w:abstractNumId w:val="18"/>
  </w:num>
  <w:num w:numId="38">
    <w:abstractNumId w:val="29"/>
  </w:num>
  <w:num w:numId="39">
    <w:abstractNumId w:val="34"/>
  </w:num>
  <w:num w:numId="40">
    <w:abstractNumId w:val="6"/>
  </w:num>
  <w:num w:numId="41">
    <w:abstractNumId w:val="14"/>
  </w:num>
  <w:num w:numId="42">
    <w:abstractNumId w:val="43"/>
  </w:num>
  <w:num w:numId="43">
    <w:abstractNumId w:val="33"/>
  </w:num>
  <w:num w:numId="44">
    <w:abstractNumId w:val="36"/>
  </w:num>
  <w:num w:numId="45">
    <w:abstractNumId w:val="3"/>
  </w:num>
  <w:num w:numId="46">
    <w:abstractNumId w:val="7"/>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ila Najdeni">
    <w15:presenceInfo w15:providerId="AD" w15:userId="S-1-5-21-2866416221-881196809-2235168663-148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hideSpellingErrors/>
  <w:proofState w:grammar="clean"/>
  <w:defaultTabStop w:val="720"/>
  <w:hyphenationZone w:val="425"/>
  <w:characterSpacingControl w:val="doNotCompress"/>
  <w:footnotePr>
    <w:numRestart w:val="eachSect"/>
    <w:footnote w:id="-1"/>
    <w:footnote w:id="0"/>
  </w:footnotePr>
  <w:endnotePr>
    <w:endnote w:id="-1"/>
    <w:endnote w:id="0"/>
  </w:endnotePr>
  <w:compat/>
  <w:rsids>
    <w:rsidRoot w:val="00904EC1"/>
    <w:rsid w:val="00003199"/>
    <w:rsid w:val="000061A8"/>
    <w:rsid w:val="00011347"/>
    <w:rsid w:val="00012CD6"/>
    <w:rsid w:val="00017B4E"/>
    <w:rsid w:val="00027A1C"/>
    <w:rsid w:val="0003376B"/>
    <w:rsid w:val="0004752F"/>
    <w:rsid w:val="00053A5E"/>
    <w:rsid w:val="00064435"/>
    <w:rsid w:val="00064DB2"/>
    <w:rsid w:val="00070128"/>
    <w:rsid w:val="00080F28"/>
    <w:rsid w:val="0008103A"/>
    <w:rsid w:val="00087D88"/>
    <w:rsid w:val="00090322"/>
    <w:rsid w:val="00092772"/>
    <w:rsid w:val="00095974"/>
    <w:rsid w:val="000A527D"/>
    <w:rsid w:val="000C0762"/>
    <w:rsid w:val="000C2BCF"/>
    <w:rsid w:val="000C4667"/>
    <w:rsid w:val="000C5F06"/>
    <w:rsid w:val="000C66E6"/>
    <w:rsid w:val="000D0E64"/>
    <w:rsid w:val="000D7F91"/>
    <w:rsid w:val="000F1277"/>
    <w:rsid w:val="000F6F2D"/>
    <w:rsid w:val="00100A67"/>
    <w:rsid w:val="00100E76"/>
    <w:rsid w:val="001013A1"/>
    <w:rsid w:val="00120CFC"/>
    <w:rsid w:val="00124773"/>
    <w:rsid w:val="001301CA"/>
    <w:rsid w:val="001322E1"/>
    <w:rsid w:val="00136844"/>
    <w:rsid w:val="001369E6"/>
    <w:rsid w:val="001448A8"/>
    <w:rsid w:val="00147631"/>
    <w:rsid w:val="001507FA"/>
    <w:rsid w:val="00150FE8"/>
    <w:rsid w:val="0015381C"/>
    <w:rsid w:val="00155F32"/>
    <w:rsid w:val="001575CB"/>
    <w:rsid w:val="00163045"/>
    <w:rsid w:val="001639FC"/>
    <w:rsid w:val="0017396B"/>
    <w:rsid w:val="0018127B"/>
    <w:rsid w:val="00181F0D"/>
    <w:rsid w:val="00182774"/>
    <w:rsid w:val="0018461C"/>
    <w:rsid w:val="001949E2"/>
    <w:rsid w:val="0019587B"/>
    <w:rsid w:val="00195E4D"/>
    <w:rsid w:val="0019650D"/>
    <w:rsid w:val="00197CC0"/>
    <w:rsid w:val="001A2170"/>
    <w:rsid w:val="001A39C9"/>
    <w:rsid w:val="001A4F10"/>
    <w:rsid w:val="001A75E0"/>
    <w:rsid w:val="001B1988"/>
    <w:rsid w:val="001B3EC7"/>
    <w:rsid w:val="001B7BCA"/>
    <w:rsid w:val="001C175E"/>
    <w:rsid w:val="001C1AFE"/>
    <w:rsid w:val="001C2A55"/>
    <w:rsid w:val="001C2EC9"/>
    <w:rsid w:val="001C401D"/>
    <w:rsid w:val="001C4362"/>
    <w:rsid w:val="001C5D99"/>
    <w:rsid w:val="001C5E70"/>
    <w:rsid w:val="001C69F4"/>
    <w:rsid w:val="001D228B"/>
    <w:rsid w:val="001D3066"/>
    <w:rsid w:val="001E0987"/>
    <w:rsid w:val="001E4301"/>
    <w:rsid w:val="001E6420"/>
    <w:rsid w:val="001F2584"/>
    <w:rsid w:val="001F3E00"/>
    <w:rsid w:val="001F6896"/>
    <w:rsid w:val="001F6B65"/>
    <w:rsid w:val="001F707E"/>
    <w:rsid w:val="0020034F"/>
    <w:rsid w:val="00205909"/>
    <w:rsid w:val="0021032C"/>
    <w:rsid w:val="00212E57"/>
    <w:rsid w:val="00217D2C"/>
    <w:rsid w:val="00223288"/>
    <w:rsid w:val="00223477"/>
    <w:rsid w:val="00230FF2"/>
    <w:rsid w:val="0023178D"/>
    <w:rsid w:val="0023332F"/>
    <w:rsid w:val="0023431D"/>
    <w:rsid w:val="002374D2"/>
    <w:rsid w:val="00245246"/>
    <w:rsid w:val="00247D98"/>
    <w:rsid w:val="00250446"/>
    <w:rsid w:val="00250D1B"/>
    <w:rsid w:val="00253F41"/>
    <w:rsid w:val="00256257"/>
    <w:rsid w:val="00256AFA"/>
    <w:rsid w:val="0025735B"/>
    <w:rsid w:val="00260612"/>
    <w:rsid w:val="0026064B"/>
    <w:rsid w:val="00264D21"/>
    <w:rsid w:val="00267E60"/>
    <w:rsid w:val="00284582"/>
    <w:rsid w:val="00285C8B"/>
    <w:rsid w:val="0028626A"/>
    <w:rsid w:val="00286984"/>
    <w:rsid w:val="00287BA8"/>
    <w:rsid w:val="00290EF5"/>
    <w:rsid w:val="00295030"/>
    <w:rsid w:val="0029524B"/>
    <w:rsid w:val="0029539E"/>
    <w:rsid w:val="00297320"/>
    <w:rsid w:val="00297F08"/>
    <w:rsid w:val="002A03C9"/>
    <w:rsid w:val="002A2A08"/>
    <w:rsid w:val="002B78FB"/>
    <w:rsid w:val="002B7993"/>
    <w:rsid w:val="002C39D9"/>
    <w:rsid w:val="002C5EA9"/>
    <w:rsid w:val="002E67F7"/>
    <w:rsid w:val="002F469C"/>
    <w:rsid w:val="002F7AE0"/>
    <w:rsid w:val="00300FEA"/>
    <w:rsid w:val="003033D1"/>
    <w:rsid w:val="00303BC1"/>
    <w:rsid w:val="00303D4F"/>
    <w:rsid w:val="00311587"/>
    <w:rsid w:val="00314B8F"/>
    <w:rsid w:val="00314E42"/>
    <w:rsid w:val="003162AF"/>
    <w:rsid w:val="00317067"/>
    <w:rsid w:val="00325FCE"/>
    <w:rsid w:val="00326002"/>
    <w:rsid w:val="00326299"/>
    <w:rsid w:val="00336305"/>
    <w:rsid w:val="0034214D"/>
    <w:rsid w:val="003445B1"/>
    <w:rsid w:val="00347EC0"/>
    <w:rsid w:val="00355F73"/>
    <w:rsid w:val="00357233"/>
    <w:rsid w:val="00357C6A"/>
    <w:rsid w:val="00363682"/>
    <w:rsid w:val="003657D0"/>
    <w:rsid w:val="00367AD1"/>
    <w:rsid w:val="0037011C"/>
    <w:rsid w:val="003715F7"/>
    <w:rsid w:val="00372674"/>
    <w:rsid w:val="00373CF6"/>
    <w:rsid w:val="00374652"/>
    <w:rsid w:val="00380686"/>
    <w:rsid w:val="00384298"/>
    <w:rsid w:val="00385D3E"/>
    <w:rsid w:val="0039202A"/>
    <w:rsid w:val="00396DB7"/>
    <w:rsid w:val="00396EFE"/>
    <w:rsid w:val="003A5648"/>
    <w:rsid w:val="003B2F49"/>
    <w:rsid w:val="003C27AA"/>
    <w:rsid w:val="003D15A3"/>
    <w:rsid w:val="003E21B2"/>
    <w:rsid w:val="003F1698"/>
    <w:rsid w:val="003F687E"/>
    <w:rsid w:val="00405423"/>
    <w:rsid w:val="004071DB"/>
    <w:rsid w:val="004168DE"/>
    <w:rsid w:val="004207DF"/>
    <w:rsid w:val="00424EDB"/>
    <w:rsid w:val="004251AE"/>
    <w:rsid w:val="0043514A"/>
    <w:rsid w:val="00442718"/>
    <w:rsid w:val="00442994"/>
    <w:rsid w:val="00447839"/>
    <w:rsid w:val="0045265A"/>
    <w:rsid w:val="0045377D"/>
    <w:rsid w:val="00456054"/>
    <w:rsid w:val="00461505"/>
    <w:rsid w:val="00462794"/>
    <w:rsid w:val="0046575A"/>
    <w:rsid w:val="00470668"/>
    <w:rsid w:val="004755DE"/>
    <w:rsid w:val="00476641"/>
    <w:rsid w:val="00480B61"/>
    <w:rsid w:val="004817FA"/>
    <w:rsid w:val="004879D3"/>
    <w:rsid w:val="00490866"/>
    <w:rsid w:val="004944E3"/>
    <w:rsid w:val="00497A90"/>
    <w:rsid w:val="004A46A4"/>
    <w:rsid w:val="004A542B"/>
    <w:rsid w:val="004B16BB"/>
    <w:rsid w:val="004B7CDF"/>
    <w:rsid w:val="004C0C5C"/>
    <w:rsid w:val="004C3EB1"/>
    <w:rsid w:val="004C5004"/>
    <w:rsid w:val="004C6492"/>
    <w:rsid w:val="004D16A5"/>
    <w:rsid w:val="004D279D"/>
    <w:rsid w:val="004D64B7"/>
    <w:rsid w:val="004E275C"/>
    <w:rsid w:val="004F02D8"/>
    <w:rsid w:val="004F1E11"/>
    <w:rsid w:val="004F508C"/>
    <w:rsid w:val="004F6EA5"/>
    <w:rsid w:val="005033D8"/>
    <w:rsid w:val="00510443"/>
    <w:rsid w:val="00514B4A"/>
    <w:rsid w:val="005161B6"/>
    <w:rsid w:val="00517958"/>
    <w:rsid w:val="005203ED"/>
    <w:rsid w:val="00526CBE"/>
    <w:rsid w:val="00527C5A"/>
    <w:rsid w:val="00527E7C"/>
    <w:rsid w:val="00530325"/>
    <w:rsid w:val="00530FA0"/>
    <w:rsid w:val="00533BD2"/>
    <w:rsid w:val="0053491A"/>
    <w:rsid w:val="00536699"/>
    <w:rsid w:val="005462DF"/>
    <w:rsid w:val="00553155"/>
    <w:rsid w:val="00553A06"/>
    <w:rsid w:val="005543B9"/>
    <w:rsid w:val="00556547"/>
    <w:rsid w:val="00563FFE"/>
    <w:rsid w:val="00570CE1"/>
    <w:rsid w:val="00572E1E"/>
    <w:rsid w:val="00576EC7"/>
    <w:rsid w:val="00580A24"/>
    <w:rsid w:val="00581421"/>
    <w:rsid w:val="00582006"/>
    <w:rsid w:val="00583B3D"/>
    <w:rsid w:val="005974A1"/>
    <w:rsid w:val="005A0165"/>
    <w:rsid w:val="005A34E7"/>
    <w:rsid w:val="005B2174"/>
    <w:rsid w:val="005B45A7"/>
    <w:rsid w:val="005C1229"/>
    <w:rsid w:val="005C60D5"/>
    <w:rsid w:val="005C61B1"/>
    <w:rsid w:val="005C63C2"/>
    <w:rsid w:val="005D0603"/>
    <w:rsid w:val="005D1F0C"/>
    <w:rsid w:val="005D3A9D"/>
    <w:rsid w:val="005E12B9"/>
    <w:rsid w:val="005E33E6"/>
    <w:rsid w:val="005F095A"/>
    <w:rsid w:val="005F2959"/>
    <w:rsid w:val="005F6F22"/>
    <w:rsid w:val="006004AD"/>
    <w:rsid w:val="0060122A"/>
    <w:rsid w:val="006053BA"/>
    <w:rsid w:val="006058ED"/>
    <w:rsid w:val="00611FD1"/>
    <w:rsid w:val="006148D6"/>
    <w:rsid w:val="0061558C"/>
    <w:rsid w:val="0061753F"/>
    <w:rsid w:val="006227F4"/>
    <w:rsid w:val="00623404"/>
    <w:rsid w:val="00624944"/>
    <w:rsid w:val="00625D02"/>
    <w:rsid w:val="006304F7"/>
    <w:rsid w:val="00630F54"/>
    <w:rsid w:val="006351F0"/>
    <w:rsid w:val="0064140F"/>
    <w:rsid w:val="00642B44"/>
    <w:rsid w:val="00644A7E"/>
    <w:rsid w:val="0064526C"/>
    <w:rsid w:val="00647B8F"/>
    <w:rsid w:val="006558BC"/>
    <w:rsid w:val="00663A05"/>
    <w:rsid w:val="00665DC4"/>
    <w:rsid w:val="00666673"/>
    <w:rsid w:val="00675FF8"/>
    <w:rsid w:val="0067679D"/>
    <w:rsid w:val="00685882"/>
    <w:rsid w:val="00686061"/>
    <w:rsid w:val="0069756D"/>
    <w:rsid w:val="006C666A"/>
    <w:rsid w:val="006D293F"/>
    <w:rsid w:val="006D7FF9"/>
    <w:rsid w:val="006E5752"/>
    <w:rsid w:val="006F0203"/>
    <w:rsid w:val="006F7490"/>
    <w:rsid w:val="006F7782"/>
    <w:rsid w:val="00711349"/>
    <w:rsid w:val="007116D1"/>
    <w:rsid w:val="0071360F"/>
    <w:rsid w:val="00715B8D"/>
    <w:rsid w:val="007235B3"/>
    <w:rsid w:val="007247E5"/>
    <w:rsid w:val="007309FC"/>
    <w:rsid w:val="00742372"/>
    <w:rsid w:val="0074745A"/>
    <w:rsid w:val="007550F4"/>
    <w:rsid w:val="007621F1"/>
    <w:rsid w:val="00771290"/>
    <w:rsid w:val="007720BB"/>
    <w:rsid w:val="007734C9"/>
    <w:rsid w:val="00780AF0"/>
    <w:rsid w:val="00792515"/>
    <w:rsid w:val="0079577E"/>
    <w:rsid w:val="00797050"/>
    <w:rsid w:val="00797B55"/>
    <w:rsid w:val="00797C42"/>
    <w:rsid w:val="007A3DE8"/>
    <w:rsid w:val="007A6327"/>
    <w:rsid w:val="007A728C"/>
    <w:rsid w:val="007B016B"/>
    <w:rsid w:val="007B5829"/>
    <w:rsid w:val="007B6E57"/>
    <w:rsid w:val="007C14B2"/>
    <w:rsid w:val="007C4ADB"/>
    <w:rsid w:val="007C5362"/>
    <w:rsid w:val="007C5F0F"/>
    <w:rsid w:val="007E2D80"/>
    <w:rsid w:val="007F18F7"/>
    <w:rsid w:val="007F2ED0"/>
    <w:rsid w:val="0080010F"/>
    <w:rsid w:val="00800377"/>
    <w:rsid w:val="00801E87"/>
    <w:rsid w:val="00802CAD"/>
    <w:rsid w:val="00803905"/>
    <w:rsid w:val="00806610"/>
    <w:rsid w:val="008103AB"/>
    <w:rsid w:val="0081042E"/>
    <w:rsid w:val="00810F7C"/>
    <w:rsid w:val="00815F6C"/>
    <w:rsid w:val="008175F4"/>
    <w:rsid w:val="00820ADE"/>
    <w:rsid w:val="00831F1E"/>
    <w:rsid w:val="008365E9"/>
    <w:rsid w:val="008377F2"/>
    <w:rsid w:val="0083784A"/>
    <w:rsid w:val="00842041"/>
    <w:rsid w:val="00844AAA"/>
    <w:rsid w:val="00855B0A"/>
    <w:rsid w:val="00861A5D"/>
    <w:rsid w:val="0087350E"/>
    <w:rsid w:val="00874E70"/>
    <w:rsid w:val="0087559A"/>
    <w:rsid w:val="008762E4"/>
    <w:rsid w:val="008805B4"/>
    <w:rsid w:val="008942E1"/>
    <w:rsid w:val="00897CF8"/>
    <w:rsid w:val="008A0A7F"/>
    <w:rsid w:val="008A4935"/>
    <w:rsid w:val="008A4C80"/>
    <w:rsid w:val="008B4E86"/>
    <w:rsid w:val="008B57D9"/>
    <w:rsid w:val="008B5D49"/>
    <w:rsid w:val="008C0213"/>
    <w:rsid w:val="008C0C86"/>
    <w:rsid w:val="008C2C93"/>
    <w:rsid w:val="008C407F"/>
    <w:rsid w:val="008D17A0"/>
    <w:rsid w:val="008D6571"/>
    <w:rsid w:val="008D6BBB"/>
    <w:rsid w:val="008E5F74"/>
    <w:rsid w:val="008F00F7"/>
    <w:rsid w:val="008F3071"/>
    <w:rsid w:val="008F44EF"/>
    <w:rsid w:val="00900281"/>
    <w:rsid w:val="00901ACD"/>
    <w:rsid w:val="00901B54"/>
    <w:rsid w:val="00904B18"/>
    <w:rsid w:val="00904EC1"/>
    <w:rsid w:val="00916C8D"/>
    <w:rsid w:val="009216D2"/>
    <w:rsid w:val="0093026A"/>
    <w:rsid w:val="00937C46"/>
    <w:rsid w:val="0094574A"/>
    <w:rsid w:val="00946BB6"/>
    <w:rsid w:val="009503C9"/>
    <w:rsid w:val="00954B95"/>
    <w:rsid w:val="00955C4F"/>
    <w:rsid w:val="00977AF8"/>
    <w:rsid w:val="009859C4"/>
    <w:rsid w:val="00986B02"/>
    <w:rsid w:val="00995ACC"/>
    <w:rsid w:val="009A068E"/>
    <w:rsid w:val="009A2A4B"/>
    <w:rsid w:val="009A32DB"/>
    <w:rsid w:val="009A5074"/>
    <w:rsid w:val="009B44A7"/>
    <w:rsid w:val="009B5558"/>
    <w:rsid w:val="009B6013"/>
    <w:rsid w:val="009B7166"/>
    <w:rsid w:val="009C025A"/>
    <w:rsid w:val="009C1EDB"/>
    <w:rsid w:val="009C6F6A"/>
    <w:rsid w:val="009D2F82"/>
    <w:rsid w:val="009D6A3B"/>
    <w:rsid w:val="009E1B6D"/>
    <w:rsid w:val="009E3455"/>
    <w:rsid w:val="009F2900"/>
    <w:rsid w:val="009F6EDA"/>
    <w:rsid w:val="00A03B08"/>
    <w:rsid w:val="00A11FBF"/>
    <w:rsid w:val="00A14BE2"/>
    <w:rsid w:val="00A14E5A"/>
    <w:rsid w:val="00A208A2"/>
    <w:rsid w:val="00A32C8A"/>
    <w:rsid w:val="00A343E1"/>
    <w:rsid w:val="00A34A5E"/>
    <w:rsid w:val="00A3542D"/>
    <w:rsid w:val="00A40C04"/>
    <w:rsid w:val="00A41BA5"/>
    <w:rsid w:val="00A5319C"/>
    <w:rsid w:val="00A54472"/>
    <w:rsid w:val="00A56767"/>
    <w:rsid w:val="00A63DBC"/>
    <w:rsid w:val="00A649B8"/>
    <w:rsid w:val="00A7177D"/>
    <w:rsid w:val="00A84C05"/>
    <w:rsid w:val="00A85E3D"/>
    <w:rsid w:val="00A91628"/>
    <w:rsid w:val="00A917F9"/>
    <w:rsid w:val="00A92D2C"/>
    <w:rsid w:val="00A94B9F"/>
    <w:rsid w:val="00A95225"/>
    <w:rsid w:val="00A9537F"/>
    <w:rsid w:val="00AA11F8"/>
    <w:rsid w:val="00AB09B7"/>
    <w:rsid w:val="00AC448B"/>
    <w:rsid w:val="00AC5270"/>
    <w:rsid w:val="00AC7169"/>
    <w:rsid w:val="00AD6820"/>
    <w:rsid w:val="00AE013D"/>
    <w:rsid w:val="00AE6C24"/>
    <w:rsid w:val="00AF2957"/>
    <w:rsid w:val="00AF4288"/>
    <w:rsid w:val="00B02406"/>
    <w:rsid w:val="00B05C6B"/>
    <w:rsid w:val="00B1061B"/>
    <w:rsid w:val="00B118CA"/>
    <w:rsid w:val="00B1400D"/>
    <w:rsid w:val="00B16508"/>
    <w:rsid w:val="00B1708E"/>
    <w:rsid w:val="00B177FA"/>
    <w:rsid w:val="00B209F5"/>
    <w:rsid w:val="00B35D75"/>
    <w:rsid w:val="00B4137B"/>
    <w:rsid w:val="00B430A8"/>
    <w:rsid w:val="00B55F6D"/>
    <w:rsid w:val="00B644E4"/>
    <w:rsid w:val="00B70E64"/>
    <w:rsid w:val="00B7744A"/>
    <w:rsid w:val="00B77485"/>
    <w:rsid w:val="00B7762A"/>
    <w:rsid w:val="00B94C90"/>
    <w:rsid w:val="00B979F7"/>
    <w:rsid w:val="00BA16EE"/>
    <w:rsid w:val="00BA47C3"/>
    <w:rsid w:val="00BA4C53"/>
    <w:rsid w:val="00BC4527"/>
    <w:rsid w:val="00BC58AD"/>
    <w:rsid w:val="00BE2982"/>
    <w:rsid w:val="00BF19A2"/>
    <w:rsid w:val="00BF3069"/>
    <w:rsid w:val="00BF418A"/>
    <w:rsid w:val="00BF6E88"/>
    <w:rsid w:val="00C01A07"/>
    <w:rsid w:val="00C05378"/>
    <w:rsid w:val="00C11E32"/>
    <w:rsid w:val="00C228B4"/>
    <w:rsid w:val="00C27D64"/>
    <w:rsid w:val="00C34B87"/>
    <w:rsid w:val="00C37A1A"/>
    <w:rsid w:val="00C433DC"/>
    <w:rsid w:val="00C45D65"/>
    <w:rsid w:val="00C47342"/>
    <w:rsid w:val="00C50953"/>
    <w:rsid w:val="00C63DA3"/>
    <w:rsid w:val="00C66D5A"/>
    <w:rsid w:val="00C7000A"/>
    <w:rsid w:val="00C73499"/>
    <w:rsid w:val="00C743C4"/>
    <w:rsid w:val="00C76D7B"/>
    <w:rsid w:val="00C82C62"/>
    <w:rsid w:val="00C83510"/>
    <w:rsid w:val="00C85286"/>
    <w:rsid w:val="00C8631E"/>
    <w:rsid w:val="00C869E7"/>
    <w:rsid w:val="00C951D0"/>
    <w:rsid w:val="00C9693A"/>
    <w:rsid w:val="00CA6F7A"/>
    <w:rsid w:val="00CB0B28"/>
    <w:rsid w:val="00CB10EE"/>
    <w:rsid w:val="00CD3155"/>
    <w:rsid w:val="00CD5C5A"/>
    <w:rsid w:val="00CD6514"/>
    <w:rsid w:val="00CE07BD"/>
    <w:rsid w:val="00CE608B"/>
    <w:rsid w:val="00CF1ADC"/>
    <w:rsid w:val="00D0128F"/>
    <w:rsid w:val="00D03313"/>
    <w:rsid w:val="00D1003D"/>
    <w:rsid w:val="00D1095B"/>
    <w:rsid w:val="00D12C28"/>
    <w:rsid w:val="00D17651"/>
    <w:rsid w:val="00D201C0"/>
    <w:rsid w:val="00D27609"/>
    <w:rsid w:val="00D27981"/>
    <w:rsid w:val="00D32648"/>
    <w:rsid w:val="00D35C02"/>
    <w:rsid w:val="00D37CC6"/>
    <w:rsid w:val="00D40F3C"/>
    <w:rsid w:val="00D505F3"/>
    <w:rsid w:val="00D51372"/>
    <w:rsid w:val="00D524D7"/>
    <w:rsid w:val="00D548B9"/>
    <w:rsid w:val="00D62B5C"/>
    <w:rsid w:val="00D73B44"/>
    <w:rsid w:val="00D81A99"/>
    <w:rsid w:val="00D95006"/>
    <w:rsid w:val="00DA1895"/>
    <w:rsid w:val="00DA3211"/>
    <w:rsid w:val="00DA6891"/>
    <w:rsid w:val="00DB563C"/>
    <w:rsid w:val="00DB5B97"/>
    <w:rsid w:val="00DC0142"/>
    <w:rsid w:val="00DC5D14"/>
    <w:rsid w:val="00DD03DB"/>
    <w:rsid w:val="00DD1260"/>
    <w:rsid w:val="00DD19E4"/>
    <w:rsid w:val="00DF0F67"/>
    <w:rsid w:val="00DF6865"/>
    <w:rsid w:val="00DF69DF"/>
    <w:rsid w:val="00E01A00"/>
    <w:rsid w:val="00E12E18"/>
    <w:rsid w:val="00E137A9"/>
    <w:rsid w:val="00E17F41"/>
    <w:rsid w:val="00E21041"/>
    <w:rsid w:val="00E267F0"/>
    <w:rsid w:val="00E27593"/>
    <w:rsid w:val="00E27A65"/>
    <w:rsid w:val="00E432BD"/>
    <w:rsid w:val="00E45BE2"/>
    <w:rsid w:val="00E47259"/>
    <w:rsid w:val="00E5047E"/>
    <w:rsid w:val="00E60E8C"/>
    <w:rsid w:val="00E63876"/>
    <w:rsid w:val="00E67393"/>
    <w:rsid w:val="00E67DEC"/>
    <w:rsid w:val="00E71F1D"/>
    <w:rsid w:val="00E74A5B"/>
    <w:rsid w:val="00E83D95"/>
    <w:rsid w:val="00E84E5B"/>
    <w:rsid w:val="00E856CB"/>
    <w:rsid w:val="00E957DE"/>
    <w:rsid w:val="00E96452"/>
    <w:rsid w:val="00EA1F6E"/>
    <w:rsid w:val="00EA4A60"/>
    <w:rsid w:val="00EB1EEA"/>
    <w:rsid w:val="00EB202E"/>
    <w:rsid w:val="00EB37D1"/>
    <w:rsid w:val="00EB3FFB"/>
    <w:rsid w:val="00EC0562"/>
    <w:rsid w:val="00ED3914"/>
    <w:rsid w:val="00ED716A"/>
    <w:rsid w:val="00ED7772"/>
    <w:rsid w:val="00EE0C4C"/>
    <w:rsid w:val="00EE2E35"/>
    <w:rsid w:val="00EE3992"/>
    <w:rsid w:val="00EE4933"/>
    <w:rsid w:val="00EE5B6F"/>
    <w:rsid w:val="00EE78DE"/>
    <w:rsid w:val="00EF3DBB"/>
    <w:rsid w:val="00EF44C1"/>
    <w:rsid w:val="00EF6D4F"/>
    <w:rsid w:val="00F04BE7"/>
    <w:rsid w:val="00F11CA6"/>
    <w:rsid w:val="00F148E8"/>
    <w:rsid w:val="00F168D6"/>
    <w:rsid w:val="00F17F1E"/>
    <w:rsid w:val="00F21B54"/>
    <w:rsid w:val="00F30CCD"/>
    <w:rsid w:val="00F32885"/>
    <w:rsid w:val="00F331EE"/>
    <w:rsid w:val="00F35C6F"/>
    <w:rsid w:val="00F404C3"/>
    <w:rsid w:val="00F50283"/>
    <w:rsid w:val="00F57319"/>
    <w:rsid w:val="00F6054C"/>
    <w:rsid w:val="00F60EB8"/>
    <w:rsid w:val="00F6328F"/>
    <w:rsid w:val="00F664AB"/>
    <w:rsid w:val="00F725CB"/>
    <w:rsid w:val="00F86DE7"/>
    <w:rsid w:val="00F91CA2"/>
    <w:rsid w:val="00F938B5"/>
    <w:rsid w:val="00F945B4"/>
    <w:rsid w:val="00F970A9"/>
    <w:rsid w:val="00FA03AF"/>
    <w:rsid w:val="00FB0AD5"/>
    <w:rsid w:val="00FC09BA"/>
    <w:rsid w:val="00FC129A"/>
    <w:rsid w:val="00FD105F"/>
    <w:rsid w:val="00FD29BF"/>
    <w:rsid w:val="00FD3FA9"/>
    <w:rsid w:val="00FD6CA9"/>
    <w:rsid w:val="00FD6F4B"/>
    <w:rsid w:val="00FD73E1"/>
    <w:rsid w:val="00FE061A"/>
    <w:rsid w:val="00FE2951"/>
    <w:rsid w:val="00FE3209"/>
    <w:rsid w:val="00FF316D"/>
    <w:rsid w:val="00FF6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C1"/>
    <w:pPr>
      <w:widowControl w:val="0"/>
      <w:autoSpaceDE w:val="0"/>
      <w:autoSpaceDN w:val="0"/>
      <w:adjustRightInd w:val="0"/>
      <w:spacing w:after="0" w:line="360" w:lineRule="auto"/>
    </w:pPr>
    <w:rPr>
      <w:rFonts w:ascii="Times New Roman" w:eastAsiaTheme="minorEastAsia" w:hAnsi="Times New Roman" w:cs="Arial"/>
      <w:sz w:val="24"/>
      <w:szCs w:val="20"/>
      <w:lang w:val="pl-PL" w:eastAsia="pl-PL"/>
    </w:rPr>
  </w:style>
  <w:style w:type="paragraph" w:styleId="Heading1">
    <w:name w:val="heading 1"/>
    <w:basedOn w:val="Normal"/>
    <w:next w:val="Normal"/>
    <w:link w:val="Heading1Char"/>
    <w:qFormat/>
    <w:rsid w:val="00904EC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EC1"/>
    <w:rPr>
      <w:rFonts w:asciiTheme="majorHAnsi" w:eastAsiaTheme="majorEastAsia" w:hAnsiTheme="majorHAnsi" w:cstheme="majorBidi"/>
      <w:b/>
      <w:bCs/>
      <w:color w:val="365F91" w:themeColor="accent1" w:themeShade="BF"/>
      <w:kern w:val="1"/>
      <w:sz w:val="28"/>
      <w:szCs w:val="28"/>
      <w:lang w:val="pl-PL" w:eastAsia="ar-SA"/>
    </w:rPr>
  </w:style>
  <w:style w:type="paragraph" w:customStyle="1" w:styleId="ZLITwPKTzmlitwpktartykuempunktem">
    <w:name w:val="Z/LIT_w_PKT – zm. lit. w pkt artykułem (punktem)"/>
    <w:basedOn w:val="LITlitera"/>
    <w:uiPriority w:val="32"/>
    <w:qFormat/>
    <w:rsid w:val="00904EC1"/>
    <w:pPr>
      <w:ind w:left="1497"/>
    </w:pPr>
  </w:style>
  <w:style w:type="paragraph" w:customStyle="1" w:styleId="ZTIRwPKTzmtirwpktartykuempunktem">
    <w:name w:val="Z/TIR_w_PKT – zm. tir. w pkt artykułem (punktem)"/>
    <w:basedOn w:val="TIRtiret"/>
    <w:uiPriority w:val="33"/>
    <w:qFormat/>
    <w:rsid w:val="00904EC1"/>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04EC1"/>
    <w:pPr>
      <w:ind w:left="1021"/>
    </w:pPr>
  </w:style>
  <w:style w:type="paragraph" w:customStyle="1" w:styleId="2TIRpodwjnytiret">
    <w:name w:val="2TIR – podwójny tiret"/>
    <w:basedOn w:val="TIRtiret"/>
    <w:uiPriority w:val="73"/>
    <w:qFormat/>
    <w:rsid w:val="00904EC1"/>
    <w:pPr>
      <w:ind w:left="1780"/>
    </w:pPr>
  </w:style>
  <w:style w:type="character" w:styleId="FootnoteReference">
    <w:name w:val="footnote reference"/>
    <w:uiPriority w:val="99"/>
    <w:rsid w:val="00904EC1"/>
    <w:rPr>
      <w:rFonts w:cs="Times New Roman"/>
      <w:vertAlign w:val="superscript"/>
    </w:rPr>
  </w:style>
  <w:style w:type="paragraph" w:styleId="Header">
    <w:name w:val="header"/>
    <w:basedOn w:val="Normal"/>
    <w:link w:val="HeaderChar"/>
    <w:rsid w:val="00904EC1"/>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HeaderChar">
    <w:name w:val="Header Char"/>
    <w:basedOn w:val="DefaultParagraphFont"/>
    <w:link w:val="Header"/>
    <w:rsid w:val="00904EC1"/>
    <w:rPr>
      <w:rFonts w:ascii="Times" w:eastAsia="Times New Roman" w:hAnsi="Times" w:cs="Times New Roman"/>
      <w:kern w:val="1"/>
      <w:sz w:val="24"/>
      <w:szCs w:val="24"/>
      <w:lang w:val="pl-PL" w:eastAsia="ar-SA"/>
    </w:rPr>
  </w:style>
  <w:style w:type="paragraph" w:styleId="Footer">
    <w:name w:val="footer"/>
    <w:basedOn w:val="Normal"/>
    <w:link w:val="FooterChar"/>
    <w:uiPriority w:val="99"/>
    <w:rsid w:val="00904EC1"/>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FooterChar">
    <w:name w:val="Footer Char"/>
    <w:basedOn w:val="DefaultParagraphFont"/>
    <w:link w:val="Footer"/>
    <w:uiPriority w:val="99"/>
    <w:rsid w:val="00904EC1"/>
    <w:rPr>
      <w:rFonts w:ascii="Times" w:eastAsia="Times New Roman" w:hAnsi="Times" w:cs="Times New Roman"/>
      <w:kern w:val="1"/>
      <w:sz w:val="24"/>
      <w:szCs w:val="24"/>
      <w:lang w:val="pl-PL" w:eastAsia="ar-SA"/>
    </w:rPr>
  </w:style>
  <w:style w:type="paragraph" w:styleId="BalloonText">
    <w:name w:val="Balloon Text"/>
    <w:basedOn w:val="Normal"/>
    <w:link w:val="BalloonTextChar"/>
    <w:semiHidden/>
    <w:rsid w:val="00904EC1"/>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basedOn w:val="DefaultParagraphFont"/>
    <w:link w:val="BalloonText"/>
    <w:semiHidden/>
    <w:rsid w:val="00904EC1"/>
    <w:rPr>
      <w:rFonts w:ascii="Tahoma" w:eastAsia="Times New Roman" w:hAnsi="Tahoma" w:cs="Tahoma"/>
      <w:kern w:val="1"/>
      <w:sz w:val="24"/>
      <w:szCs w:val="16"/>
      <w:lang w:val="pl-PL" w:eastAsia="ar-SA"/>
    </w:rPr>
  </w:style>
  <w:style w:type="paragraph" w:customStyle="1" w:styleId="ARTartustawynprozporzdzenia">
    <w:name w:val="ART(§) – art. ustawy (§ np. rozporządzenia)"/>
    <w:uiPriority w:val="11"/>
    <w:qFormat/>
    <w:rsid w:val="00904EC1"/>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val="pl-PL" w:eastAsia="pl-PL"/>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04EC1"/>
    <w:pPr>
      <w:ind w:left="1497"/>
    </w:pPr>
  </w:style>
  <w:style w:type="paragraph" w:customStyle="1" w:styleId="ZTIRwLITzmtirwlitartykuempunktem">
    <w:name w:val="Z/TIR_w_LIT – zm. tir. w lit. artykułem (punktem)"/>
    <w:basedOn w:val="TIRtiret"/>
    <w:uiPriority w:val="33"/>
    <w:qFormat/>
    <w:rsid w:val="00904EC1"/>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04EC1"/>
  </w:style>
  <w:style w:type="paragraph" w:styleId="NoSpacing">
    <w:name w:val="No Spacing"/>
    <w:uiPriority w:val="1"/>
    <w:qFormat/>
    <w:rsid w:val="00904EC1"/>
    <w:pPr>
      <w:widowControl w:val="0"/>
      <w:suppressAutoHyphens/>
      <w:spacing w:after="0" w:line="360" w:lineRule="auto"/>
    </w:pPr>
    <w:rPr>
      <w:rFonts w:ascii="Times" w:eastAsia="Times New Roman" w:hAnsi="Times" w:cs="Times New Roman"/>
      <w:kern w:val="1"/>
      <w:sz w:val="24"/>
      <w:szCs w:val="24"/>
      <w:lang w:val="pl-PL" w:eastAsia="ar-SA"/>
    </w:rPr>
  </w:style>
  <w:style w:type="paragraph" w:customStyle="1" w:styleId="ZPKTzmpktartykuempunktem">
    <w:name w:val="Z/PKT – zm. pkt artykułem (punktem)"/>
    <w:basedOn w:val="PKTpunkt"/>
    <w:uiPriority w:val="31"/>
    <w:qFormat/>
    <w:rsid w:val="00904EC1"/>
    <w:pPr>
      <w:ind w:left="1020"/>
    </w:pPr>
  </w:style>
  <w:style w:type="paragraph" w:customStyle="1" w:styleId="ZARTzmartartykuempunktem">
    <w:name w:val="Z/ART(§) – zm. art. (§) artykułem (punktem)"/>
    <w:basedOn w:val="ARTartustawynprozporzdzenia"/>
    <w:uiPriority w:val="30"/>
    <w:qFormat/>
    <w:rsid w:val="00904EC1"/>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904EC1"/>
    <w:pPr>
      <w:keepNext/>
      <w:suppressAutoHyphens/>
      <w:spacing w:before="120" w:after="120" w:line="360" w:lineRule="auto"/>
      <w:jc w:val="center"/>
    </w:pPr>
    <w:rPr>
      <w:rFonts w:ascii="Times" w:eastAsiaTheme="minorEastAsia" w:hAnsi="Times" w:cs="Arial"/>
      <w:bCs/>
      <w:sz w:val="24"/>
      <w:szCs w:val="24"/>
      <w:lang w:val="pl-PL" w:eastAsia="pl-PL"/>
    </w:rPr>
  </w:style>
  <w:style w:type="paragraph" w:customStyle="1" w:styleId="TYTUAKTUprzedmiotregulacjiustawylubrozporzdzenia">
    <w:name w:val="TYTUŁ_AKTU – przedmiot regulacji ustawy lub rozporządzenia"/>
    <w:next w:val="ARTartustawynprozporzdzenia"/>
    <w:uiPriority w:val="6"/>
    <w:qFormat/>
    <w:rsid w:val="00904EC1"/>
    <w:pPr>
      <w:keepNext/>
      <w:suppressAutoHyphens/>
      <w:spacing w:before="120" w:after="360" w:line="360" w:lineRule="auto"/>
      <w:jc w:val="center"/>
    </w:pPr>
    <w:rPr>
      <w:rFonts w:ascii="Times" w:eastAsiaTheme="minorEastAsia" w:hAnsi="Times" w:cs="Arial"/>
      <w:b/>
      <w:bCs/>
      <w:sz w:val="24"/>
      <w:szCs w:val="24"/>
      <w:lang w:val="pl-PL" w:eastAsia="pl-PL"/>
    </w:rPr>
  </w:style>
  <w:style w:type="paragraph" w:customStyle="1" w:styleId="CZKSIGAoznaczenieiprzedmiotczcilubksigi">
    <w:name w:val="CZĘŚĆ(KSIĘGA) – oznaczenie i przedmiot części lub księgi"/>
    <w:next w:val="ARTartustawynprozporzdzenia"/>
    <w:uiPriority w:val="8"/>
    <w:qFormat/>
    <w:rsid w:val="00904EC1"/>
    <w:pPr>
      <w:keepNext/>
      <w:suppressAutoHyphens/>
      <w:spacing w:before="120" w:after="0" w:line="360" w:lineRule="auto"/>
      <w:jc w:val="center"/>
    </w:pPr>
    <w:rPr>
      <w:rFonts w:ascii="Times" w:eastAsia="Times New Roman" w:hAnsi="Times" w:cs="Times New Roman"/>
      <w:b/>
      <w:bCs/>
      <w:caps/>
      <w:kern w:val="24"/>
      <w:sz w:val="24"/>
      <w:szCs w:val="24"/>
      <w:lang w:val="pl-PL"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04EC1"/>
    <w:rPr>
      <w:bCs/>
    </w:rPr>
  </w:style>
  <w:style w:type="paragraph" w:customStyle="1" w:styleId="OZNRODZAKTUtznustawalubrozporzdzenieiorganwydajcy">
    <w:name w:val="OZN_RODZ_AKTU – tzn. ustawa lub rozporządzenie i organ wydający"/>
    <w:next w:val="DATAAKTUdatauchwalenialubwydaniaaktu"/>
    <w:uiPriority w:val="5"/>
    <w:qFormat/>
    <w:rsid w:val="00904EC1"/>
    <w:pPr>
      <w:keepNext/>
      <w:suppressAutoHyphens/>
      <w:spacing w:after="120" w:line="360" w:lineRule="auto"/>
      <w:jc w:val="center"/>
    </w:pPr>
    <w:rPr>
      <w:rFonts w:ascii="Times" w:eastAsia="Times New Roman" w:hAnsi="Times" w:cs="Times New Roman"/>
      <w:b/>
      <w:bCs/>
      <w:caps/>
      <w:spacing w:val="54"/>
      <w:kern w:val="24"/>
      <w:sz w:val="24"/>
      <w:szCs w:val="24"/>
      <w:lang w:val="pl-PL" w:eastAsia="pl-PL"/>
    </w:rPr>
  </w:style>
  <w:style w:type="paragraph" w:customStyle="1" w:styleId="USTustnpkodeksu">
    <w:name w:val="UST(§) – ust. (§ np. kodeksu)"/>
    <w:basedOn w:val="ARTartustawynprozporzdzenia"/>
    <w:uiPriority w:val="12"/>
    <w:qFormat/>
    <w:rsid w:val="00904EC1"/>
    <w:pPr>
      <w:spacing w:before="0"/>
    </w:pPr>
    <w:rPr>
      <w:bCs/>
    </w:rPr>
  </w:style>
  <w:style w:type="paragraph" w:customStyle="1" w:styleId="PKTpunkt">
    <w:name w:val="PKT – punkt"/>
    <w:uiPriority w:val="13"/>
    <w:qFormat/>
    <w:rsid w:val="00904EC1"/>
    <w:pPr>
      <w:spacing w:after="0" w:line="360" w:lineRule="auto"/>
      <w:ind w:left="510" w:hanging="510"/>
      <w:jc w:val="both"/>
    </w:pPr>
    <w:rPr>
      <w:rFonts w:ascii="Times" w:eastAsiaTheme="minorEastAsia" w:hAnsi="Times" w:cs="Arial"/>
      <w:bCs/>
      <w:sz w:val="24"/>
      <w:szCs w:val="20"/>
      <w:lang w:val="pl-PL" w:eastAsia="pl-PL"/>
    </w:rPr>
  </w:style>
  <w:style w:type="paragraph" w:customStyle="1" w:styleId="CZWSPPKTczwsplnapunktw">
    <w:name w:val="CZ_WSP_PKT – część wspólna punktów"/>
    <w:basedOn w:val="PKTpunkt"/>
    <w:next w:val="USTustnpkodeksu"/>
    <w:uiPriority w:val="16"/>
    <w:qFormat/>
    <w:rsid w:val="00904EC1"/>
    <w:pPr>
      <w:ind w:left="0" w:firstLine="0"/>
    </w:pPr>
  </w:style>
  <w:style w:type="paragraph" w:customStyle="1" w:styleId="LITlitera">
    <w:name w:val="LIT – litera"/>
    <w:basedOn w:val="PKTpunkt"/>
    <w:uiPriority w:val="14"/>
    <w:qFormat/>
    <w:rsid w:val="00904EC1"/>
    <w:pPr>
      <w:ind w:left="986" w:hanging="476"/>
    </w:pPr>
  </w:style>
  <w:style w:type="paragraph" w:customStyle="1" w:styleId="CZWSPLITczwsplnaliter">
    <w:name w:val="CZ_WSP_LIT – część wspólna liter"/>
    <w:basedOn w:val="LITlitera"/>
    <w:next w:val="USTustnpkodeksu"/>
    <w:uiPriority w:val="17"/>
    <w:qFormat/>
    <w:rsid w:val="00904EC1"/>
    <w:pPr>
      <w:ind w:left="510" w:firstLine="0"/>
    </w:pPr>
    <w:rPr>
      <w:szCs w:val="24"/>
    </w:rPr>
  </w:style>
  <w:style w:type="paragraph" w:customStyle="1" w:styleId="TIRtiret">
    <w:name w:val="TIR – tiret"/>
    <w:basedOn w:val="LITlitera"/>
    <w:uiPriority w:val="15"/>
    <w:qFormat/>
    <w:rsid w:val="00904EC1"/>
    <w:pPr>
      <w:ind w:left="1384" w:hanging="397"/>
    </w:pPr>
  </w:style>
  <w:style w:type="paragraph" w:customStyle="1" w:styleId="CZWSPTIRczwsplnatiret">
    <w:name w:val="CZ_WSP_TIR – część wspólna tiret"/>
    <w:basedOn w:val="TIRtiret"/>
    <w:next w:val="USTustnpkodeksu"/>
    <w:uiPriority w:val="17"/>
    <w:qFormat/>
    <w:rsid w:val="00904EC1"/>
    <w:pPr>
      <w:ind w:left="987" w:firstLine="0"/>
    </w:pPr>
  </w:style>
  <w:style w:type="paragraph" w:customStyle="1" w:styleId="CYTcytatnpprzysigi">
    <w:name w:val="CYT – cytat np. przysięgi"/>
    <w:basedOn w:val="USTustnpkodeksu"/>
    <w:next w:val="USTustnpkodeksu"/>
    <w:uiPriority w:val="18"/>
    <w:qFormat/>
    <w:rsid w:val="00904EC1"/>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904EC1"/>
    <w:pPr>
      <w:keepNext/>
      <w:suppressAutoHyphens/>
      <w:spacing w:before="120" w:after="0" w:line="360" w:lineRule="auto"/>
      <w:jc w:val="center"/>
    </w:pPr>
    <w:rPr>
      <w:rFonts w:ascii="Times" w:eastAsiaTheme="minorEastAsia" w:hAnsi="Times" w:cs="Times New Roman"/>
      <w:b/>
      <w:bCs/>
      <w:sz w:val="24"/>
      <w:szCs w:val="24"/>
      <w:lang w:val="pl-PL" w:eastAsia="pl-PL"/>
    </w:rPr>
  </w:style>
  <w:style w:type="paragraph" w:customStyle="1" w:styleId="ZLITzmlitartykuempunktem">
    <w:name w:val="Z/LIT – zm. lit. artykułem (punktem)"/>
    <w:basedOn w:val="LITlitera"/>
    <w:uiPriority w:val="32"/>
    <w:qFormat/>
    <w:rsid w:val="00904EC1"/>
  </w:style>
  <w:style w:type="paragraph" w:customStyle="1" w:styleId="ZLITCZWSPTIRwLITzmczciwsptirwlitliter">
    <w:name w:val="Z_LIT/CZ_WSP_TIR_w_LIT – zm. części wsp. tir. w lit. literą"/>
    <w:basedOn w:val="CZWSPTIRczwsplnatiret"/>
    <w:next w:val="LITlitera"/>
    <w:uiPriority w:val="51"/>
    <w:qFormat/>
    <w:rsid w:val="00904EC1"/>
    <w:pPr>
      <w:ind w:left="1463"/>
    </w:pPr>
  </w:style>
  <w:style w:type="paragraph" w:customStyle="1" w:styleId="ZLITTIRwLITzmtirwlitliter">
    <w:name w:val="Z_LIT/TIR_w_LIT – zm. tir. w lit. literą"/>
    <w:basedOn w:val="TIRtiret"/>
    <w:uiPriority w:val="49"/>
    <w:qFormat/>
    <w:rsid w:val="00904EC1"/>
    <w:pPr>
      <w:ind w:left="1860"/>
    </w:pPr>
  </w:style>
  <w:style w:type="paragraph" w:customStyle="1" w:styleId="TYTDZOZNoznaczenietytuulubdziau">
    <w:name w:val="TYT(DZ)_OZN – oznaczenie tytułu lub działu"/>
    <w:next w:val="Normal"/>
    <w:uiPriority w:val="9"/>
    <w:qFormat/>
    <w:rsid w:val="00904EC1"/>
    <w:pPr>
      <w:keepNext/>
      <w:spacing w:before="120" w:after="0" w:line="360" w:lineRule="auto"/>
      <w:jc w:val="center"/>
    </w:pPr>
    <w:rPr>
      <w:rFonts w:ascii="Times" w:eastAsiaTheme="minorEastAsia" w:hAnsi="Times" w:cs="Arial"/>
      <w:bCs/>
      <w:caps/>
      <w:kern w:val="24"/>
      <w:sz w:val="24"/>
      <w:szCs w:val="24"/>
      <w:lang w:val="pl-PL" w:eastAsia="pl-PL"/>
    </w:rPr>
  </w:style>
  <w:style w:type="paragraph" w:customStyle="1" w:styleId="ZWMATFIZCHEMzmwzorumatfizlubchemartykuempunktem">
    <w:name w:val="Z/W_MAT(FIZ|CHEM) – zm. wzoru mat. (fiz. lub chem.) artykułem (punktem)"/>
    <w:basedOn w:val="WMATFIZCHEMwzrmatfizlubchem"/>
    <w:uiPriority w:val="38"/>
    <w:qFormat/>
    <w:rsid w:val="00904EC1"/>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04EC1"/>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04EC1"/>
    <w:pPr>
      <w:keepNext/>
      <w:suppressAutoHyphens/>
      <w:spacing w:after="0" w:line="360" w:lineRule="auto"/>
      <w:ind w:left="510"/>
      <w:jc w:val="center"/>
    </w:pPr>
    <w:rPr>
      <w:rFonts w:ascii="Times" w:eastAsia="Times New Roman" w:hAnsi="Times" w:cs="Times New Roman"/>
      <w:sz w:val="24"/>
      <w:szCs w:val="26"/>
      <w:lang w:val="pl-PL" w:eastAsia="pl-PL"/>
    </w:rPr>
  </w:style>
  <w:style w:type="paragraph" w:customStyle="1" w:styleId="ZTIRzmtirartykuempunktem">
    <w:name w:val="Z/TIR – zm. tir. artykułem (punktem)"/>
    <w:basedOn w:val="TIRtiret"/>
    <w:next w:val="PKTpunkt"/>
    <w:uiPriority w:val="33"/>
    <w:qFormat/>
    <w:rsid w:val="00904EC1"/>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904EC1"/>
    <w:pPr>
      <w:ind w:left="510"/>
    </w:pPr>
  </w:style>
  <w:style w:type="paragraph" w:customStyle="1" w:styleId="ZZLITzmianazmlit">
    <w:name w:val="ZZ/LIT – zmiana zm. lit."/>
    <w:basedOn w:val="ZZPKTzmianazmpkt"/>
    <w:uiPriority w:val="67"/>
    <w:qFormat/>
    <w:rsid w:val="00904EC1"/>
    <w:pPr>
      <w:ind w:left="2370" w:hanging="476"/>
    </w:pPr>
  </w:style>
  <w:style w:type="paragraph" w:customStyle="1" w:styleId="ZZTIRzmianazmtir">
    <w:name w:val="ZZ/TIR – zmiana zm. tir."/>
    <w:basedOn w:val="ZZLITzmianazmlit"/>
    <w:uiPriority w:val="67"/>
    <w:qFormat/>
    <w:rsid w:val="00904EC1"/>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904EC1"/>
    <w:pPr>
      <w:keepNext/>
      <w:suppressAutoHyphens/>
      <w:spacing w:after="0" w:line="360" w:lineRule="auto"/>
      <w:ind w:left="510"/>
      <w:jc w:val="center"/>
    </w:pPr>
    <w:rPr>
      <w:rFonts w:ascii="Times" w:eastAsiaTheme="minorEastAsia" w:hAnsi="Times" w:cs="Arial"/>
      <w:bCs/>
      <w:kern w:val="24"/>
      <w:sz w:val="24"/>
      <w:szCs w:val="24"/>
      <w:lang w:val="pl-PL" w:eastAsia="pl-PL"/>
    </w:rPr>
  </w:style>
  <w:style w:type="paragraph" w:customStyle="1" w:styleId="ZLITUSTzmustliter">
    <w:name w:val="Z_LIT/UST(§) – zm. ust. (§) literą"/>
    <w:basedOn w:val="USTustnpkodeksu"/>
    <w:uiPriority w:val="46"/>
    <w:qFormat/>
    <w:rsid w:val="00904EC1"/>
    <w:pPr>
      <w:ind w:left="987"/>
    </w:pPr>
  </w:style>
  <w:style w:type="paragraph" w:customStyle="1" w:styleId="ZLITPKTzmpktliter">
    <w:name w:val="Z_LIT/PKT – zm. pkt literą"/>
    <w:basedOn w:val="PKTpunkt"/>
    <w:uiPriority w:val="47"/>
    <w:qFormat/>
    <w:rsid w:val="00904EC1"/>
    <w:pPr>
      <w:ind w:left="1497"/>
    </w:pPr>
  </w:style>
  <w:style w:type="paragraph" w:customStyle="1" w:styleId="ZZCZWSPPKTzmianazmczciwsppkt">
    <w:name w:val="ZZ/CZ_WSP_PKT – zmiana. zm. części wsp. pkt"/>
    <w:basedOn w:val="ZZARTzmianazmart"/>
    <w:next w:val="ZPKTzmpktartykuempunktem"/>
    <w:uiPriority w:val="68"/>
    <w:qFormat/>
    <w:rsid w:val="00904EC1"/>
    <w:pPr>
      <w:ind w:firstLine="0"/>
    </w:pPr>
  </w:style>
  <w:style w:type="paragraph" w:customStyle="1" w:styleId="ZLITLITzmlitliter">
    <w:name w:val="Z_LIT/LIT – zm. lit. literą"/>
    <w:basedOn w:val="LITlitera"/>
    <w:uiPriority w:val="48"/>
    <w:qFormat/>
    <w:rsid w:val="00904EC1"/>
    <w:pPr>
      <w:ind w:left="1463"/>
    </w:pPr>
  </w:style>
  <w:style w:type="paragraph" w:customStyle="1" w:styleId="ZLITCZWSPPKTzmczciwsppktliter">
    <w:name w:val="Z_LIT/CZ_WSP_PKT – zm. części wsp. pkt literą"/>
    <w:basedOn w:val="CZWSPLITczwsplnaliter"/>
    <w:next w:val="LITlitera"/>
    <w:uiPriority w:val="50"/>
    <w:qFormat/>
    <w:rsid w:val="00904EC1"/>
    <w:pPr>
      <w:ind w:left="987"/>
    </w:pPr>
  </w:style>
  <w:style w:type="paragraph" w:customStyle="1" w:styleId="ZLITTIRzmtirliter">
    <w:name w:val="Z_LIT/TIR – zm. tir. literą"/>
    <w:basedOn w:val="TIRtiret"/>
    <w:uiPriority w:val="49"/>
    <w:qFormat/>
    <w:rsid w:val="00904EC1"/>
  </w:style>
  <w:style w:type="paragraph" w:customStyle="1" w:styleId="ZZCZWSPLITwPKTzmianazmczciwsplitwpkt">
    <w:name w:val="ZZ/CZ_WSP_LIT_w_PKT – zmiana zm. części wsp. lit. w pkt"/>
    <w:basedOn w:val="ZZLITwPKTzmianazmlitwpkt"/>
    <w:uiPriority w:val="69"/>
    <w:qFormat/>
    <w:rsid w:val="00904EC1"/>
    <w:pPr>
      <w:ind w:left="2404" w:firstLine="0"/>
    </w:pPr>
  </w:style>
  <w:style w:type="paragraph" w:customStyle="1" w:styleId="ZLITLITwPKTzmlitwpktliter">
    <w:name w:val="Z_LIT/LIT_w_PKT – zm. lit. w pkt literą"/>
    <w:basedOn w:val="LITlitera"/>
    <w:uiPriority w:val="48"/>
    <w:qFormat/>
    <w:rsid w:val="00904EC1"/>
    <w:pPr>
      <w:ind w:left="1973"/>
    </w:pPr>
  </w:style>
  <w:style w:type="paragraph" w:customStyle="1" w:styleId="ZLITCZWSPLITwPKTzmczciwsplitwpktliter">
    <w:name w:val="Z_LIT/CZ_WSP_LIT_w_PKT – zm. części wsp. lit. w pkt literą"/>
    <w:basedOn w:val="CZWSPLITczwsplnaliter"/>
    <w:next w:val="LITlitera"/>
    <w:uiPriority w:val="51"/>
    <w:qFormat/>
    <w:rsid w:val="00904EC1"/>
    <w:pPr>
      <w:ind w:left="1497"/>
    </w:pPr>
  </w:style>
  <w:style w:type="paragraph" w:customStyle="1" w:styleId="ZLITTIRwPKTzmtirwpktliter">
    <w:name w:val="Z_LIT/TIR_w_PKT – zm. tir. w pkt literą"/>
    <w:basedOn w:val="TIRtiret"/>
    <w:uiPriority w:val="49"/>
    <w:qFormat/>
    <w:rsid w:val="00904EC1"/>
    <w:pPr>
      <w:ind w:left="2370"/>
    </w:pPr>
  </w:style>
  <w:style w:type="paragraph" w:customStyle="1" w:styleId="ZLITCZWSPTIRwPKTzmczciwsptirwpktliter">
    <w:name w:val="Z_LIT/CZ_WSP_TIR_w_PKT – zm. części wsp. tir. w pkt literą"/>
    <w:basedOn w:val="CZWSPTIRczwsplnatiret"/>
    <w:next w:val="LITlitera"/>
    <w:uiPriority w:val="51"/>
    <w:qFormat/>
    <w:rsid w:val="00904EC1"/>
    <w:pPr>
      <w:ind w:left="1973"/>
    </w:pPr>
  </w:style>
  <w:style w:type="paragraph" w:styleId="FootnoteText">
    <w:name w:val="footnote text"/>
    <w:basedOn w:val="Normal"/>
    <w:link w:val="FootnoteTextChar"/>
    <w:uiPriority w:val="99"/>
    <w:semiHidden/>
    <w:qFormat/>
    <w:rsid w:val="00904EC1"/>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904EC1"/>
    <w:rPr>
      <w:rFonts w:ascii="Times" w:eastAsia="Times New Roman" w:hAnsi="Times" w:cs="Times New Roman"/>
      <w:sz w:val="24"/>
      <w:szCs w:val="24"/>
      <w:lang w:val="pl-PL" w:eastAsia="pl-PL"/>
    </w:rPr>
  </w:style>
  <w:style w:type="paragraph" w:customStyle="1" w:styleId="ZTIRLITzmlittiret">
    <w:name w:val="Z_TIR/LIT – zm. lit. tiret"/>
    <w:basedOn w:val="LITlitera"/>
    <w:uiPriority w:val="57"/>
    <w:qFormat/>
    <w:rsid w:val="00904EC1"/>
    <w:pPr>
      <w:ind w:left="1859"/>
    </w:pPr>
  </w:style>
  <w:style w:type="paragraph" w:customStyle="1" w:styleId="ZTIRCZWSPPKTzmczciwsppkttiret">
    <w:name w:val="Z_TIR/CZ_WSP_PKT – zm. części wsp. pkt tiret"/>
    <w:basedOn w:val="CZWSPLITczwsplnaliter"/>
    <w:next w:val="TIRtiret"/>
    <w:uiPriority w:val="58"/>
    <w:qFormat/>
    <w:rsid w:val="00904EC1"/>
    <w:pPr>
      <w:ind w:left="1383"/>
    </w:pPr>
  </w:style>
  <w:style w:type="paragraph" w:customStyle="1" w:styleId="ZTIRTIRzmtirtiret">
    <w:name w:val="Z_TIR/TIR – zm. tir. tiret"/>
    <w:basedOn w:val="TIRtiret"/>
    <w:uiPriority w:val="57"/>
    <w:qFormat/>
    <w:rsid w:val="00904EC1"/>
    <w:pPr>
      <w:ind w:left="1780"/>
    </w:pPr>
  </w:style>
  <w:style w:type="paragraph" w:customStyle="1" w:styleId="ZZCZWSPTIRwPKTzmianazmczciwsptirwpkt">
    <w:name w:val="ZZ/CZ_WSP_TIR_w_PKT – zmiana zm. części wsp. tir. w pkt"/>
    <w:basedOn w:val="ZZTIRwPKTzmianazmtirwpkt"/>
    <w:uiPriority w:val="70"/>
    <w:qFormat/>
    <w:rsid w:val="00904EC1"/>
    <w:pPr>
      <w:ind w:left="2880" w:firstLine="0"/>
    </w:pPr>
  </w:style>
  <w:style w:type="paragraph" w:customStyle="1" w:styleId="ZZTIRwLITzmianazmtirwlit">
    <w:name w:val="ZZ/TIR_w_LIT – zmiana zm. tir. w lit."/>
    <w:basedOn w:val="ZZTIRzmianazmtir"/>
    <w:uiPriority w:val="67"/>
    <w:qFormat/>
    <w:rsid w:val="00904EC1"/>
    <w:pPr>
      <w:ind w:left="2767"/>
    </w:pPr>
  </w:style>
  <w:style w:type="paragraph" w:customStyle="1" w:styleId="ZTIRTIRwLITzmtirwlittiret">
    <w:name w:val="Z_TIR/TIR_w_LIT – zm. tir. w lit. tiret"/>
    <w:basedOn w:val="TIRtiret"/>
    <w:uiPriority w:val="57"/>
    <w:qFormat/>
    <w:rsid w:val="00904EC1"/>
    <w:pPr>
      <w:ind w:left="2257"/>
    </w:pPr>
  </w:style>
  <w:style w:type="paragraph" w:customStyle="1" w:styleId="ZTIRCZWSPTIRwLITzmczciwsptirwlittiret">
    <w:name w:val="Z_TIR/CZ_WSP_TIR_w_LIT – zm. części wsp. tir. w lit. tiret"/>
    <w:basedOn w:val="CZWSPTIRczwsplnatiret"/>
    <w:next w:val="TIRtiret"/>
    <w:uiPriority w:val="60"/>
    <w:qFormat/>
    <w:rsid w:val="00904EC1"/>
    <w:pPr>
      <w:ind w:left="1860"/>
    </w:pPr>
  </w:style>
  <w:style w:type="paragraph" w:customStyle="1" w:styleId="CZWSP2TIRczwsplnapodwjnychtiret">
    <w:name w:val="CZ_WSP_2TIR – część wspólna podwójnych tiret"/>
    <w:basedOn w:val="CZWSPTIRczwsplnatiret"/>
    <w:next w:val="TIRtiret"/>
    <w:uiPriority w:val="73"/>
    <w:qFormat/>
    <w:rsid w:val="00904EC1"/>
    <w:pPr>
      <w:ind w:left="1780"/>
    </w:pPr>
  </w:style>
  <w:style w:type="paragraph" w:customStyle="1" w:styleId="Z2TIRzmpodwtirartykuempunktem">
    <w:name w:val="Z/2TIR – zm. podw. tir. artykułem (punktem)"/>
    <w:basedOn w:val="TIRtiret"/>
    <w:uiPriority w:val="73"/>
    <w:qFormat/>
    <w:rsid w:val="00904EC1"/>
    <w:pPr>
      <w:ind w:left="907"/>
    </w:pPr>
  </w:style>
  <w:style w:type="paragraph" w:customStyle="1" w:styleId="ZZCZWSPTIRwLITzmianazmczciwsptirwlit">
    <w:name w:val="ZZ/CZ_WSP_TIR_w_LIT – zmiana zm. części wsp. tir. w lit."/>
    <w:basedOn w:val="ZZTIRwLITzmianazmtirwlit"/>
    <w:uiPriority w:val="70"/>
    <w:qFormat/>
    <w:rsid w:val="00904EC1"/>
    <w:pPr>
      <w:ind w:left="2370" w:firstLine="0"/>
    </w:pPr>
  </w:style>
  <w:style w:type="paragraph" w:customStyle="1" w:styleId="ZLIT2TIRzmpodwtirliter">
    <w:name w:val="Z_LIT/2TIR – zm. podw. tir. literą"/>
    <w:basedOn w:val="TIRtiret"/>
    <w:uiPriority w:val="75"/>
    <w:qFormat/>
    <w:rsid w:val="00904EC1"/>
  </w:style>
  <w:style w:type="paragraph" w:customStyle="1" w:styleId="ZTIR2TIRzmpodwtirtiret">
    <w:name w:val="Z_TIR/2TIR – zm. podw. tir. tiret"/>
    <w:basedOn w:val="TIRtiret"/>
    <w:uiPriority w:val="78"/>
    <w:qFormat/>
    <w:rsid w:val="00904EC1"/>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904EC1"/>
    <w:pPr>
      <w:ind w:left="1780"/>
    </w:pPr>
  </w:style>
  <w:style w:type="paragraph" w:customStyle="1" w:styleId="Z2TIRwPKTzmpodwtirwpktartykuempunktem">
    <w:name w:val="Z/2TIR_w_PKT – zm. podw. tir. w pkt artykułem (punktem)"/>
    <w:basedOn w:val="TIRtiret"/>
    <w:next w:val="ZPKTzmpktartykuempunktem"/>
    <w:uiPriority w:val="74"/>
    <w:qFormat/>
    <w:rsid w:val="00904EC1"/>
    <w:pPr>
      <w:ind w:left="2291"/>
    </w:pPr>
  </w:style>
  <w:style w:type="paragraph" w:customStyle="1" w:styleId="ZTIRPKTzmpkttiret">
    <w:name w:val="Z_TIR/PKT – zm. pkt tiret"/>
    <w:basedOn w:val="PKTpunkt"/>
    <w:uiPriority w:val="56"/>
    <w:qFormat/>
    <w:rsid w:val="00904EC1"/>
    <w:pPr>
      <w:ind w:left="1893"/>
    </w:pPr>
  </w:style>
  <w:style w:type="paragraph" w:customStyle="1" w:styleId="ZTIRLITwPKTzmlitwpkttiret">
    <w:name w:val="Z_TIR/LIT_w_PKT – zm. lit. w pkt tiret"/>
    <w:basedOn w:val="LITlitera"/>
    <w:uiPriority w:val="57"/>
    <w:qFormat/>
    <w:rsid w:val="00904EC1"/>
    <w:pPr>
      <w:ind w:left="2336"/>
    </w:pPr>
  </w:style>
  <w:style w:type="paragraph" w:customStyle="1" w:styleId="ZTIRCZWSPLITwPKTzmczciwsplitwpkttiret">
    <w:name w:val="Z_TIR/CZ_WSP_LIT_w_PKT – zm. części wsp. lit. w pkt tiret"/>
    <w:basedOn w:val="CZWSPLITczwsplnaliter"/>
    <w:uiPriority w:val="59"/>
    <w:qFormat/>
    <w:rsid w:val="00904EC1"/>
    <w:pPr>
      <w:ind w:left="1860"/>
    </w:pPr>
  </w:style>
  <w:style w:type="paragraph" w:customStyle="1" w:styleId="ZTIR2TIRwLITzmpodwtirwlittiret">
    <w:name w:val="Z_TIR/2TIR_w_LIT – zm. podw. tir. w lit. tiret"/>
    <w:basedOn w:val="TIRtiret"/>
    <w:uiPriority w:val="79"/>
    <w:qFormat/>
    <w:rsid w:val="00904EC1"/>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904EC1"/>
    <w:pPr>
      <w:ind w:left="2257"/>
    </w:pPr>
  </w:style>
  <w:style w:type="paragraph" w:customStyle="1" w:styleId="ZTIR2TIRwTIRzmpodwtirwtirtiret">
    <w:name w:val="Z_TIR/2TIR_w_TIR – zm. podw. tir. w tir. tiret"/>
    <w:basedOn w:val="TIRtiret"/>
    <w:uiPriority w:val="78"/>
    <w:qFormat/>
    <w:rsid w:val="00904EC1"/>
    <w:pPr>
      <w:ind w:left="2177"/>
    </w:pPr>
  </w:style>
  <w:style w:type="paragraph" w:customStyle="1" w:styleId="ZTIRCZWSP2TIRwTIRzmczciwsppodwtirwtirtiret">
    <w:name w:val="Z_TIR/CZ_WSP_2TIR_w_TIR – zm. części wsp. podw. tir. w tir. tiret"/>
    <w:basedOn w:val="CZWSPTIRczwsplnatiret"/>
    <w:uiPriority w:val="79"/>
    <w:qFormat/>
    <w:rsid w:val="00904EC1"/>
    <w:pPr>
      <w:ind w:left="1780"/>
    </w:pPr>
  </w:style>
  <w:style w:type="paragraph" w:customStyle="1" w:styleId="Z2TIRLITzmlitpodwjnymtiret">
    <w:name w:val="Z_2TIR/LIT – zm. lit. podwójnym tiret"/>
    <w:basedOn w:val="LITlitera"/>
    <w:uiPriority w:val="84"/>
    <w:qFormat/>
    <w:rsid w:val="00904EC1"/>
    <w:pPr>
      <w:ind w:left="2256"/>
    </w:pPr>
  </w:style>
  <w:style w:type="paragraph" w:customStyle="1" w:styleId="ZZ2TIRwTIRzmianazmpodwtirwtir">
    <w:name w:val="ZZ/2TIR_w_TIR – zmiana zm. podw. tir. w tir."/>
    <w:basedOn w:val="ZZCZWSP2TIRzmianazmczciwsppodwtir"/>
    <w:uiPriority w:val="93"/>
    <w:qFormat/>
    <w:rsid w:val="00904EC1"/>
    <w:pPr>
      <w:ind w:left="2688" w:hanging="397"/>
    </w:pPr>
  </w:style>
  <w:style w:type="paragraph" w:customStyle="1" w:styleId="ZZ2TIRwLITzmianazmpodwtirwlit">
    <w:name w:val="ZZ/2TIR_w_LIT – zmiana zm. podw. tir. w lit."/>
    <w:basedOn w:val="ZZ2TIRwTIRzmianazmpodwtirwtir"/>
    <w:uiPriority w:val="94"/>
    <w:qFormat/>
    <w:rsid w:val="00904EC1"/>
    <w:pPr>
      <w:ind w:left="3164"/>
    </w:pPr>
  </w:style>
  <w:style w:type="paragraph" w:customStyle="1" w:styleId="Z2TIRTIRwLITzmtirwlitpodwjnymtiret">
    <w:name w:val="Z_2TIR/TIR_w_LIT – zm. tir. w lit. podwójnym tiret"/>
    <w:basedOn w:val="TIRtiret"/>
    <w:uiPriority w:val="84"/>
    <w:qFormat/>
    <w:rsid w:val="00904EC1"/>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04EC1"/>
    <w:pPr>
      <w:ind w:left="2257"/>
    </w:pPr>
  </w:style>
  <w:style w:type="paragraph" w:customStyle="1" w:styleId="ZZ2TIRwPKTzmianazmpodwtirwpkt">
    <w:name w:val="ZZ/2TIR_w_PKT – zmiana zm. podw. tir. w pkt"/>
    <w:basedOn w:val="ZZ2TIRwLITzmianazmpodwtirwlit"/>
    <w:uiPriority w:val="94"/>
    <w:qFormat/>
    <w:rsid w:val="00904EC1"/>
    <w:pPr>
      <w:ind w:left="3674"/>
    </w:pPr>
  </w:style>
  <w:style w:type="paragraph" w:customStyle="1" w:styleId="ZZCZWSP2TIRwTIRzmianazmczciwsppodwtirwtir">
    <w:name w:val="ZZ/CZ_WSP_2TIR_w_TIR – zmiana zm. części wsp. podw. tir. w tir."/>
    <w:basedOn w:val="ZZ2TIRwLITzmianazmpodwtirwlit"/>
    <w:uiPriority w:val="94"/>
    <w:qFormat/>
    <w:rsid w:val="00904EC1"/>
    <w:pPr>
      <w:ind w:left="2291" w:firstLine="0"/>
    </w:pPr>
  </w:style>
  <w:style w:type="paragraph" w:customStyle="1" w:styleId="Z2TIR2TIRwTIRzmpodwtirwtirpodwjnymtiret">
    <w:name w:val="Z_2TIR/2TIR_w_TIR – zm. podw. tir. w tir. podwójnym tiret"/>
    <w:basedOn w:val="TIRtiret"/>
    <w:uiPriority w:val="85"/>
    <w:qFormat/>
    <w:rsid w:val="00904EC1"/>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04EC1"/>
    <w:pPr>
      <w:ind w:left="2177"/>
    </w:pPr>
  </w:style>
  <w:style w:type="paragraph" w:customStyle="1" w:styleId="Z2TIR2TIRwLITzmpodwtirwlitpodwjnymtiret">
    <w:name w:val="Z_2TIR/2TIR_w_LIT – zm. podw. tir. w lit. podwójnym tiret"/>
    <w:basedOn w:val="TIRtiret"/>
    <w:uiPriority w:val="86"/>
    <w:qFormat/>
    <w:rsid w:val="00904EC1"/>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04EC1"/>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904EC1"/>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04EC1"/>
    <w:pPr>
      <w:spacing w:after="120"/>
      <w:ind w:left="510"/>
    </w:pPr>
    <w:rPr>
      <w:b w:val="0"/>
    </w:rPr>
  </w:style>
  <w:style w:type="character" w:styleId="CommentReference">
    <w:name w:val="annotation reference"/>
    <w:basedOn w:val="DefaultParagraphFont"/>
    <w:uiPriority w:val="99"/>
    <w:semiHidden/>
    <w:rsid w:val="00904EC1"/>
    <w:rPr>
      <w:sz w:val="16"/>
      <w:szCs w:val="16"/>
    </w:rPr>
  </w:style>
  <w:style w:type="paragraph" w:styleId="CommentText">
    <w:name w:val="annotation text"/>
    <w:basedOn w:val="Normal"/>
    <w:link w:val="CommentTextChar"/>
    <w:uiPriority w:val="99"/>
    <w:rsid w:val="00904EC1"/>
    <w:rPr>
      <w:rFonts w:ascii="Times" w:eastAsia="Times New Roman" w:hAnsi="Times" w:cs="Times New Roman"/>
      <w:szCs w:val="24"/>
    </w:rPr>
  </w:style>
  <w:style w:type="character" w:customStyle="1" w:styleId="CommentTextChar">
    <w:name w:val="Comment Text Char"/>
    <w:basedOn w:val="DefaultParagraphFont"/>
    <w:link w:val="CommentText"/>
    <w:uiPriority w:val="99"/>
    <w:rsid w:val="00904EC1"/>
    <w:rPr>
      <w:rFonts w:ascii="Times" w:eastAsia="Times New Roman" w:hAnsi="Times" w:cs="Times New Roman"/>
      <w:sz w:val="24"/>
      <w:szCs w:val="24"/>
      <w:lang w:val="pl-PL" w:eastAsia="pl-PL"/>
    </w:rPr>
  </w:style>
  <w:style w:type="paragraph" w:styleId="CommentSubject">
    <w:name w:val="annotation subject"/>
    <w:basedOn w:val="CommentText"/>
    <w:next w:val="CommentText"/>
    <w:link w:val="CommentSubjectChar"/>
    <w:semiHidden/>
    <w:rsid w:val="00904EC1"/>
    <w:rPr>
      <w:b/>
      <w:bCs/>
    </w:rPr>
  </w:style>
  <w:style w:type="character" w:customStyle="1" w:styleId="CommentSubjectChar">
    <w:name w:val="Comment Subject Char"/>
    <w:basedOn w:val="CommentTextChar"/>
    <w:link w:val="CommentSubject"/>
    <w:semiHidden/>
    <w:rsid w:val="00904EC1"/>
    <w:rPr>
      <w:rFonts w:ascii="Times" w:eastAsia="Times New Roman" w:hAnsi="Times" w:cs="Times New Roman"/>
      <w:b/>
      <w:bCs/>
      <w:sz w:val="24"/>
      <w:szCs w:val="24"/>
      <w:lang w:val="pl-PL" w:eastAsia="pl-PL"/>
    </w:rPr>
  </w:style>
  <w:style w:type="paragraph" w:customStyle="1" w:styleId="ZZARTzmianazmart">
    <w:name w:val="ZZ/ART(§) – zmiana zm. art. (§)"/>
    <w:basedOn w:val="ZARTzmartartykuempunktem"/>
    <w:uiPriority w:val="65"/>
    <w:qFormat/>
    <w:rsid w:val="00904EC1"/>
    <w:pPr>
      <w:ind w:left="1894"/>
    </w:pPr>
  </w:style>
  <w:style w:type="paragraph" w:customStyle="1" w:styleId="ZZPKTzmianazmpkt">
    <w:name w:val="ZZ/PKT – zmiana zm. pkt"/>
    <w:basedOn w:val="ZPKTzmpktartykuempunktem"/>
    <w:uiPriority w:val="66"/>
    <w:qFormat/>
    <w:rsid w:val="00904EC1"/>
    <w:pPr>
      <w:ind w:left="2404"/>
    </w:pPr>
  </w:style>
  <w:style w:type="paragraph" w:customStyle="1" w:styleId="ZZLITwPKTzmianazmlitwpkt">
    <w:name w:val="ZZ/LIT_w_PKT – zmiana zm. lit. w pkt"/>
    <w:basedOn w:val="ZLITwPKTzmlitwpktartykuempunktem"/>
    <w:uiPriority w:val="67"/>
    <w:qFormat/>
    <w:rsid w:val="00904EC1"/>
    <w:pPr>
      <w:ind w:left="2880"/>
    </w:pPr>
  </w:style>
  <w:style w:type="paragraph" w:customStyle="1" w:styleId="ZZTIRwPKTzmianazmtirwpkt">
    <w:name w:val="ZZ/TIR_w_PKT – zmiana zm. tir. w pkt"/>
    <w:basedOn w:val="ZTIRwPKTzmtirwpktartykuempunktem"/>
    <w:uiPriority w:val="67"/>
    <w:qFormat/>
    <w:rsid w:val="00904EC1"/>
    <w:pPr>
      <w:ind w:left="3277"/>
    </w:pPr>
  </w:style>
  <w:style w:type="paragraph" w:customStyle="1" w:styleId="ZZWMATFIZCHEMzmwzorumatfizlubchem">
    <w:name w:val="ZZ/W_MAT(FIZ|CHEM) – zm. wzoru mat. (fiz. lub chem.)"/>
    <w:basedOn w:val="ZWMATFIZCHEMzmwzorumatfizlubchemartykuempunktem"/>
    <w:uiPriority w:val="71"/>
    <w:qFormat/>
    <w:rsid w:val="00904EC1"/>
    <w:pPr>
      <w:ind w:left="2404"/>
    </w:pPr>
  </w:style>
  <w:style w:type="paragraph" w:customStyle="1" w:styleId="ODNONIKtreodnonika">
    <w:name w:val="ODNOŚNIK – treść odnośnika"/>
    <w:uiPriority w:val="19"/>
    <w:qFormat/>
    <w:rsid w:val="00904EC1"/>
    <w:pPr>
      <w:spacing w:after="0" w:line="240" w:lineRule="auto"/>
      <w:ind w:left="284" w:hanging="284"/>
      <w:jc w:val="both"/>
    </w:pPr>
    <w:rPr>
      <w:rFonts w:ascii="Times New Roman" w:eastAsiaTheme="minorEastAsia" w:hAnsi="Times New Roman" w:cs="Arial"/>
      <w:sz w:val="20"/>
      <w:szCs w:val="20"/>
      <w:lang w:val="pl-PL" w:eastAsia="pl-PL"/>
    </w:rPr>
  </w:style>
  <w:style w:type="paragraph" w:customStyle="1" w:styleId="ZFRAGzmfragmentunpzdaniaartykuempunktem">
    <w:name w:val="Z/FRAG – zm. fragmentu (np. zdania) artykułem (punktem)"/>
    <w:basedOn w:val="ZARTzmartartykuempunktem"/>
    <w:next w:val="PKTpunkt"/>
    <w:uiPriority w:val="36"/>
    <w:qFormat/>
    <w:rsid w:val="00904EC1"/>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04EC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04EC1"/>
    <w:rPr>
      <w:rFonts w:ascii="Times New Roman" w:hAnsi="Times New Roman"/>
    </w:rPr>
  </w:style>
  <w:style w:type="paragraph" w:customStyle="1" w:styleId="ZTIRTIRwPKTzmtirwpkttiret">
    <w:name w:val="Z_TIR/TIR_w_PKT – zm. tir. w pkt tiret"/>
    <w:basedOn w:val="ZTIRTIRwLITzmtirwlittiret"/>
    <w:uiPriority w:val="57"/>
    <w:qFormat/>
    <w:rsid w:val="00904EC1"/>
    <w:pPr>
      <w:ind w:left="2733"/>
    </w:pPr>
  </w:style>
  <w:style w:type="paragraph" w:customStyle="1" w:styleId="ZTIRCZWSPTIRwPKTzmczciwsptirtiret">
    <w:name w:val="Z_TIR/CZ_WSP_TIR_w_PKT – zm. części wsp. tir. tiret"/>
    <w:basedOn w:val="ZTIRTIRwPKTzmtirwpkttiret"/>
    <w:next w:val="TIRtiret"/>
    <w:uiPriority w:val="60"/>
    <w:qFormat/>
    <w:rsid w:val="00904EC1"/>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04EC1"/>
    <w:pPr>
      <w:ind w:left="510" w:firstLine="0"/>
    </w:pPr>
  </w:style>
  <w:style w:type="paragraph" w:customStyle="1" w:styleId="ROZDZODDZOZNoznaczenierozdziauluboddziau">
    <w:name w:val="ROZDZ(ODDZ)_OZN – oznaczenie rozdziału lub oddziału"/>
    <w:next w:val="ARTartustawynprozporzdzenia"/>
    <w:uiPriority w:val="10"/>
    <w:qFormat/>
    <w:rsid w:val="00904EC1"/>
    <w:pPr>
      <w:keepNext/>
      <w:suppressAutoHyphens/>
      <w:spacing w:before="120" w:after="0" w:line="360" w:lineRule="auto"/>
      <w:jc w:val="center"/>
    </w:pPr>
    <w:rPr>
      <w:rFonts w:ascii="Times" w:eastAsiaTheme="minorEastAsia" w:hAnsi="Times" w:cs="Arial"/>
      <w:bCs/>
      <w:kern w:val="24"/>
      <w:sz w:val="24"/>
      <w:szCs w:val="24"/>
      <w:lang w:val="pl-PL" w:eastAsia="pl-PL"/>
    </w:rPr>
  </w:style>
  <w:style w:type="paragraph" w:customStyle="1" w:styleId="Z2TIR2TIRzmpodwtirpodwjnymtiret">
    <w:name w:val="Z_2TIR/2TIR – zm. podw. tir. podwójnym tiret"/>
    <w:basedOn w:val="TIRtiret"/>
    <w:uiPriority w:val="85"/>
    <w:qFormat/>
    <w:rsid w:val="00904EC1"/>
    <w:pPr>
      <w:ind w:left="2177"/>
    </w:pPr>
  </w:style>
  <w:style w:type="paragraph" w:customStyle="1" w:styleId="Z2TIRTIRzmtirpodwjnymtiret">
    <w:name w:val="Z_2TIR/TIR – zm. tir. podwójnym tiret"/>
    <w:basedOn w:val="TIRtiret"/>
    <w:uiPriority w:val="84"/>
    <w:qFormat/>
    <w:rsid w:val="00904EC1"/>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04EC1"/>
    <w:pPr>
      <w:ind w:left="1021"/>
    </w:pPr>
  </w:style>
  <w:style w:type="paragraph" w:customStyle="1" w:styleId="ZLITSKARNzmsankcjikarnejliter">
    <w:name w:val="Z_LIT/S_KARN – zm. sankcji karnej literą"/>
    <w:basedOn w:val="ZSKARNzmsankcjikarnejwszczeglnociwKodeksiekarnym"/>
    <w:uiPriority w:val="53"/>
    <w:qFormat/>
    <w:rsid w:val="00904EC1"/>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904EC1"/>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04EC1"/>
    <w:pPr>
      <w:ind w:left="1894" w:firstLine="0"/>
    </w:pPr>
  </w:style>
  <w:style w:type="paragraph" w:customStyle="1" w:styleId="Z2TIRwLITzmpodwtirwlitartykuempunktem">
    <w:name w:val="Z/2TIR_w_LIT – zm. podw. tir. w lit. artykułem (punktem)"/>
    <w:basedOn w:val="Z2TIRwPKTzmpodwtirwpktartykuempunktem"/>
    <w:uiPriority w:val="74"/>
    <w:qFormat/>
    <w:rsid w:val="00904EC1"/>
    <w:pPr>
      <w:ind w:left="1780"/>
    </w:pPr>
  </w:style>
  <w:style w:type="paragraph" w:customStyle="1" w:styleId="Z2TIRwTIRzmpodwtirwtirartykuempunktem">
    <w:name w:val="Z/2TIR_w_TIR – zm. podw. tir. w tir. artykułem (punktem)"/>
    <w:basedOn w:val="Z2TIRwLITzmpodwtirwlitartykuempunktem"/>
    <w:uiPriority w:val="73"/>
    <w:qFormat/>
    <w:rsid w:val="00904EC1"/>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04EC1"/>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04EC1"/>
    <w:pPr>
      <w:ind w:left="1383" w:firstLine="0"/>
    </w:pPr>
  </w:style>
  <w:style w:type="paragraph" w:customStyle="1" w:styleId="ZZCZWSP2TIRzmianazmczciwsppodwtir">
    <w:name w:val="ZZ/CZ_WSP_2TIR – zmiana zm. części wsp. podw. tir."/>
    <w:basedOn w:val="ZZTIRzmianazmtir"/>
    <w:next w:val="ZZUSTzmianazmust"/>
    <w:uiPriority w:val="94"/>
    <w:qFormat/>
    <w:rsid w:val="00904EC1"/>
    <w:pPr>
      <w:ind w:left="1894" w:firstLine="0"/>
    </w:pPr>
  </w:style>
  <w:style w:type="paragraph" w:customStyle="1" w:styleId="PKTODNONIKApunktodnonika">
    <w:name w:val="PKT_ODNOŚNIKA – punkt odnośnika"/>
    <w:basedOn w:val="ODNONIKtreodnonika"/>
    <w:uiPriority w:val="19"/>
    <w:qFormat/>
    <w:rsid w:val="00904EC1"/>
    <w:pPr>
      <w:ind w:left="568"/>
    </w:pPr>
  </w:style>
  <w:style w:type="paragraph" w:customStyle="1" w:styleId="ZODNONIKAzmtekstuodnonikaartykuempunktem">
    <w:name w:val="Z/ODNOŚNIKA – zm. tekstu odnośnika artykułem (punktem)"/>
    <w:basedOn w:val="ODNONIKtreodnonika"/>
    <w:uiPriority w:val="39"/>
    <w:qFormat/>
    <w:rsid w:val="00904EC1"/>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04EC1"/>
    <w:pPr>
      <w:ind w:left="1304"/>
    </w:pPr>
  </w:style>
  <w:style w:type="paragraph" w:customStyle="1" w:styleId="ZPKTODNONIKAzmpktodnonikaartykuempunktem">
    <w:name w:val="Z/PKT_ODNOŚNIKA – zm. pkt odnośnika artykułem (punktem)"/>
    <w:basedOn w:val="ZODNONIKAzmtekstuodnonikaartykuempunktem"/>
    <w:uiPriority w:val="39"/>
    <w:qFormat/>
    <w:rsid w:val="00904EC1"/>
  </w:style>
  <w:style w:type="paragraph" w:customStyle="1" w:styleId="ZLIT2TIRwTIRzmpodwtirwtirliter">
    <w:name w:val="Z_LIT/2TIR_w_TIR – zm. podw. tir. w tir. literą"/>
    <w:basedOn w:val="ZLIT2TIRzmpodwtirliter"/>
    <w:uiPriority w:val="75"/>
    <w:qFormat/>
    <w:rsid w:val="00904EC1"/>
    <w:pPr>
      <w:ind w:left="1780"/>
    </w:pPr>
  </w:style>
  <w:style w:type="paragraph" w:customStyle="1" w:styleId="ZLIT2TIRwLITzmpodwtirwlitliter">
    <w:name w:val="Z_LIT/2TIR_w_LIT – zm. podw. tir. w lit. literą"/>
    <w:basedOn w:val="ZLIT2TIRwTIRzmpodwtirwtirliter"/>
    <w:uiPriority w:val="76"/>
    <w:qFormat/>
    <w:rsid w:val="00904EC1"/>
    <w:pPr>
      <w:ind w:left="2257"/>
    </w:pPr>
  </w:style>
  <w:style w:type="paragraph" w:customStyle="1" w:styleId="ZLIT2TIRwPKTzmpodwtirwpktliter">
    <w:name w:val="Z_LIT/2TIR_w_PKT – zm. podw. tir. w pkt literą"/>
    <w:basedOn w:val="ZLIT2TIRwLITzmpodwtirwlitliter"/>
    <w:uiPriority w:val="76"/>
    <w:qFormat/>
    <w:rsid w:val="00904EC1"/>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904EC1"/>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04EC1"/>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04EC1"/>
    <w:pPr>
      <w:ind w:left="2370" w:firstLine="0"/>
    </w:pPr>
  </w:style>
  <w:style w:type="paragraph" w:customStyle="1" w:styleId="ZTIR2TIRwPKTzmpodwtirwpkttiret">
    <w:name w:val="Z_TIR/2TIR_w_PKT – zm. podw. tir. w pkt tiret"/>
    <w:basedOn w:val="ZTIR2TIRwLITzmpodwtirwlittiret"/>
    <w:uiPriority w:val="79"/>
    <w:qFormat/>
    <w:rsid w:val="00904EC1"/>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904EC1"/>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904EC1"/>
    <w:pPr>
      <w:ind w:left="2767"/>
    </w:pPr>
  </w:style>
  <w:style w:type="paragraph" w:customStyle="1" w:styleId="ZZCZWSP2TIRwPKTzmianazmczciwsppodwtirwpkt">
    <w:name w:val="ZZ/CZ_WSP_2TIR_w_PKT – zmiana zm. części wsp. podw. tir. w pkt"/>
    <w:basedOn w:val="ZZ2TIRwLITzmianazmpodwtirwlit"/>
    <w:uiPriority w:val="95"/>
    <w:qFormat/>
    <w:rsid w:val="00904EC1"/>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04EC1"/>
  </w:style>
  <w:style w:type="paragraph" w:customStyle="1" w:styleId="ZLITCZWSP2TIRzmczciwsppodwtirliter">
    <w:name w:val="Z_LIT/CZ_WSP_2TIR – zm. części wsp. podw. tir. literą"/>
    <w:basedOn w:val="ZLITCZWSPPKTzmczciwsppktliter"/>
    <w:next w:val="LITlitera"/>
    <w:uiPriority w:val="76"/>
    <w:qFormat/>
    <w:rsid w:val="00904EC1"/>
  </w:style>
  <w:style w:type="paragraph" w:customStyle="1" w:styleId="ZTIRCZWSP2TIRzmczciwsppodwtirtiret">
    <w:name w:val="Z_TIR/CZ_WSP_2TIR – zm. części wsp. podw. tir. tiret"/>
    <w:basedOn w:val="ZLITCZWSP2TIRzmczciwsppodwtirliter"/>
    <w:next w:val="TIRtiret"/>
    <w:uiPriority w:val="79"/>
    <w:qFormat/>
    <w:rsid w:val="00904EC1"/>
  </w:style>
  <w:style w:type="paragraph" w:customStyle="1" w:styleId="ZZ2TIRzmianazmpodwtir">
    <w:name w:val="ZZ/2TIR – zmiana zm. podw. tir."/>
    <w:basedOn w:val="ZZCZWSP2TIRzmianazmczciwsppodwtir"/>
    <w:uiPriority w:val="93"/>
    <w:qFormat/>
    <w:rsid w:val="00904EC1"/>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904EC1"/>
  </w:style>
  <w:style w:type="paragraph" w:customStyle="1" w:styleId="ZCZWSPTIRzmczciwsptirartykuempunktem">
    <w:name w:val="Z/CZ_WSP_TIR – zm. części wsp. tir. artykułem (punktem)"/>
    <w:basedOn w:val="ZCZWSPPKTzmczciwsppktartykuempunktem"/>
    <w:next w:val="PKTpunkt"/>
    <w:uiPriority w:val="35"/>
    <w:qFormat/>
    <w:rsid w:val="00904EC1"/>
  </w:style>
  <w:style w:type="paragraph" w:customStyle="1" w:styleId="ZLITCZWSPLITzmczciwsplitliter">
    <w:name w:val="Z_LIT/CZ_WSP_LIT – zm. części wsp. lit. literą"/>
    <w:basedOn w:val="ZLITCZWSPPKTzmczciwsppktliter"/>
    <w:next w:val="LITlitera"/>
    <w:uiPriority w:val="51"/>
    <w:qFormat/>
    <w:rsid w:val="00904EC1"/>
  </w:style>
  <w:style w:type="paragraph" w:customStyle="1" w:styleId="ZLITCZWSPTIRzmczciwsptirliter">
    <w:name w:val="Z_LIT/CZ_WSP_TIR – zm. części wsp. tir. literą"/>
    <w:basedOn w:val="ZLITCZWSPPKTzmczciwsppktliter"/>
    <w:next w:val="LITlitera"/>
    <w:uiPriority w:val="51"/>
    <w:qFormat/>
    <w:rsid w:val="00904EC1"/>
  </w:style>
  <w:style w:type="paragraph" w:customStyle="1" w:styleId="ZTIRCZWSPLITzmczciwsplittiret">
    <w:name w:val="Z_TIR/CZ_WSP_LIT – zm. części wsp. lit. tiret"/>
    <w:basedOn w:val="ZTIRCZWSPPKTzmczciwsppkttiret"/>
    <w:next w:val="TIRtiret"/>
    <w:uiPriority w:val="59"/>
    <w:qFormat/>
    <w:rsid w:val="00904EC1"/>
  </w:style>
  <w:style w:type="paragraph" w:customStyle="1" w:styleId="ZTIRCZWSPTIRzmczciwsptirtiret">
    <w:name w:val="Z_TIR/CZ_WSP_TIR – zm. części wsp. tir. tiret"/>
    <w:basedOn w:val="ZTIRCZWSPPKTzmczciwsppkttiret"/>
    <w:next w:val="TIRtiret"/>
    <w:uiPriority w:val="60"/>
    <w:qFormat/>
    <w:rsid w:val="00904EC1"/>
  </w:style>
  <w:style w:type="paragraph" w:customStyle="1" w:styleId="ZZCZWSPLITzmianazmczciwsplit">
    <w:name w:val="ZZ/CZ_WSP_LIT – zmiana. zm. części wsp. lit."/>
    <w:basedOn w:val="ZZCZWSPPKTzmianazmczciwsppkt"/>
    <w:uiPriority w:val="69"/>
    <w:qFormat/>
    <w:rsid w:val="00904EC1"/>
  </w:style>
  <w:style w:type="paragraph" w:customStyle="1" w:styleId="ZZCZWSPTIRzmianazmczciwsptir">
    <w:name w:val="ZZ/CZ_WSP_TIR – zmiana. zm. części wsp. tir."/>
    <w:basedOn w:val="ZZCZWSPPKTzmianazmczciwsppkt"/>
    <w:uiPriority w:val="69"/>
    <w:qFormat/>
    <w:rsid w:val="00904EC1"/>
  </w:style>
  <w:style w:type="paragraph" w:customStyle="1" w:styleId="Z2TIRCZWSPTIRzmczciwsptirpodwjnymtiret">
    <w:name w:val="Z_2TIR/CZ_WSP_TIR – zm. części wsp. tir. podwójnym tiret"/>
    <w:basedOn w:val="Z2TIRCZWSPLITzmczciwsplitpodwjnymtiret"/>
    <w:next w:val="2TIRpodwjnytiret"/>
    <w:uiPriority w:val="87"/>
    <w:qFormat/>
    <w:rsid w:val="00904EC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04EC1"/>
  </w:style>
  <w:style w:type="paragraph" w:customStyle="1" w:styleId="ZUSTzmustartykuempunktem">
    <w:name w:val="Z/UST(§) – zm. ust. (§) artykułem (punktem)"/>
    <w:basedOn w:val="ZARTzmartartykuempunktem"/>
    <w:uiPriority w:val="30"/>
    <w:qFormat/>
    <w:rsid w:val="00904EC1"/>
  </w:style>
  <w:style w:type="paragraph" w:customStyle="1" w:styleId="ZZUSTzmianazmust">
    <w:name w:val="ZZ/UST(§) – zmiana zm. ust. (§)"/>
    <w:basedOn w:val="ZZARTzmianazmart"/>
    <w:uiPriority w:val="65"/>
    <w:qFormat/>
    <w:rsid w:val="00904EC1"/>
  </w:style>
  <w:style w:type="paragraph" w:customStyle="1" w:styleId="TYTDZPRZEDMprzedmiotregulacjitytuulubdziau">
    <w:name w:val="TYT(DZ)_PRZEDM – przedmiot regulacji tytułu lub działu"/>
    <w:next w:val="ARTartustawynprozporzdzenia"/>
    <w:uiPriority w:val="9"/>
    <w:qFormat/>
    <w:rsid w:val="00904EC1"/>
    <w:pPr>
      <w:keepNext/>
      <w:suppressAutoHyphens/>
      <w:spacing w:before="120" w:after="0" w:line="360" w:lineRule="auto"/>
      <w:jc w:val="center"/>
    </w:pPr>
    <w:rPr>
      <w:rFonts w:ascii="Times" w:eastAsia="Times New Roman" w:hAnsi="Times" w:cs="Times New Roman"/>
      <w:b/>
      <w:sz w:val="24"/>
      <w:szCs w:val="26"/>
      <w:lang w:val="pl-PL" w:eastAsia="pl-PL"/>
    </w:rPr>
  </w:style>
  <w:style w:type="paragraph" w:customStyle="1" w:styleId="ZNIEARTTEKSTzmtekstunieartykuowanego">
    <w:name w:val="Z/NIEART_TEKST – zm. tekstu nieartykułowanego"/>
    <w:basedOn w:val="NIEARTTEKSTtekstnieartykuowanynppodstprawnarozplubpreambua"/>
    <w:uiPriority w:val="37"/>
    <w:qFormat/>
    <w:rsid w:val="00904EC1"/>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04EC1"/>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04EC1"/>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04EC1"/>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04EC1"/>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04EC1"/>
    <w:pPr>
      <w:ind w:left="1894"/>
    </w:pPr>
  </w:style>
  <w:style w:type="paragraph" w:customStyle="1" w:styleId="P1wTABELIpoziom1numeracjiwtabeli">
    <w:name w:val="P1_w_TABELI – poziom 1 numeracji w tabeli"/>
    <w:basedOn w:val="PKTpunkt"/>
    <w:uiPriority w:val="24"/>
    <w:qFormat/>
    <w:rsid w:val="00904EC1"/>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904EC1"/>
    <w:pPr>
      <w:ind w:left="0" w:firstLine="0"/>
    </w:pPr>
  </w:style>
  <w:style w:type="paragraph" w:customStyle="1" w:styleId="P2wTABELIpoziom2numeracjiwtabeli">
    <w:name w:val="P2_w_TABELI – poziom 2 numeracji w tabeli"/>
    <w:basedOn w:val="P1wTABELIpoziom1numeracjiwtabeli"/>
    <w:uiPriority w:val="24"/>
    <w:qFormat/>
    <w:rsid w:val="00904EC1"/>
    <w:pPr>
      <w:ind w:left="794"/>
    </w:pPr>
  </w:style>
  <w:style w:type="paragraph" w:customStyle="1" w:styleId="P3wTABELIpoziom3numeracjiwtabeli">
    <w:name w:val="P3_w_TABELI – poziom 3 numeracji w tabeli"/>
    <w:basedOn w:val="P2wTABELIpoziom2numeracjiwtabeli"/>
    <w:uiPriority w:val="24"/>
    <w:qFormat/>
    <w:rsid w:val="00904EC1"/>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904EC1"/>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04EC1"/>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04EC1"/>
    <w:pPr>
      <w:ind w:left="1191"/>
    </w:pPr>
  </w:style>
  <w:style w:type="paragraph" w:customStyle="1" w:styleId="P4wTABELIpoziom4numeracjiwtabeli">
    <w:name w:val="P4_w_TABELI – poziom 4 numeracji w tabeli"/>
    <w:basedOn w:val="P3wTABELIpoziom3numeracjiwtabeli"/>
    <w:uiPriority w:val="24"/>
    <w:qFormat/>
    <w:rsid w:val="00904EC1"/>
    <w:pPr>
      <w:ind w:left="1588"/>
    </w:pPr>
  </w:style>
  <w:style w:type="paragraph" w:customStyle="1" w:styleId="TYTTABELItytutabeli">
    <w:name w:val="TYT_TABELI – tytuł tabeli"/>
    <w:basedOn w:val="TYTDZOZNoznaczenietytuulubdziau"/>
    <w:uiPriority w:val="22"/>
    <w:qFormat/>
    <w:rsid w:val="00904EC1"/>
    <w:rPr>
      <w:b/>
    </w:rPr>
  </w:style>
  <w:style w:type="paragraph" w:customStyle="1" w:styleId="OZNPROJEKTUwskazaniedatylubwersjiprojektu">
    <w:name w:val="OZN_PROJEKTU – wskazanie daty lub wersji projektu"/>
    <w:next w:val="OZNRODZAKTUtznustawalubrozporzdzenieiorganwydajcy"/>
    <w:uiPriority w:val="5"/>
    <w:qFormat/>
    <w:rsid w:val="00904EC1"/>
    <w:pPr>
      <w:spacing w:after="0" w:line="360" w:lineRule="auto"/>
      <w:jc w:val="right"/>
    </w:pPr>
    <w:rPr>
      <w:rFonts w:ascii="Times New Roman" w:eastAsiaTheme="minorEastAsia" w:hAnsi="Times New Roman" w:cs="Arial"/>
      <w:sz w:val="24"/>
      <w:szCs w:val="20"/>
      <w:u w:val="single"/>
      <w:lang w:val="pl-PL"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904EC1"/>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04EC1"/>
    <w:pPr>
      <w:ind w:left="0" w:right="4820"/>
      <w:jc w:val="left"/>
    </w:pPr>
  </w:style>
  <w:style w:type="paragraph" w:customStyle="1" w:styleId="TEKSTwporozumieniu">
    <w:name w:val="TEKST&quot;w porozumieniu:&quot;"/>
    <w:next w:val="NAZORGWPOROZUMIENIUnazwaorganuwporozumieniuzktrymaktjestwydawany"/>
    <w:uiPriority w:val="27"/>
    <w:qFormat/>
    <w:rsid w:val="00904EC1"/>
    <w:pPr>
      <w:spacing w:after="0" w:line="360" w:lineRule="auto"/>
    </w:pPr>
    <w:rPr>
      <w:rFonts w:ascii="Times New Roman" w:eastAsiaTheme="minorEastAsia" w:hAnsi="Times New Roman" w:cs="Arial"/>
      <w:b/>
      <w:sz w:val="24"/>
      <w:szCs w:val="20"/>
      <w:lang w:val="pl-PL" w:eastAsia="pl-PL"/>
    </w:rPr>
  </w:style>
  <w:style w:type="paragraph" w:customStyle="1" w:styleId="CZWSPPKTODNONIKAczwsppunkwodnonika">
    <w:name w:val="CZ_WSP_PKT_ODNOŚNIKA – część wsp. punków odnośnika"/>
    <w:basedOn w:val="PKTODNONIKApunktodnonika"/>
    <w:uiPriority w:val="21"/>
    <w:qFormat/>
    <w:rsid w:val="00904EC1"/>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04EC1"/>
    <w:pPr>
      <w:ind w:left="510" w:firstLine="0"/>
    </w:pPr>
  </w:style>
  <w:style w:type="paragraph" w:customStyle="1" w:styleId="NOTATKILEGISLATORA">
    <w:name w:val="NOTATKI_LEGISLATORA"/>
    <w:basedOn w:val="Normal"/>
    <w:uiPriority w:val="5"/>
    <w:qFormat/>
    <w:rsid w:val="00904EC1"/>
    <w:rPr>
      <w:b/>
      <w:i/>
    </w:rPr>
  </w:style>
  <w:style w:type="paragraph" w:customStyle="1" w:styleId="OZNZACZNIKAwskazanienrzacznika">
    <w:name w:val="OZN_ZAŁĄCZNIKA – wskazanie nr załącznika"/>
    <w:basedOn w:val="OZNPROJEKTUwskazaniedatylubwersjiprojektu"/>
    <w:uiPriority w:val="28"/>
    <w:qFormat/>
    <w:rsid w:val="00904EC1"/>
    <w:pPr>
      <w:keepNext/>
    </w:pPr>
    <w:rPr>
      <w:b/>
      <w:u w:val="none"/>
    </w:rPr>
  </w:style>
  <w:style w:type="paragraph" w:customStyle="1" w:styleId="OZNPARAFYADNOTACJE">
    <w:name w:val="OZN_PARAFY(ADNOTACJE)"/>
    <w:basedOn w:val="ODNONIKtreodnonika"/>
    <w:uiPriority w:val="26"/>
    <w:qFormat/>
    <w:rsid w:val="00904EC1"/>
  </w:style>
  <w:style w:type="paragraph" w:customStyle="1" w:styleId="TEKSTZacznikido">
    <w:name w:val="TEKST&quot;Załącznik(i) do ...&quot;"/>
    <w:uiPriority w:val="28"/>
    <w:qFormat/>
    <w:rsid w:val="00904EC1"/>
    <w:pPr>
      <w:keepNext/>
      <w:spacing w:after="240" w:line="240" w:lineRule="auto"/>
      <w:ind w:left="5670"/>
      <w:contextualSpacing/>
    </w:pPr>
    <w:rPr>
      <w:rFonts w:ascii="Times New Roman" w:eastAsiaTheme="minorEastAsia" w:hAnsi="Times New Roman" w:cs="Arial"/>
      <w:sz w:val="24"/>
      <w:szCs w:val="20"/>
      <w:lang w:val="pl-PL" w:eastAsia="pl-PL"/>
    </w:rPr>
  </w:style>
  <w:style w:type="paragraph" w:customStyle="1" w:styleId="LITODNONIKAliteraodnonika">
    <w:name w:val="LIT_ODNOŚNIKA – litera odnośnika"/>
    <w:basedOn w:val="PKTODNONIKApunktodnonika"/>
    <w:uiPriority w:val="20"/>
    <w:qFormat/>
    <w:rsid w:val="00904EC1"/>
    <w:pPr>
      <w:ind w:left="851"/>
    </w:pPr>
  </w:style>
  <w:style w:type="paragraph" w:customStyle="1" w:styleId="CZWSPLITODNONIKAczwspliterodnonika">
    <w:name w:val="CZ_WSP_LIT_ODNOŚNIKA – część wsp. liter odnośnika"/>
    <w:basedOn w:val="LITODNONIKAliteraodnonika"/>
    <w:uiPriority w:val="22"/>
    <w:qFormat/>
    <w:rsid w:val="00904EC1"/>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904EC1"/>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904EC1"/>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904EC1"/>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904EC1"/>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904EC1"/>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904EC1"/>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904EC1"/>
  </w:style>
  <w:style w:type="paragraph" w:customStyle="1" w:styleId="ZLITwPKTODNONIKAzmlitwpktodnonikaartykuempunktem">
    <w:name w:val="Z/LIT_w_PKT_ODNOŚNIKA – zm. lit. w pkt odnośnika artykułem (punktem)"/>
    <w:basedOn w:val="ZLITODNONIKAzmlitodnonikaartykuempunktem"/>
    <w:uiPriority w:val="40"/>
    <w:qFormat/>
    <w:rsid w:val="00904EC1"/>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04EC1"/>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04EC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04EC1"/>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04EC1"/>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04EC1"/>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904EC1"/>
  </w:style>
  <w:style w:type="paragraph" w:customStyle="1" w:styleId="ZZFRAGzmianazmfragmentunpzdania">
    <w:name w:val="ZZ/FRAG – zmiana zm. fragmentu (np. zdania)"/>
    <w:basedOn w:val="ZZCZWSPPKTzmianazmczciwsppkt"/>
    <w:uiPriority w:val="70"/>
    <w:qFormat/>
    <w:rsid w:val="00904EC1"/>
  </w:style>
  <w:style w:type="paragraph" w:customStyle="1" w:styleId="Z2TIRPKTzmpktpodwjnymtiret">
    <w:name w:val="Z_2TIR/PKT – zm. pkt podwójnym tiret"/>
    <w:basedOn w:val="Z2TIRLITzmlitpodwjnymtiret"/>
    <w:uiPriority w:val="83"/>
    <w:qFormat/>
    <w:rsid w:val="00904EC1"/>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04EC1"/>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04EC1"/>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04EC1"/>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04EC1"/>
    <w:pPr>
      <w:ind w:left="1780" w:firstLine="510"/>
    </w:pPr>
  </w:style>
  <w:style w:type="paragraph" w:customStyle="1" w:styleId="Z2TIRUSTzmustpodwjnymtiret">
    <w:name w:val="Z_2TIR/UST(§) – zm. ust. (§) podwójnym tiret"/>
    <w:basedOn w:val="Z2TIRPKTzmpktpodwjnymtiret"/>
    <w:uiPriority w:val="82"/>
    <w:qFormat/>
    <w:rsid w:val="00904EC1"/>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04EC1"/>
    <w:pPr>
      <w:ind w:left="3164" w:firstLine="0"/>
    </w:pPr>
  </w:style>
  <w:style w:type="paragraph" w:customStyle="1" w:styleId="Z2TIRCZWSPPKTzmczciwsppktpodwjnymtiret">
    <w:name w:val="Z_2TIR/CZ_WSP_PKT – zm. części wsp. pkt podwójnym tiret"/>
    <w:basedOn w:val="Z2TIRPKTzmpktpodwjnymtiret"/>
    <w:uiPriority w:val="86"/>
    <w:qFormat/>
    <w:rsid w:val="00904EC1"/>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04EC1"/>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04EC1"/>
    <w:pPr>
      <w:ind w:left="2767" w:firstLine="0"/>
    </w:pPr>
  </w:style>
  <w:style w:type="paragraph" w:customStyle="1" w:styleId="ZLITARTzmartliter">
    <w:name w:val="Z_LIT/ART(§) – zm. art. (§) literą"/>
    <w:basedOn w:val="ZLITUSTzmustliter"/>
    <w:uiPriority w:val="46"/>
    <w:qFormat/>
    <w:rsid w:val="00904EC1"/>
    <w:rPr>
      <w:rFonts w:ascii="Times New Roman" w:hAnsi="Times New Roman"/>
    </w:rPr>
  </w:style>
  <w:style w:type="paragraph" w:customStyle="1" w:styleId="ZTIRARTzmarttiret">
    <w:name w:val="Z_TIR/ART(§) – zm. art. (§) tiret"/>
    <w:basedOn w:val="ZTIRPKTzmpkttiret"/>
    <w:uiPriority w:val="55"/>
    <w:qFormat/>
    <w:rsid w:val="00904EC1"/>
    <w:pPr>
      <w:ind w:left="1383" w:firstLine="510"/>
    </w:pPr>
    <w:rPr>
      <w:rFonts w:ascii="Times New Roman" w:hAnsi="Times New Roman"/>
    </w:rPr>
  </w:style>
  <w:style w:type="paragraph" w:customStyle="1" w:styleId="ZTIRUSTzmusttiret">
    <w:name w:val="Z_TIR/UST(§) – zm. ust. (§) tiret"/>
    <w:basedOn w:val="ZTIRARTzmarttiret"/>
    <w:uiPriority w:val="55"/>
    <w:qFormat/>
    <w:rsid w:val="00904EC1"/>
  </w:style>
  <w:style w:type="paragraph" w:customStyle="1" w:styleId="ZLITKSIGIzmozniprzedmksigiliter">
    <w:name w:val="Z_LIT/KSIĘGI – zm. ozn. i przedm. księgi literą"/>
    <w:basedOn w:val="ZCZCIKSIGIzmozniprzedmczciksigiartykuempunktem"/>
    <w:uiPriority w:val="44"/>
    <w:qFormat/>
    <w:rsid w:val="00904EC1"/>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04EC1"/>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904EC1"/>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04EC1"/>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04EC1"/>
    <w:pPr>
      <w:ind w:left="987"/>
    </w:pPr>
  </w:style>
  <w:style w:type="paragraph" w:customStyle="1" w:styleId="ZTIRDZOZNzmozndziautiret">
    <w:name w:val="Z_TIR/DZ_OZN – zm. ozn. działu tiret"/>
    <w:basedOn w:val="ZLITTYTDZOZNzmozntytuudziauliter"/>
    <w:next w:val="ZTIRDZPRZEDMzmprzedmdziautiret"/>
    <w:uiPriority w:val="54"/>
    <w:qFormat/>
    <w:rsid w:val="00904EC1"/>
    <w:pPr>
      <w:ind w:left="1383"/>
    </w:pPr>
  </w:style>
  <w:style w:type="paragraph" w:customStyle="1" w:styleId="ZTIRDZPRZEDMzmprzedmdziautiret">
    <w:name w:val="Z_TIR/DZ_PRZEDM – zm. przedm. działu tiret"/>
    <w:basedOn w:val="ZLITTYTDZPRZEDMzmprzedmtytuudziauliter"/>
    <w:uiPriority w:val="54"/>
    <w:qFormat/>
    <w:rsid w:val="00904EC1"/>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04EC1"/>
    <w:pPr>
      <w:ind w:left="1383"/>
    </w:pPr>
  </w:style>
  <w:style w:type="paragraph" w:customStyle="1" w:styleId="ZTIRROZDZODDZPRZEDMzmprzedmrozdzoddztiret">
    <w:name w:val="Z_TIR/ROZDZ(ODDZ)_PRZEDM – zm. przedm. rozdz. (oddz.) tiret"/>
    <w:basedOn w:val="ZLITROZDZODDZPRZEDMzmprzedmrozdzoddzliter"/>
    <w:uiPriority w:val="54"/>
    <w:qFormat/>
    <w:rsid w:val="00904EC1"/>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04EC1"/>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04EC1"/>
    <w:pPr>
      <w:ind w:left="1780"/>
    </w:pPr>
  </w:style>
  <w:style w:type="character" w:customStyle="1" w:styleId="IGindeksgrny">
    <w:name w:val="_IG_ – indeks górny"/>
    <w:basedOn w:val="DefaultParagraphFont"/>
    <w:uiPriority w:val="2"/>
    <w:qFormat/>
    <w:rsid w:val="00904EC1"/>
    <w:rPr>
      <w:b w:val="0"/>
      <w:i w:val="0"/>
      <w:vanish w:val="0"/>
      <w:spacing w:val="0"/>
      <w:vertAlign w:val="superscript"/>
    </w:rPr>
  </w:style>
  <w:style w:type="character" w:customStyle="1" w:styleId="IDindeksdolny">
    <w:name w:val="_ID_ – indeks dolny"/>
    <w:basedOn w:val="DefaultParagraphFont"/>
    <w:uiPriority w:val="3"/>
    <w:qFormat/>
    <w:rsid w:val="00904EC1"/>
    <w:rPr>
      <w:b w:val="0"/>
      <w:i w:val="0"/>
      <w:vanish w:val="0"/>
      <w:spacing w:val="0"/>
      <w:vertAlign w:val="subscript"/>
    </w:rPr>
  </w:style>
  <w:style w:type="character" w:customStyle="1" w:styleId="IDPindeksdolnyipogrubienie">
    <w:name w:val="_ID_P_ – indeks dolny i pogrubienie"/>
    <w:basedOn w:val="DefaultParagraphFont"/>
    <w:uiPriority w:val="3"/>
    <w:qFormat/>
    <w:rsid w:val="00904EC1"/>
    <w:rPr>
      <w:b/>
      <w:vanish w:val="0"/>
      <w:spacing w:val="0"/>
      <w:vertAlign w:val="subscript"/>
    </w:rPr>
  </w:style>
  <w:style w:type="character" w:customStyle="1" w:styleId="IDKindeksdolnyikursywa">
    <w:name w:val="_ID_K_ – indeks dolny i kursywa"/>
    <w:basedOn w:val="DefaultParagraphFont"/>
    <w:uiPriority w:val="3"/>
    <w:qFormat/>
    <w:rsid w:val="00904EC1"/>
    <w:rPr>
      <w:i/>
      <w:vanish w:val="0"/>
      <w:spacing w:val="0"/>
      <w:vertAlign w:val="subscript"/>
    </w:rPr>
  </w:style>
  <w:style w:type="character" w:customStyle="1" w:styleId="IGPindeksgrnyipogrubienie">
    <w:name w:val="_IG_P_ – indeks górny i pogrubienie"/>
    <w:basedOn w:val="DefaultParagraphFont"/>
    <w:uiPriority w:val="2"/>
    <w:qFormat/>
    <w:rsid w:val="00904EC1"/>
    <w:rPr>
      <w:b/>
      <w:vanish w:val="0"/>
      <w:spacing w:val="0"/>
      <w:vertAlign w:val="superscript"/>
    </w:rPr>
  </w:style>
  <w:style w:type="character" w:customStyle="1" w:styleId="IGKindeksgrnyikursywa">
    <w:name w:val="_IG_K_ – indeks górny i kursywa"/>
    <w:basedOn w:val="DefaultParagraphFont"/>
    <w:uiPriority w:val="2"/>
    <w:qFormat/>
    <w:rsid w:val="00904EC1"/>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904EC1"/>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904EC1"/>
    <w:rPr>
      <w:b/>
      <w:i/>
      <w:vanish w:val="0"/>
      <w:spacing w:val="0"/>
      <w:vertAlign w:val="subscript"/>
    </w:rPr>
  </w:style>
  <w:style w:type="character" w:customStyle="1" w:styleId="Ppogrubienie">
    <w:name w:val="_P_ – pogrubienie"/>
    <w:basedOn w:val="DefaultParagraphFont"/>
    <w:uiPriority w:val="1"/>
    <w:qFormat/>
    <w:rsid w:val="00904EC1"/>
    <w:rPr>
      <w:b/>
    </w:rPr>
  </w:style>
  <w:style w:type="character" w:customStyle="1" w:styleId="Kkursywa">
    <w:name w:val="_K_ – kursywa"/>
    <w:basedOn w:val="DefaultParagraphFont"/>
    <w:uiPriority w:val="1"/>
    <w:qFormat/>
    <w:rsid w:val="00904EC1"/>
    <w:rPr>
      <w:i/>
    </w:rPr>
  </w:style>
  <w:style w:type="character" w:customStyle="1" w:styleId="PKpogrubieniekursywa">
    <w:name w:val="_P_K_ – pogrubienie kursywa"/>
    <w:basedOn w:val="DefaultParagraphFont"/>
    <w:uiPriority w:val="1"/>
    <w:qFormat/>
    <w:rsid w:val="00904EC1"/>
    <w:rPr>
      <w:b/>
      <w:i/>
    </w:rPr>
  </w:style>
  <w:style w:type="character" w:customStyle="1" w:styleId="TEKSTOZNACZONYWDOKUMENCIERDOWYMJAKOUKRYTY">
    <w:name w:val="_TEKST_OZNACZONY_W_DOKUMENCIE_ŹRÓDŁOWYM_JAKO_UKRYTY_"/>
    <w:basedOn w:val="DefaultParagraphFont"/>
    <w:uiPriority w:val="4"/>
    <w:unhideWhenUsed/>
    <w:qFormat/>
    <w:rsid w:val="00904EC1"/>
    <w:rPr>
      <w:vanish w:val="0"/>
      <w:color w:val="FF0000"/>
      <w:u w:val="single" w:color="FF0000"/>
    </w:rPr>
  </w:style>
  <w:style w:type="character" w:customStyle="1" w:styleId="BEZWERSALIKW">
    <w:name w:val="_BEZ_WERSALIKÓW_"/>
    <w:basedOn w:val="DefaultParagraphFont"/>
    <w:uiPriority w:val="4"/>
    <w:qFormat/>
    <w:rsid w:val="00904EC1"/>
    <w:rPr>
      <w:caps/>
    </w:rPr>
  </w:style>
  <w:style w:type="character" w:customStyle="1" w:styleId="IIGPindeksgrnyindeksugrnegoipogrubienie">
    <w:name w:val="_IIG_P_ – indeks górny indeksu górnego i pogrubienie"/>
    <w:basedOn w:val="DefaultParagraphFont"/>
    <w:uiPriority w:val="3"/>
    <w:qFormat/>
    <w:rsid w:val="00904EC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04EC1"/>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904EC1"/>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904EC1"/>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904EC1"/>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904EC1"/>
    <w:pPr>
      <w:ind w:left="1894"/>
    </w:pPr>
  </w:style>
  <w:style w:type="paragraph" w:customStyle="1" w:styleId="ZZSKARNzmianazmsankcjikarnej">
    <w:name w:val="ZZ/S_KARN – zmiana zm. sankcji karnej"/>
    <w:basedOn w:val="ZZFRAGzmianazmfragmentunpzdania"/>
    <w:uiPriority w:val="71"/>
    <w:qFormat/>
    <w:rsid w:val="00904EC1"/>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904EC1"/>
    <w:pPr>
      <w:ind w:left="2291" w:firstLine="0"/>
    </w:pPr>
  </w:style>
  <w:style w:type="paragraph" w:customStyle="1" w:styleId="WMATFIZCHEMwzrmatfizlubchem">
    <w:name w:val="W_MAT(FIZ|CHEM) – wzór mat. (fiz. lub chem.)"/>
    <w:uiPriority w:val="18"/>
    <w:qFormat/>
    <w:rsid w:val="00904EC1"/>
    <w:pPr>
      <w:spacing w:after="0" w:line="360" w:lineRule="auto"/>
      <w:jc w:val="center"/>
    </w:pPr>
    <w:rPr>
      <w:rFonts w:ascii="Times New Roman" w:eastAsiaTheme="minorEastAsia" w:hAnsi="Times New Roman" w:cs="Arial"/>
      <w:sz w:val="24"/>
      <w:szCs w:val="20"/>
      <w:lang w:val="pl-PL" w:eastAsia="pl-PL"/>
    </w:rPr>
  </w:style>
  <w:style w:type="paragraph" w:customStyle="1" w:styleId="LEGWMATFIZCHEMlegendawzorumatfizlubchem">
    <w:name w:val="LEG_W_MAT(FIZ|CHEM) – legenda wzoru mat. (fiz. lub chem.)"/>
    <w:basedOn w:val="WMATFIZCHEMwzrmatfizlubchem"/>
    <w:uiPriority w:val="19"/>
    <w:qFormat/>
    <w:rsid w:val="00904EC1"/>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04EC1"/>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904EC1"/>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04EC1"/>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904EC1"/>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904EC1"/>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04EC1"/>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904EC1"/>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04EC1"/>
    <w:pPr>
      <w:ind w:left="3085"/>
    </w:pPr>
  </w:style>
  <w:style w:type="paragraph" w:customStyle="1" w:styleId="ZLITCYTzmcytatunpprzysigiliter">
    <w:name w:val="Z_LIT/CYT – zm. cytatu np. przysięgi literą"/>
    <w:basedOn w:val="ZCYTzmcytatunpprzysigiartykuempunktem"/>
    <w:uiPriority w:val="53"/>
    <w:qFormat/>
    <w:rsid w:val="00904EC1"/>
    <w:pPr>
      <w:ind w:left="1497"/>
    </w:pPr>
  </w:style>
  <w:style w:type="paragraph" w:customStyle="1" w:styleId="ZTIRCYTzmcytatunpprzysigitiret">
    <w:name w:val="Z_TIR/CYT – zm. cytatu np. przysięgi tiret"/>
    <w:basedOn w:val="ZLITCYTzmcytatunpprzysigiliter"/>
    <w:next w:val="ZTIRUSTzmusttiret"/>
    <w:uiPriority w:val="61"/>
    <w:qFormat/>
    <w:rsid w:val="00904EC1"/>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904EC1"/>
    <w:pPr>
      <w:ind w:left="2291"/>
    </w:pPr>
  </w:style>
  <w:style w:type="paragraph" w:customStyle="1" w:styleId="ZZCYTzmianazmcytatunpprzysigi">
    <w:name w:val="ZZ/CYT – zmiana zm. cytatu np. przysięgi"/>
    <w:basedOn w:val="ZZFRAGzmianazmfragmentunpzdania"/>
    <w:next w:val="ZZUSTzmianazmust"/>
    <w:uiPriority w:val="71"/>
    <w:qFormat/>
    <w:rsid w:val="00904EC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904EC1"/>
    <w:pPr>
      <w:ind w:left="1780"/>
    </w:pPr>
  </w:style>
  <w:style w:type="table" w:styleId="TableGrid">
    <w:name w:val="Table Grid"/>
    <w:basedOn w:val="TableNormal"/>
    <w:rsid w:val="00904EC1"/>
    <w:pPr>
      <w:spacing w:after="0" w:line="240" w:lineRule="auto"/>
    </w:pPr>
    <w:rPr>
      <w:rFonts w:ascii="Times" w:eastAsia="Times New Roman" w:hAnsi="Times" w:cs="Times New Roman"/>
      <w:sz w:val="24"/>
      <w:szCs w:val="24"/>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904EC1"/>
    <w:pPr>
      <w:widowControl w:val="0"/>
      <w:autoSpaceDE w:val="0"/>
      <w:autoSpaceDN w:val="0"/>
      <w:adjustRightInd w:val="0"/>
      <w:spacing w:after="0" w:line="360" w:lineRule="auto"/>
      <w:jc w:val="both"/>
    </w:pPr>
    <w:rPr>
      <w:rFonts w:ascii="Times" w:eastAsia="Times New Roman" w:hAnsi="Times" w:cs="Times New Roman"/>
      <w:sz w:val="24"/>
      <w:szCs w:val="24"/>
      <w:lang w:val="pl-PL" w:eastAsia="pl-P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904EC1"/>
    <w:pPr>
      <w:spacing w:line="240" w:lineRule="auto"/>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904EC1"/>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904EC1"/>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904EC1"/>
    <w:rPr>
      <w:color w:val="808080"/>
    </w:rPr>
  </w:style>
  <w:style w:type="character" w:styleId="PageNumber">
    <w:name w:val="page number"/>
    <w:basedOn w:val="DefaultParagraphFont"/>
    <w:rsid w:val="00904EC1"/>
  </w:style>
  <w:style w:type="paragraph" w:styleId="NormalWeb">
    <w:name w:val="Normal (Web)"/>
    <w:basedOn w:val="Normal"/>
    <w:rsid w:val="00904EC1"/>
    <w:pPr>
      <w:widowControl/>
      <w:tabs>
        <w:tab w:val="left" w:pos="709"/>
      </w:tabs>
      <w:suppressAutoHyphens/>
      <w:autoSpaceDE/>
      <w:autoSpaceDN/>
      <w:adjustRightInd/>
      <w:spacing w:before="280" w:after="280" w:line="240" w:lineRule="auto"/>
    </w:pPr>
    <w:rPr>
      <w:rFonts w:eastAsia="Times New Roman" w:cs="Times New Roman"/>
      <w:szCs w:val="24"/>
      <w:lang w:val="it-IT"/>
    </w:rPr>
  </w:style>
  <w:style w:type="character" w:styleId="Hyperlink">
    <w:name w:val="Hyperlink"/>
    <w:rsid w:val="00904EC1"/>
    <w:rPr>
      <w:color w:val="0000FF"/>
      <w:u w:val="single"/>
    </w:rPr>
  </w:style>
  <w:style w:type="paragraph" w:styleId="BodyText2">
    <w:name w:val="Body Text 2"/>
    <w:basedOn w:val="Normal"/>
    <w:link w:val="BodyText2Char"/>
    <w:rsid w:val="00904EC1"/>
    <w:pPr>
      <w:widowControl/>
      <w:autoSpaceDE/>
      <w:autoSpaceDN/>
      <w:adjustRightInd/>
      <w:spacing w:before="100" w:beforeAutospacing="1" w:after="100" w:afterAutospacing="1" w:line="240" w:lineRule="auto"/>
    </w:pPr>
    <w:rPr>
      <w:rFonts w:eastAsia="Times New Roman" w:cs="Times New Roman"/>
      <w:szCs w:val="24"/>
      <w:lang w:val="it-IT" w:eastAsia="it-IT"/>
    </w:rPr>
  </w:style>
  <w:style w:type="character" w:customStyle="1" w:styleId="BodyText2Char">
    <w:name w:val="Body Text 2 Char"/>
    <w:basedOn w:val="DefaultParagraphFont"/>
    <w:link w:val="BodyText2"/>
    <w:rsid w:val="00904EC1"/>
    <w:rPr>
      <w:rFonts w:ascii="Times New Roman" w:eastAsia="Times New Roman" w:hAnsi="Times New Roman" w:cs="Times New Roman"/>
      <w:sz w:val="24"/>
      <w:szCs w:val="24"/>
      <w:lang w:val="it-IT" w:eastAsia="it-IT"/>
    </w:rPr>
  </w:style>
  <w:style w:type="paragraph" w:styleId="ListParagraph">
    <w:name w:val="List Paragraph"/>
    <w:basedOn w:val="Normal"/>
    <w:uiPriority w:val="34"/>
    <w:qFormat/>
    <w:rsid w:val="00904EC1"/>
    <w:pPr>
      <w:widowControl/>
      <w:autoSpaceDE/>
      <w:autoSpaceDN/>
      <w:adjustRightInd/>
      <w:spacing w:line="240" w:lineRule="auto"/>
      <w:ind w:left="720"/>
      <w:contextualSpacing/>
    </w:pPr>
    <w:rPr>
      <w:rFonts w:eastAsia="Times New Roman" w:cs="Times New Roman"/>
      <w:szCs w:val="24"/>
      <w:lang w:val="en-US" w:eastAsia="en-US"/>
    </w:rPr>
  </w:style>
  <w:style w:type="paragraph" w:styleId="EndnoteText">
    <w:name w:val="endnote text"/>
    <w:basedOn w:val="Normal"/>
    <w:link w:val="EndnoteTextChar"/>
    <w:rsid w:val="00904EC1"/>
    <w:pPr>
      <w:widowControl/>
      <w:tabs>
        <w:tab w:val="left" w:pos="709"/>
      </w:tabs>
      <w:suppressAutoHyphens/>
      <w:autoSpaceDE/>
      <w:autoSpaceDN/>
      <w:adjustRightInd/>
      <w:spacing w:line="300" w:lineRule="atLeast"/>
      <w:jc w:val="both"/>
    </w:pPr>
    <w:rPr>
      <w:rFonts w:ascii="Arial" w:eastAsia="Times New Roman" w:hAnsi="Arial" w:cs="Times New Roman"/>
      <w:spacing w:val="4"/>
      <w:sz w:val="20"/>
      <w:lang w:val="en-GB"/>
    </w:rPr>
  </w:style>
  <w:style w:type="character" w:customStyle="1" w:styleId="EndnoteTextChar">
    <w:name w:val="Endnote Text Char"/>
    <w:basedOn w:val="DefaultParagraphFont"/>
    <w:link w:val="EndnoteText"/>
    <w:rsid w:val="00904EC1"/>
    <w:rPr>
      <w:rFonts w:ascii="Arial" w:eastAsia="Times New Roman" w:hAnsi="Arial" w:cs="Times New Roman"/>
      <w:spacing w:val="4"/>
      <w:sz w:val="20"/>
      <w:szCs w:val="20"/>
      <w:lang w:eastAsia="pl-PL"/>
    </w:rPr>
  </w:style>
  <w:style w:type="character" w:styleId="EndnoteReference">
    <w:name w:val="endnote reference"/>
    <w:rsid w:val="00904EC1"/>
    <w:rPr>
      <w:vertAlign w:val="superscript"/>
    </w:rPr>
  </w:style>
  <w:style w:type="character" w:styleId="Emphasis">
    <w:name w:val="Emphasis"/>
    <w:qFormat/>
    <w:rsid w:val="00904EC1"/>
    <w:rPr>
      <w:i/>
      <w:iCs/>
    </w:rPr>
  </w:style>
  <w:style w:type="table" w:styleId="MediumGrid1-Accent1">
    <w:name w:val="Medium Grid 1 Accent 1"/>
    <w:basedOn w:val="TableNormal"/>
    <w:uiPriority w:val="67"/>
    <w:rsid w:val="00904EC1"/>
    <w:pPr>
      <w:spacing w:after="0" w:line="240" w:lineRule="auto"/>
    </w:pPr>
    <w:rPr>
      <w:rFonts w:ascii="Times" w:eastAsia="Times New Roman" w:hAnsi="Times" w:cs="Times New Roman"/>
      <w:sz w:val="24"/>
      <w:szCs w:val="24"/>
      <w:lang w:val="pl-PL" w:eastAsia="pl-P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FollowedHyperlink">
    <w:name w:val="FollowedHyperlink"/>
    <w:rsid w:val="00904EC1"/>
    <w:rPr>
      <w:color w:val="954F72"/>
      <w:u w:val="single"/>
    </w:rPr>
  </w:style>
  <w:style w:type="character" w:styleId="SubtleEmphasis">
    <w:name w:val="Subtle Emphasis"/>
    <w:uiPriority w:val="19"/>
    <w:qFormat/>
    <w:rsid w:val="00904EC1"/>
    <w:rPr>
      <w:i/>
      <w:iCs/>
      <w:color w:val="243F60"/>
    </w:rPr>
  </w:style>
  <w:style w:type="character" w:styleId="Strong">
    <w:name w:val="Strong"/>
    <w:uiPriority w:val="22"/>
    <w:qFormat/>
    <w:rsid w:val="00904EC1"/>
    <w:rPr>
      <w:b/>
      <w:bCs/>
    </w:rPr>
  </w:style>
  <w:style w:type="paragraph" w:styleId="Revision">
    <w:name w:val="Revision"/>
    <w:hidden/>
    <w:uiPriority w:val="99"/>
    <w:semiHidden/>
    <w:rsid w:val="00904EC1"/>
    <w:pPr>
      <w:spacing w:after="0" w:line="240" w:lineRule="auto"/>
    </w:pPr>
    <w:rPr>
      <w:rFonts w:ascii="Times New Roman" w:eastAsiaTheme="minorEastAsia" w:hAnsi="Times New Roman" w:cs="Arial"/>
      <w:sz w:val="24"/>
      <w:szCs w:val="20"/>
      <w:lang w:val="pl-PL" w:eastAsia="pl-PL"/>
    </w:rPr>
  </w:style>
  <w:style w:type="character" w:customStyle="1" w:styleId="apple-style-span">
    <w:name w:val="apple-style-span"/>
    <w:basedOn w:val="DefaultParagraphFont"/>
    <w:rsid w:val="002C39D9"/>
  </w:style>
  <w:style w:type="paragraph" w:customStyle="1" w:styleId="akti">
    <w:name w:val="akti"/>
    <w:basedOn w:val="Normal"/>
    <w:rsid w:val="00357233"/>
    <w:pPr>
      <w:widowControl/>
      <w:autoSpaceDE/>
      <w:autoSpaceDN/>
      <w:adjustRightInd/>
      <w:spacing w:before="100" w:beforeAutospacing="1" w:after="100" w:afterAutospacing="1" w:line="240" w:lineRule="auto"/>
    </w:pPr>
    <w:rPr>
      <w:rFonts w:eastAsia="Times New Roman" w:cs="Times New Roman"/>
      <w:szCs w:val="24"/>
      <w:lang w:val="en-US" w:eastAsia="en-US"/>
    </w:rPr>
  </w:style>
  <w:style w:type="character" w:customStyle="1" w:styleId="longtext">
    <w:name w:val="long_text"/>
    <w:basedOn w:val="DefaultParagraphFont"/>
    <w:rsid w:val="00BF418A"/>
  </w:style>
  <w:style w:type="character" w:customStyle="1" w:styleId="hps">
    <w:name w:val="hps"/>
    <w:basedOn w:val="DefaultParagraphFont"/>
    <w:rsid w:val="00BE2982"/>
  </w:style>
  <w:style w:type="character" w:customStyle="1" w:styleId="tlid-translation">
    <w:name w:val="tlid-translation"/>
    <w:basedOn w:val="DefaultParagraphFont"/>
    <w:rsid w:val="006F7782"/>
  </w:style>
  <w:style w:type="character" w:customStyle="1" w:styleId="longtext1">
    <w:name w:val="long_text1"/>
    <w:rsid w:val="007A728C"/>
    <w:rPr>
      <w:sz w:val="20"/>
      <w:szCs w:val="20"/>
    </w:rPr>
  </w:style>
</w:styles>
</file>

<file path=word/webSettings.xml><?xml version="1.0" encoding="utf-8"?>
<w:webSettings xmlns:r="http://schemas.openxmlformats.org/officeDocument/2006/relationships" xmlns:w="http://schemas.openxmlformats.org/wordprocessingml/2006/main">
  <w:divs>
    <w:div w:id="592471183">
      <w:bodyDiv w:val="1"/>
      <w:marLeft w:val="0"/>
      <w:marRight w:val="0"/>
      <w:marTop w:val="0"/>
      <w:marBottom w:val="0"/>
      <w:divBdr>
        <w:top w:val="none" w:sz="0" w:space="0" w:color="auto"/>
        <w:left w:val="none" w:sz="0" w:space="0" w:color="auto"/>
        <w:bottom w:val="none" w:sz="0" w:space="0" w:color="auto"/>
        <w:right w:val="none" w:sz="0" w:space="0" w:color="auto"/>
      </w:divBdr>
    </w:div>
    <w:div w:id="810289423">
      <w:bodyDiv w:val="1"/>
      <w:marLeft w:val="0"/>
      <w:marRight w:val="0"/>
      <w:marTop w:val="0"/>
      <w:marBottom w:val="0"/>
      <w:divBdr>
        <w:top w:val="none" w:sz="0" w:space="0" w:color="auto"/>
        <w:left w:val="none" w:sz="0" w:space="0" w:color="auto"/>
        <w:bottom w:val="none" w:sz="0" w:space="0" w:color="auto"/>
        <w:right w:val="none" w:sz="0" w:space="0" w:color="auto"/>
      </w:divBdr>
    </w:div>
    <w:div w:id="1253391390">
      <w:bodyDiv w:val="1"/>
      <w:marLeft w:val="0"/>
      <w:marRight w:val="0"/>
      <w:marTop w:val="0"/>
      <w:marBottom w:val="0"/>
      <w:divBdr>
        <w:top w:val="none" w:sz="0" w:space="0" w:color="auto"/>
        <w:left w:val="none" w:sz="0" w:space="0" w:color="auto"/>
        <w:bottom w:val="none" w:sz="0" w:space="0" w:color="auto"/>
        <w:right w:val="none" w:sz="0" w:space="0" w:color="auto"/>
      </w:divBdr>
    </w:div>
    <w:div w:id="1501581353">
      <w:bodyDiv w:val="1"/>
      <w:marLeft w:val="0"/>
      <w:marRight w:val="0"/>
      <w:marTop w:val="0"/>
      <w:marBottom w:val="0"/>
      <w:divBdr>
        <w:top w:val="none" w:sz="0" w:space="0" w:color="auto"/>
        <w:left w:val="none" w:sz="0" w:space="0" w:color="auto"/>
        <w:bottom w:val="none" w:sz="0" w:space="0" w:color="auto"/>
        <w:right w:val="none" w:sz="0" w:space="0" w:color="auto"/>
      </w:divBdr>
    </w:div>
    <w:div w:id="1801454672">
      <w:bodyDiv w:val="1"/>
      <w:marLeft w:val="0"/>
      <w:marRight w:val="0"/>
      <w:marTop w:val="0"/>
      <w:marBottom w:val="0"/>
      <w:divBdr>
        <w:top w:val="none" w:sz="0" w:space="0" w:color="auto"/>
        <w:left w:val="none" w:sz="0" w:space="0" w:color="auto"/>
        <w:bottom w:val="none" w:sz="0" w:space="0" w:color="auto"/>
        <w:right w:val="none" w:sz="0" w:space="0" w:color="auto"/>
      </w:divBdr>
      <w:divsChild>
        <w:div w:id="1195801010">
          <w:marLeft w:val="600"/>
          <w:marRight w:val="0"/>
          <w:marTop w:val="0"/>
          <w:marBottom w:val="0"/>
          <w:divBdr>
            <w:top w:val="none" w:sz="0" w:space="0" w:color="auto"/>
            <w:left w:val="none" w:sz="0" w:space="0" w:color="auto"/>
            <w:bottom w:val="none" w:sz="0" w:space="0" w:color="auto"/>
            <w:right w:val="none" w:sz="0" w:space="0" w:color="auto"/>
          </w:divBdr>
        </w:div>
        <w:div w:id="133098652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265EF-373D-49A3-94BC-814F758A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9341</Words>
  <Characters>53250</Characters>
  <Application>Microsoft Office Word</Application>
  <DocSecurity>0</DocSecurity>
  <Lines>443</Lines>
  <Paragraphs>124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MRiRW</Company>
  <LinksUpToDate>false</LinksUpToDate>
  <CharactersWithSpaces>62467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Lauresha Grezda</dc:creator>
  <cp:lastModifiedBy>Author</cp:lastModifiedBy>
  <cp:revision>9</cp:revision>
  <cp:lastPrinted>2020-06-22T09:34:00Z</cp:lastPrinted>
  <dcterms:created xsi:type="dcterms:W3CDTF">2020-06-29T11:58:00Z</dcterms:created>
  <dcterms:modified xsi:type="dcterms:W3CDTF">2020-06-29T12:49:00Z</dcterms:modified>
</cp:coreProperties>
</file>